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4581F" w14:textId="77777777" w:rsidR="00404428" w:rsidRDefault="00404428"/>
    <w:p w14:paraId="37D567D1" w14:textId="77777777" w:rsidR="00657C5F" w:rsidRDefault="00657C5F" w:rsidP="00657C5F">
      <w:pPr>
        <w:jc w:val="center"/>
        <w:rPr>
          <w:rFonts w:ascii="Arial" w:hAnsi="Arial" w:cs="Arial"/>
          <w:b/>
        </w:rPr>
      </w:pPr>
      <w:r w:rsidRPr="005F5B8A">
        <w:rPr>
          <w:rFonts w:ascii="Arial" w:hAnsi="Arial" w:cs="Arial"/>
          <w:b/>
        </w:rPr>
        <w:t>PROPOSITOS PARA UNA POLITICA DE SUSTENTABILIDAD</w:t>
      </w:r>
    </w:p>
    <w:p w14:paraId="10FC8C81" w14:textId="77777777" w:rsidR="00657C5F" w:rsidRPr="005F5B8A" w:rsidRDefault="00657C5F" w:rsidP="00657C5F">
      <w:pPr>
        <w:jc w:val="center"/>
        <w:rPr>
          <w:rFonts w:ascii="Arial" w:hAnsi="Arial" w:cs="Arial"/>
          <w:b/>
        </w:rPr>
      </w:pPr>
      <w:r w:rsidRPr="005F5B8A">
        <w:rPr>
          <w:rFonts w:ascii="Arial" w:hAnsi="Arial" w:cs="Arial"/>
          <w:b/>
        </w:rPr>
        <w:t>(</w:t>
      </w:r>
      <w:r w:rsidR="00143882">
        <w:rPr>
          <w:rFonts w:ascii="Arial" w:hAnsi="Arial" w:cs="Arial"/>
          <w:b/>
        </w:rPr>
        <w:t>B</w:t>
      </w:r>
      <w:r w:rsidRPr="005F5B8A">
        <w:rPr>
          <w:rFonts w:ascii="Arial" w:hAnsi="Arial" w:cs="Arial"/>
          <w:b/>
        </w:rPr>
        <w:t>orrador)</w:t>
      </w:r>
    </w:p>
    <w:p w14:paraId="43A6E098" w14:textId="77777777" w:rsidR="003873A0" w:rsidRDefault="003873A0" w:rsidP="00657C5F">
      <w:pPr>
        <w:jc w:val="both"/>
        <w:rPr>
          <w:rFonts w:ascii="Arial" w:hAnsi="Arial" w:cs="Arial"/>
          <w:b/>
          <w:u w:val="single"/>
        </w:rPr>
      </w:pPr>
    </w:p>
    <w:p w14:paraId="7402F5BE" w14:textId="77777777" w:rsidR="003873A0" w:rsidRPr="002C461C" w:rsidRDefault="003873A0" w:rsidP="002C461C">
      <w:pPr>
        <w:pStyle w:val="Prrafodelista"/>
        <w:numPr>
          <w:ilvl w:val="0"/>
          <w:numId w:val="2"/>
        </w:numPr>
        <w:jc w:val="both"/>
        <w:rPr>
          <w:rFonts w:ascii="Arial" w:hAnsi="Arial" w:cs="Arial"/>
          <w:b/>
          <w:u w:val="single"/>
        </w:rPr>
      </w:pPr>
      <w:r w:rsidRPr="002C461C">
        <w:rPr>
          <w:rFonts w:ascii="Arial" w:hAnsi="Arial" w:cs="Arial"/>
          <w:b/>
          <w:u w:val="single"/>
        </w:rPr>
        <w:t>Antecedentes</w:t>
      </w:r>
    </w:p>
    <w:p w14:paraId="309A61A7" w14:textId="77777777" w:rsidR="00657C5F" w:rsidRPr="005F5B8A" w:rsidRDefault="00657C5F" w:rsidP="00657C5F">
      <w:pPr>
        <w:jc w:val="both"/>
        <w:rPr>
          <w:rFonts w:ascii="Arial" w:hAnsi="Arial" w:cs="Arial"/>
        </w:rPr>
      </w:pPr>
      <w:r w:rsidRPr="005F5B8A">
        <w:rPr>
          <w:rFonts w:ascii="Arial" w:hAnsi="Arial" w:cs="Arial"/>
        </w:rPr>
        <w:br/>
        <w:t xml:space="preserve">El siglo XX y la primera década del siglo XXI han sido escenario de un vertiginoso crecimiento de la humanidad, tanto en su población como en su nivel de consumo.  </w:t>
      </w:r>
    </w:p>
    <w:p w14:paraId="2DA0FF3D" w14:textId="77777777" w:rsidR="00657C5F" w:rsidRPr="005F5B8A" w:rsidRDefault="00657C5F" w:rsidP="00657C5F">
      <w:pPr>
        <w:jc w:val="both"/>
        <w:rPr>
          <w:rFonts w:ascii="Arial" w:hAnsi="Arial" w:cs="Arial"/>
        </w:rPr>
      </w:pPr>
      <w:r w:rsidRPr="005F5B8A">
        <w:rPr>
          <w:rFonts w:ascii="Arial" w:hAnsi="Arial" w:cs="Arial"/>
        </w:rPr>
        <w:t>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a cómo el ser humano comprende a la naturaleza y su propia función en ella.</w:t>
      </w:r>
    </w:p>
    <w:p w14:paraId="146C8A26" w14:textId="77777777" w:rsidR="00657C5F" w:rsidRPr="005F5B8A" w:rsidRDefault="00657C5F" w:rsidP="00657C5F">
      <w:pPr>
        <w:jc w:val="both"/>
        <w:rPr>
          <w:rFonts w:ascii="Arial" w:hAnsi="Arial" w:cs="Arial"/>
        </w:rPr>
      </w:pPr>
      <w:r w:rsidRPr="005F5B8A">
        <w:rPr>
          <w:rFonts w:ascii="Arial" w:hAnsi="Arial" w:cs="Arial"/>
        </w:rPr>
        <w:t xml:space="preserve">En resonancia con esta realidad y contexto, el año 2010, la UMCE asume el compromiso con la sustentabilidad suscribiendo el  Protocolo Campus Sustentable, aprobado por Resolución Exenta N° 2161 / 2010 en la que reafirma la voluntad de propiciar el desarrollo del conocimiento científico y la búsqueda de la sustentabilidad, establecer modelos de gestión sustentable, de producción limpia y elaborar metodologías educativas para ello.  Desde esta fecha integró la comisión negociadora del APL en conjunto con otras universidades  e instituciones de educación superior junto con las cual suscribe el 1º APL (Acuerdo de producción Limpia) de la Universidades y </w:t>
      </w:r>
      <w:r w:rsidRPr="00464E77">
        <w:rPr>
          <w:rFonts w:ascii="Arial" w:hAnsi="Arial" w:cs="Arial"/>
        </w:rPr>
        <w:t>IES</w:t>
      </w:r>
      <w:r w:rsidRPr="00464E77">
        <w:rPr>
          <w:rStyle w:val="Refdenotaalpie"/>
          <w:rFonts w:ascii="Arial" w:hAnsi="Arial" w:cs="Arial"/>
        </w:rPr>
        <w:footnoteReference w:id="1"/>
      </w:r>
      <w:r w:rsidRPr="005F5B8A">
        <w:rPr>
          <w:rFonts w:ascii="Arial" w:hAnsi="Arial" w:cs="Arial"/>
        </w:rPr>
        <w:t xml:space="preserve"> de Chile el 5 de Diciembre de 2012.  Desde ese momento la UMCE se comprometió a implementar un  proceso de gestión y de transformación administrativa para crear las condiciones legales, académicas y económicas para el  funcionamiento del Comité de Sustentabilidad.</w:t>
      </w:r>
    </w:p>
    <w:p w14:paraId="22FC961E" w14:textId="77777777" w:rsidR="00657C5F" w:rsidRPr="005F5B8A" w:rsidRDefault="00657C5F" w:rsidP="00657C5F">
      <w:pPr>
        <w:jc w:val="both"/>
        <w:rPr>
          <w:rFonts w:ascii="Arial" w:hAnsi="Arial" w:cs="Arial"/>
        </w:rPr>
      </w:pPr>
      <w:r w:rsidRPr="005F5B8A">
        <w:rPr>
          <w:rFonts w:ascii="Arial" w:hAnsi="Arial" w:cs="Arial"/>
        </w:rPr>
        <w:t>Entendiendo la sustentabilidad como “una construcción colectiva mediante la cual la humanidad aspira a la posibilidad que el ser humano y otras formas de vida prosperen en el planeta de manera perpetua”</w:t>
      </w:r>
      <w:r w:rsidRPr="005F5B8A">
        <w:rPr>
          <w:rStyle w:val="Refdenotaalpie"/>
          <w:rFonts w:ascii="Arial" w:hAnsi="Arial" w:cs="Arial"/>
        </w:rPr>
        <w:footnoteReference w:id="2"/>
      </w:r>
      <w:r w:rsidRPr="005F5B8A">
        <w:rPr>
          <w:rFonts w:ascii="Arial" w:hAnsi="Arial" w:cs="Arial"/>
        </w:rPr>
        <w:t xml:space="preserve"> y que en la legislación chilena ha sido definido como “Desarrollo Sustentable: el proceso de mejoramiento sostenido y equitativo de la calidad de vida de las personas, fundado en medidas apropiadas de conservación y protección del medio ambiente, de manera de no comprometer las expectativas de las generaciones futuras;”</w:t>
      </w:r>
      <w:r w:rsidRPr="005F5B8A">
        <w:rPr>
          <w:rStyle w:val="Refdenotaalpie"/>
          <w:rFonts w:ascii="Arial" w:hAnsi="Arial" w:cs="Arial"/>
        </w:rPr>
        <w:footnoteReference w:id="3"/>
      </w:r>
      <w:r w:rsidRPr="005F5B8A">
        <w:rPr>
          <w:rFonts w:ascii="Arial" w:hAnsi="Arial" w:cs="Arial"/>
        </w:rPr>
        <w:t xml:space="preserve"> la Universidad Metropolitana de Ciencias de la Educación asume con decisión y compromiso implementar de </w:t>
      </w:r>
      <w:r w:rsidRPr="005F5B8A">
        <w:rPr>
          <w:rFonts w:ascii="Arial" w:hAnsi="Arial" w:cs="Arial"/>
        </w:rPr>
        <w:lastRenderedPageBreak/>
        <w:t xml:space="preserve">manera transversal al quehacer institucional, las directrices que propone la sustentabilidad, sintonizando con su misión institucional  de velar por la educación, en todas sus manifestaciones, atendiendo, especialmente, la formación profesional docente - inicial y continua - para todos los niveles, sectores y </w:t>
      </w:r>
      <w:r w:rsidR="00464E77">
        <w:rPr>
          <w:rFonts w:ascii="Arial" w:hAnsi="Arial" w:cs="Arial"/>
        </w:rPr>
        <w:t>m</w:t>
      </w:r>
      <w:r w:rsidRPr="005F5B8A">
        <w:rPr>
          <w:rFonts w:ascii="Arial" w:hAnsi="Arial" w:cs="Arial"/>
        </w:rPr>
        <w:t xml:space="preserve">odalidades del sistema educacional chileno.  Para ello, la UMCE ha iniciado la </w:t>
      </w:r>
      <w:r w:rsidRPr="005F5B8A">
        <w:rPr>
          <w:rFonts w:ascii="Arial" w:hAnsi="Arial" w:cs="Arial"/>
          <w:b/>
          <w:i/>
          <w:u w:val="single"/>
        </w:rPr>
        <w:t>implementación de un política</w:t>
      </w:r>
      <w:r w:rsidRPr="005F5B8A">
        <w:rPr>
          <w:rFonts w:ascii="Arial" w:hAnsi="Arial" w:cs="Arial"/>
        </w:rPr>
        <w:t xml:space="preserve"> de sustentabilidad con los siguientes propósitos:</w:t>
      </w:r>
    </w:p>
    <w:p w14:paraId="4F17CD39" w14:textId="77777777" w:rsidR="00657C5F" w:rsidRDefault="00657C5F" w:rsidP="00657C5F">
      <w:pPr>
        <w:jc w:val="both"/>
        <w:rPr>
          <w:rFonts w:ascii="Arial" w:hAnsi="Arial" w:cs="Arial"/>
          <w:b/>
        </w:rPr>
      </w:pPr>
    </w:p>
    <w:p w14:paraId="5F28D2C1" w14:textId="77777777" w:rsidR="002C461C" w:rsidRDefault="002C461C" w:rsidP="00657C5F">
      <w:pPr>
        <w:jc w:val="both"/>
        <w:rPr>
          <w:rFonts w:ascii="Arial" w:hAnsi="Arial" w:cs="Arial"/>
          <w:b/>
        </w:rPr>
      </w:pPr>
    </w:p>
    <w:p w14:paraId="3C2A2828" w14:textId="77777777" w:rsidR="00657C5F" w:rsidRPr="002C461C" w:rsidRDefault="00657C5F" w:rsidP="002C461C">
      <w:pPr>
        <w:pStyle w:val="Prrafodelista"/>
        <w:numPr>
          <w:ilvl w:val="0"/>
          <w:numId w:val="2"/>
        </w:numPr>
        <w:jc w:val="both"/>
        <w:rPr>
          <w:rFonts w:ascii="Arial" w:hAnsi="Arial" w:cs="Arial"/>
          <w:b/>
          <w:u w:val="single"/>
        </w:rPr>
      </w:pPr>
      <w:r w:rsidRPr="002C461C">
        <w:rPr>
          <w:rFonts w:ascii="Arial" w:hAnsi="Arial" w:cs="Arial"/>
          <w:b/>
          <w:u w:val="single"/>
        </w:rPr>
        <w:t>Propósitos de la POLITICA</w:t>
      </w:r>
    </w:p>
    <w:p w14:paraId="38534B8A" w14:textId="77777777" w:rsidR="008E2538" w:rsidRDefault="008E2538" w:rsidP="008E2538">
      <w:pPr>
        <w:pStyle w:val="Prrafodelista"/>
        <w:jc w:val="both"/>
        <w:rPr>
          <w:rFonts w:ascii="Arial" w:hAnsi="Arial" w:cs="Arial"/>
        </w:rPr>
      </w:pPr>
    </w:p>
    <w:p w14:paraId="6E85D222" w14:textId="77777777" w:rsidR="002C368C" w:rsidRPr="00FA2C38" w:rsidRDefault="00657C5F" w:rsidP="002C461C">
      <w:pPr>
        <w:pStyle w:val="Prrafodelista"/>
        <w:numPr>
          <w:ilvl w:val="0"/>
          <w:numId w:val="1"/>
        </w:numPr>
        <w:jc w:val="both"/>
        <w:rPr>
          <w:rFonts w:ascii="Arial" w:hAnsi="Arial" w:cs="Arial"/>
        </w:rPr>
      </w:pPr>
      <w:r w:rsidRPr="00FA2C38">
        <w:rPr>
          <w:rFonts w:ascii="Arial" w:hAnsi="Arial" w:cs="Arial"/>
        </w:rPr>
        <w:t>Consolidar la actividad  de gestión  periódica y fiscalizadora de todos los procesos de sustentabilidad en la UMCE  que el mismo  Comité de Sustentabilidad UMCE impulsa y fiscaliza</w:t>
      </w:r>
      <w:r w:rsidR="002C368C" w:rsidRPr="00FA2C38">
        <w:rPr>
          <w:rStyle w:val="Refdenotaalpie"/>
          <w:rFonts w:ascii="Arial" w:hAnsi="Arial" w:cs="Arial"/>
        </w:rPr>
        <w:footnoteReference w:id="4"/>
      </w:r>
      <w:r w:rsidR="002C368C" w:rsidRPr="00FA2C38">
        <w:rPr>
          <w:rFonts w:ascii="Arial" w:hAnsi="Arial" w:cs="Arial"/>
        </w:rPr>
        <w:t xml:space="preserve">; </w:t>
      </w:r>
    </w:p>
    <w:p w14:paraId="1EDB5CDD" w14:textId="77777777" w:rsidR="002C368C" w:rsidRPr="00FA2C38" w:rsidRDefault="002C368C" w:rsidP="002C461C">
      <w:pPr>
        <w:pStyle w:val="Prrafodelista"/>
        <w:jc w:val="both"/>
        <w:rPr>
          <w:rFonts w:ascii="Arial" w:hAnsi="Arial" w:cs="Arial"/>
        </w:rPr>
      </w:pPr>
    </w:p>
    <w:p w14:paraId="60863D29" w14:textId="77777777" w:rsidR="002C368C" w:rsidRPr="00FA2C38" w:rsidRDefault="00657C5F" w:rsidP="002C461C">
      <w:pPr>
        <w:pStyle w:val="Prrafodelista"/>
        <w:numPr>
          <w:ilvl w:val="0"/>
          <w:numId w:val="1"/>
        </w:numPr>
        <w:jc w:val="both"/>
        <w:rPr>
          <w:rFonts w:ascii="Arial" w:hAnsi="Arial" w:cs="Arial"/>
        </w:rPr>
      </w:pPr>
      <w:r w:rsidRPr="00FA2C38">
        <w:rPr>
          <w:rFonts w:ascii="Arial" w:hAnsi="Arial" w:cs="Arial"/>
        </w:rPr>
        <w:t xml:space="preserve">Consolidar el funcionamiento administrativo de </w:t>
      </w:r>
      <w:r w:rsidRPr="00FA2C38">
        <w:rPr>
          <w:rFonts w:ascii="Arial" w:hAnsi="Arial" w:cs="Arial"/>
          <w:u w:val="single"/>
        </w:rPr>
        <w:t>una oficina de sustentabilidad UMCE</w:t>
      </w:r>
      <w:r w:rsidRPr="00FA2C38">
        <w:rPr>
          <w:rFonts w:ascii="Arial" w:hAnsi="Arial" w:cs="Arial"/>
        </w:rPr>
        <w:t xml:space="preserve"> que gestione las propuestas e iniciativa d</w:t>
      </w:r>
      <w:r w:rsidR="002C368C" w:rsidRPr="00FA2C38">
        <w:rPr>
          <w:rFonts w:ascii="Arial" w:hAnsi="Arial" w:cs="Arial"/>
        </w:rPr>
        <w:t>e</w:t>
      </w:r>
      <w:r w:rsidRPr="00FA2C38">
        <w:rPr>
          <w:rFonts w:ascii="Arial" w:hAnsi="Arial" w:cs="Arial"/>
        </w:rPr>
        <w:t>l Comité</w:t>
      </w:r>
      <w:r w:rsidR="002C368C" w:rsidRPr="00FA2C38">
        <w:rPr>
          <w:rFonts w:ascii="Arial" w:hAnsi="Arial" w:cs="Arial"/>
        </w:rPr>
        <w:t xml:space="preserve">, </w:t>
      </w:r>
      <w:r w:rsidRPr="00FA2C38">
        <w:rPr>
          <w:rFonts w:ascii="Arial" w:hAnsi="Arial" w:cs="Arial"/>
        </w:rPr>
        <w:t>conjuntamente con la Dirección de Planificación de la UMCE , integrándose a las acciones del plan de mejora  institucional</w:t>
      </w:r>
      <w:r w:rsidR="002C368C" w:rsidRPr="00FA2C38">
        <w:rPr>
          <w:rFonts w:ascii="Arial" w:hAnsi="Arial" w:cs="Arial"/>
        </w:rPr>
        <w:t xml:space="preserve">; </w:t>
      </w:r>
    </w:p>
    <w:p w14:paraId="18E5348D" w14:textId="77777777" w:rsidR="002C368C" w:rsidRPr="00FA2C38" w:rsidRDefault="002C368C" w:rsidP="002C461C">
      <w:pPr>
        <w:pStyle w:val="Prrafodelista"/>
        <w:jc w:val="both"/>
        <w:rPr>
          <w:rFonts w:ascii="Arial" w:hAnsi="Arial" w:cs="Arial"/>
        </w:rPr>
      </w:pPr>
    </w:p>
    <w:p w14:paraId="2C1DB2DB" w14:textId="77777777" w:rsidR="003873A0" w:rsidRPr="003873A0" w:rsidRDefault="00657C5F" w:rsidP="002C461C">
      <w:pPr>
        <w:pStyle w:val="Prrafodelista"/>
        <w:numPr>
          <w:ilvl w:val="0"/>
          <w:numId w:val="1"/>
        </w:numPr>
        <w:jc w:val="both"/>
        <w:rPr>
          <w:rFonts w:ascii="Arial" w:hAnsi="Arial" w:cs="Arial"/>
          <w:b/>
        </w:rPr>
      </w:pPr>
      <w:r w:rsidRPr="003873A0">
        <w:rPr>
          <w:rFonts w:ascii="Arial" w:hAnsi="Arial" w:cs="Arial"/>
        </w:rPr>
        <w:t xml:space="preserve">Velar por la </w:t>
      </w:r>
      <w:r w:rsidR="002C368C" w:rsidRPr="003873A0">
        <w:rPr>
          <w:rFonts w:ascii="Arial" w:hAnsi="Arial" w:cs="Arial"/>
        </w:rPr>
        <w:t xml:space="preserve">generación de </w:t>
      </w:r>
      <w:r w:rsidRPr="003873A0">
        <w:rPr>
          <w:rFonts w:ascii="Arial" w:hAnsi="Arial" w:cs="Arial"/>
        </w:rPr>
        <w:t>información oportuna</w:t>
      </w:r>
      <w:r w:rsidR="002C368C" w:rsidRPr="003873A0">
        <w:rPr>
          <w:rFonts w:ascii="Arial" w:hAnsi="Arial" w:cs="Arial"/>
        </w:rPr>
        <w:t xml:space="preserve"> y la </w:t>
      </w:r>
      <w:r w:rsidRPr="003873A0">
        <w:rPr>
          <w:rFonts w:ascii="Arial" w:hAnsi="Arial" w:cs="Arial"/>
        </w:rPr>
        <w:t xml:space="preserve">gestión y aplicación en terreno del </w:t>
      </w:r>
      <w:r w:rsidRPr="003873A0">
        <w:rPr>
          <w:rFonts w:ascii="Arial" w:hAnsi="Arial" w:cs="Arial"/>
          <w:u w:val="single"/>
        </w:rPr>
        <w:t>programa de sustentabilidad</w:t>
      </w:r>
      <w:r w:rsidRPr="003873A0">
        <w:rPr>
          <w:rFonts w:ascii="Arial" w:hAnsi="Arial" w:cs="Arial"/>
        </w:rPr>
        <w:t xml:space="preserve"> de  la UMCE  junto con ejercer una  difusión de buenas prácticas a través de su </w:t>
      </w:r>
      <w:r w:rsidR="002C368C" w:rsidRPr="003873A0">
        <w:rPr>
          <w:rFonts w:ascii="Arial" w:hAnsi="Arial" w:cs="Arial"/>
        </w:rPr>
        <w:t>sitio W</w:t>
      </w:r>
      <w:r w:rsidRPr="003873A0">
        <w:rPr>
          <w:rFonts w:ascii="Arial" w:hAnsi="Arial" w:cs="Arial"/>
        </w:rPr>
        <w:t>eb</w:t>
      </w:r>
      <w:r w:rsidR="002C368C" w:rsidRPr="00FA2C38">
        <w:rPr>
          <w:rStyle w:val="Refdenotaalpie"/>
          <w:rFonts w:ascii="Arial" w:hAnsi="Arial" w:cs="Arial"/>
        </w:rPr>
        <w:footnoteReference w:id="5"/>
      </w:r>
      <w:r w:rsidR="002C368C" w:rsidRPr="003873A0">
        <w:rPr>
          <w:rFonts w:ascii="Arial" w:hAnsi="Arial" w:cs="Arial"/>
        </w:rPr>
        <w:t xml:space="preserve"> </w:t>
      </w:r>
      <w:r w:rsidRPr="003873A0">
        <w:rPr>
          <w:rFonts w:ascii="Arial" w:hAnsi="Arial" w:cs="Arial"/>
        </w:rPr>
        <w:t xml:space="preserve"> e informativos en la web institucional</w:t>
      </w:r>
      <w:r w:rsidR="003873A0" w:rsidRPr="003873A0">
        <w:rPr>
          <w:rFonts w:ascii="Arial" w:hAnsi="Arial" w:cs="Arial"/>
        </w:rPr>
        <w:t xml:space="preserve">; </w:t>
      </w:r>
    </w:p>
    <w:p w14:paraId="0A6346CA" w14:textId="77777777" w:rsidR="003873A0" w:rsidRPr="003873A0" w:rsidRDefault="003873A0" w:rsidP="002C461C">
      <w:pPr>
        <w:pStyle w:val="Prrafodelista"/>
        <w:ind w:left="1080"/>
        <w:rPr>
          <w:rFonts w:ascii="Arial" w:hAnsi="Arial" w:cs="Arial"/>
          <w:b/>
        </w:rPr>
      </w:pPr>
    </w:p>
    <w:p w14:paraId="1D9F74F3" w14:textId="77777777" w:rsidR="00FF44E4" w:rsidRDefault="00657C5F" w:rsidP="002C461C">
      <w:pPr>
        <w:pStyle w:val="Prrafodelista"/>
        <w:numPr>
          <w:ilvl w:val="0"/>
          <w:numId w:val="1"/>
        </w:numPr>
        <w:jc w:val="both"/>
        <w:rPr>
          <w:rFonts w:ascii="Arial" w:hAnsi="Arial" w:cs="Arial"/>
        </w:rPr>
      </w:pPr>
      <w:r w:rsidRPr="00FF44E4">
        <w:rPr>
          <w:rFonts w:ascii="Arial" w:hAnsi="Arial" w:cs="Arial"/>
        </w:rPr>
        <w:t>Incorporar criterios ambientales y sociales en la toma de decisiones</w:t>
      </w:r>
      <w:r w:rsidR="00140C30">
        <w:rPr>
          <w:rFonts w:ascii="Arial" w:hAnsi="Arial" w:cs="Arial"/>
        </w:rPr>
        <w:t xml:space="preserve"> de gestión del campus, es</w:t>
      </w:r>
      <w:r w:rsidRPr="00FF44E4">
        <w:rPr>
          <w:rFonts w:ascii="Arial" w:hAnsi="Arial" w:cs="Arial"/>
        </w:rPr>
        <w:t>pecialmente</w:t>
      </w:r>
      <w:r w:rsidR="00FF44E4">
        <w:rPr>
          <w:rFonts w:ascii="Arial" w:hAnsi="Arial" w:cs="Arial"/>
        </w:rPr>
        <w:t xml:space="preserve"> </w:t>
      </w:r>
      <w:r w:rsidRPr="00FF44E4">
        <w:rPr>
          <w:rFonts w:ascii="Arial" w:hAnsi="Arial" w:cs="Arial"/>
        </w:rPr>
        <w:t>en</w:t>
      </w:r>
      <w:r w:rsidR="00FF44E4">
        <w:rPr>
          <w:rFonts w:ascii="Arial" w:hAnsi="Arial" w:cs="Arial"/>
        </w:rPr>
        <w:t xml:space="preserve"> </w:t>
      </w:r>
      <w:r w:rsidRPr="00FF44E4">
        <w:rPr>
          <w:rFonts w:ascii="Arial" w:hAnsi="Arial" w:cs="Arial"/>
        </w:rPr>
        <w:t>lo</w:t>
      </w:r>
      <w:r w:rsidR="00140C30">
        <w:rPr>
          <w:rFonts w:ascii="Arial" w:hAnsi="Arial" w:cs="Arial"/>
        </w:rPr>
        <w:t xml:space="preserve"> relativo a las </w:t>
      </w:r>
      <w:r w:rsidR="00140C30" w:rsidRPr="00FF44E4">
        <w:rPr>
          <w:rFonts w:ascii="Arial" w:hAnsi="Arial" w:cs="Arial"/>
        </w:rPr>
        <w:t>Adquisicion</w:t>
      </w:r>
      <w:r w:rsidR="00140C30">
        <w:rPr>
          <w:rFonts w:ascii="Arial" w:hAnsi="Arial" w:cs="Arial"/>
        </w:rPr>
        <w:t xml:space="preserve">es </w:t>
      </w:r>
      <w:r w:rsidRPr="00FF44E4">
        <w:rPr>
          <w:rFonts w:ascii="Arial" w:hAnsi="Arial" w:cs="Arial"/>
        </w:rPr>
        <w:t xml:space="preserve"> de la dirección de administración </w:t>
      </w:r>
      <w:r w:rsidR="00140C30">
        <w:rPr>
          <w:rFonts w:ascii="Arial" w:hAnsi="Arial" w:cs="Arial"/>
        </w:rPr>
        <w:t>y/o</w:t>
      </w:r>
      <w:r w:rsidRPr="00FF44E4">
        <w:rPr>
          <w:rFonts w:ascii="Arial" w:hAnsi="Arial" w:cs="Arial"/>
        </w:rPr>
        <w:t xml:space="preserve"> finanzas:</w:t>
      </w:r>
    </w:p>
    <w:p w14:paraId="09563F49" w14:textId="77777777" w:rsidR="00FF44E4" w:rsidRPr="00FF44E4" w:rsidRDefault="00FF44E4" w:rsidP="002C461C">
      <w:pPr>
        <w:pStyle w:val="Prrafodelista"/>
        <w:ind w:left="1080"/>
        <w:rPr>
          <w:rFonts w:ascii="Arial" w:hAnsi="Arial" w:cs="Arial"/>
        </w:rPr>
      </w:pPr>
    </w:p>
    <w:p w14:paraId="4CC67F0D" w14:textId="77777777" w:rsidR="00140C30" w:rsidRPr="00140C30" w:rsidRDefault="00657C5F" w:rsidP="00657C5F">
      <w:pPr>
        <w:pStyle w:val="Prrafodelista"/>
        <w:numPr>
          <w:ilvl w:val="0"/>
          <w:numId w:val="1"/>
        </w:numPr>
        <w:jc w:val="both"/>
        <w:rPr>
          <w:rFonts w:ascii="Arial" w:hAnsi="Arial" w:cs="Arial"/>
          <w:b/>
        </w:rPr>
      </w:pPr>
      <w:r w:rsidRPr="00140C30">
        <w:rPr>
          <w:rFonts w:ascii="Arial" w:hAnsi="Arial" w:cs="Arial"/>
        </w:rPr>
        <w:t xml:space="preserve">Velar por la adquisición de insumos para la universidad con  el menor grado de  </w:t>
      </w:r>
      <w:r w:rsidR="00FF44E4" w:rsidRPr="00140C30">
        <w:rPr>
          <w:rFonts w:ascii="Arial" w:hAnsi="Arial" w:cs="Arial"/>
        </w:rPr>
        <w:t>i</w:t>
      </w:r>
      <w:r w:rsidRPr="00140C30">
        <w:rPr>
          <w:rFonts w:ascii="Arial" w:hAnsi="Arial" w:cs="Arial"/>
        </w:rPr>
        <w:t>mpacto ambiental posible</w:t>
      </w:r>
      <w:r w:rsidR="00FF44E4" w:rsidRPr="00140C30">
        <w:rPr>
          <w:rFonts w:ascii="Arial" w:hAnsi="Arial" w:cs="Arial"/>
        </w:rPr>
        <w:t xml:space="preserve">: </w:t>
      </w:r>
      <w:r w:rsidRPr="00140C30">
        <w:rPr>
          <w:rFonts w:ascii="Arial" w:hAnsi="Arial" w:cs="Arial"/>
        </w:rPr>
        <w:t>Medición y optimización de los insumos y gastos de servicios energéticos</w:t>
      </w:r>
      <w:r w:rsidR="00FF44E4" w:rsidRPr="00140C30">
        <w:rPr>
          <w:rFonts w:ascii="Arial" w:hAnsi="Arial" w:cs="Arial"/>
        </w:rPr>
        <w:t>, g</w:t>
      </w:r>
      <w:r w:rsidRPr="00140C30">
        <w:rPr>
          <w:rFonts w:ascii="Arial" w:hAnsi="Arial" w:cs="Arial"/>
        </w:rPr>
        <w:t xml:space="preserve">as, </w:t>
      </w:r>
      <w:r w:rsidR="00FF44E4" w:rsidRPr="00140C30">
        <w:rPr>
          <w:rFonts w:ascii="Arial" w:hAnsi="Arial" w:cs="Arial"/>
        </w:rPr>
        <w:t>a</w:t>
      </w:r>
      <w:r w:rsidRPr="00140C30">
        <w:rPr>
          <w:rFonts w:ascii="Arial" w:hAnsi="Arial" w:cs="Arial"/>
        </w:rPr>
        <w:t>gua, electricidad</w:t>
      </w:r>
      <w:r w:rsidR="00FF44E4" w:rsidRPr="00140C30">
        <w:rPr>
          <w:rFonts w:ascii="Arial" w:hAnsi="Arial" w:cs="Arial"/>
        </w:rPr>
        <w:t xml:space="preserve">, </w:t>
      </w:r>
      <w:r w:rsidR="00140C30" w:rsidRPr="00140C30">
        <w:rPr>
          <w:rFonts w:ascii="Arial" w:hAnsi="Arial" w:cs="Arial"/>
        </w:rPr>
        <w:t>combustibles,</w:t>
      </w:r>
      <w:r w:rsidRPr="00140C30">
        <w:rPr>
          <w:rFonts w:ascii="Arial" w:hAnsi="Arial" w:cs="Arial"/>
        </w:rPr>
        <w:t xml:space="preserve"> </w:t>
      </w:r>
      <w:r w:rsidR="00140C30" w:rsidRPr="00140C30">
        <w:rPr>
          <w:rFonts w:ascii="Arial" w:hAnsi="Arial" w:cs="Arial"/>
        </w:rPr>
        <w:t xml:space="preserve">iluminación y calefacción.  Idealmente, </w:t>
      </w:r>
      <w:r w:rsidRPr="00140C30">
        <w:rPr>
          <w:rFonts w:ascii="Arial" w:hAnsi="Arial" w:cs="Arial"/>
        </w:rPr>
        <w:t>medición de la  Huella de carbono, Huella hídrica, etc</w:t>
      </w:r>
      <w:r w:rsidR="00140C30" w:rsidRPr="00140C30">
        <w:rPr>
          <w:rFonts w:ascii="Arial" w:hAnsi="Arial" w:cs="Arial"/>
        </w:rPr>
        <w:t xml:space="preserve">.; </w:t>
      </w:r>
    </w:p>
    <w:p w14:paraId="76050404" w14:textId="77777777" w:rsidR="00140C30" w:rsidRPr="00140C30" w:rsidRDefault="00140C30" w:rsidP="00140C30">
      <w:pPr>
        <w:pStyle w:val="Prrafodelista"/>
        <w:rPr>
          <w:rFonts w:ascii="Arial" w:hAnsi="Arial" w:cs="Arial"/>
          <w:b/>
        </w:rPr>
      </w:pPr>
    </w:p>
    <w:p w14:paraId="3977F5AE" w14:textId="77777777" w:rsidR="00657C5F" w:rsidRPr="00140C30" w:rsidRDefault="00140C30" w:rsidP="00657C5F">
      <w:pPr>
        <w:pStyle w:val="Prrafodelista"/>
        <w:numPr>
          <w:ilvl w:val="0"/>
          <w:numId w:val="1"/>
        </w:numPr>
        <w:jc w:val="both"/>
        <w:rPr>
          <w:rFonts w:ascii="Arial" w:hAnsi="Arial" w:cs="Arial"/>
        </w:rPr>
      </w:pPr>
      <w:r>
        <w:rPr>
          <w:rFonts w:ascii="Arial" w:hAnsi="Arial" w:cs="Arial"/>
        </w:rPr>
        <w:t xml:space="preserve">Velar porque </w:t>
      </w:r>
      <w:r w:rsidR="00657C5F" w:rsidRPr="00140C30">
        <w:rPr>
          <w:rFonts w:ascii="Arial" w:hAnsi="Arial" w:cs="Arial"/>
        </w:rPr>
        <w:t xml:space="preserve">en las </w:t>
      </w:r>
      <w:r>
        <w:rPr>
          <w:rFonts w:ascii="Arial" w:hAnsi="Arial" w:cs="Arial"/>
        </w:rPr>
        <w:t>l</w:t>
      </w:r>
      <w:r w:rsidR="00657C5F" w:rsidRPr="00140C30">
        <w:rPr>
          <w:rFonts w:ascii="Arial" w:hAnsi="Arial" w:cs="Arial"/>
        </w:rPr>
        <w:t>icitaciones</w:t>
      </w:r>
      <w:r>
        <w:rPr>
          <w:rFonts w:ascii="Arial" w:hAnsi="Arial" w:cs="Arial"/>
        </w:rPr>
        <w:t xml:space="preserve"> de las concesiones </w:t>
      </w:r>
      <w:r w:rsidR="00657C5F" w:rsidRPr="00140C30">
        <w:rPr>
          <w:rFonts w:ascii="Arial" w:hAnsi="Arial" w:cs="Arial"/>
        </w:rPr>
        <w:t xml:space="preserve">de casinos y quiscos, </w:t>
      </w:r>
      <w:r>
        <w:rPr>
          <w:rFonts w:ascii="Arial" w:hAnsi="Arial" w:cs="Arial"/>
        </w:rPr>
        <w:t xml:space="preserve">de modo que  se </w:t>
      </w:r>
      <w:r w:rsidR="00657C5F" w:rsidRPr="00140C30">
        <w:rPr>
          <w:rFonts w:ascii="Arial" w:hAnsi="Arial" w:cs="Arial"/>
        </w:rPr>
        <w:t>cumpla con los estándares vigentes de salud</w:t>
      </w:r>
      <w:r>
        <w:rPr>
          <w:rFonts w:ascii="Arial" w:hAnsi="Arial" w:cs="Arial"/>
        </w:rPr>
        <w:t>,</w:t>
      </w:r>
      <w:r w:rsidR="00657C5F" w:rsidRPr="00140C30">
        <w:rPr>
          <w:rFonts w:ascii="Arial" w:hAnsi="Arial" w:cs="Arial"/>
        </w:rPr>
        <w:t xml:space="preserve"> y aminoren su impacto en el volumen de basuras plásticas</w:t>
      </w:r>
    </w:p>
    <w:p w14:paraId="4A18E129" w14:textId="77777777" w:rsidR="00140C30" w:rsidRDefault="00140C30" w:rsidP="00140C30">
      <w:pPr>
        <w:jc w:val="both"/>
        <w:rPr>
          <w:rFonts w:ascii="Arial" w:hAnsi="Arial" w:cs="Arial"/>
          <w:u w:val="single"/>
        </w:rPr>
      </w:pPr>
    </w:p>
    <w:p w14:paraId="3782D0A4" w14:textId="77777777" w:rsidR="00140C30" w:rsidRDefault="00140C30" w:rsidP="00140C30">
      <w:pPr>
        <w:jc w:val="both"/>
        <w:rPr>
          <w:rFonts w:ascii="Arial" w:hAnsi="Arial" w:cs="Arial"/>
          <w:u w:val="single"/>
        </w:rPr>
      </w:pPr>
    </w:p>
    <w:p w14:paraId="308AE8E3" w14:textId="77777777" w:rsidR="00140C30" w:rsidRPr="00E76B19" w:rsidRDefault="00140C30" w:rsidP="00140C30">
      <w:pPr>
        <w:jc w:val="both"/>
        <w:rPr>
          <w:rFonts w:ascii="Arial" w:hAnsi="Arial" w:cs="Arial"/>
          <w:b/>
          <w:u w:val="single"/>
        </w:rPr>
      </w:pPr>
    </w:p>
    <w:p w14:paraId="5C1526FA" w14:textId="77777777" w:rsidR="00657C5F" w:rsidRPr="00E76B19" w:rsidRDefault="00E76B19" w:rsidP="00E76B19">
      <w:pPr>
        <w:pBdr>
          <w:top w:val="single" w:sz="4" w:space="1" w:color="auto"/>
          <w:left w:val="single" w:sz="4" w:space="4" w:color="auto"/>
          <w:bottom w:val="single" w:sz="4" w:space="0" w:color="auto"/>
          <w:right w:val="single" w:sz="4" w:space="4" w:color="auto"/>
        </w:pBdr>
        <w:jc w:val="center"/>
        <w:rPr>
          <w:rFonts w:ascii="Arial" w:hAnsi="Arial" w:cs="Arial"/>
          <w:b/>
        </w:rPr>
      </w:pPr>
      <w:r w:rsidRPr="00E76B19">
        <w:rPr>
          <w:rFonts w:ascii="Arial" w:hAnsi="Arial" w:cs="Arial"/>
          <w:b/>
        </w:rPr>
        <w:t>Una primera meta sustantiva de la P</w:t>
      </w:r>
      <w:r w:rsidR="00657C5F" w:rsidRPr="00E76B19">
        <w:rPr>
          <w:rFonts w:ascii="Arial" w:hAnsi="Arial" w:cs="Arial"/>
          <w:b/>
        </w:rPr>
        <w:t xml:space="preserve">olítica sería </w:t>
      </w:r>
      <w:r w:rsidRPr="00E76B19">
        <w:rPr>
          <w:rFonts w:ascii="Arial" w:hAnsi="Arial" w:cs="Arial"/>
          <w:b/>
        </w:rPr>
        <w:t xml:space="preserve">una </w:t>
      </w:r>
      <w:r w:rsidR="00657C5F" w:rsidRPr="00E76B19">
        <w:rPr>
          <w:rFonts w:ascii="Arial" w:hAnsi="Arial" w:cs="Arial"/>
          <w:b/>
        </w:rPr>
        <w:t xml:space="preserve">UMCE </w:t>
      </w:r>
      <w:r w:rsidRPr="00E76B19">
        <w:rPr>
          <w:rFonts w:ascii="Arial" w:hAnsi="Arial" w:cs="Arial"/>
          <w:b/>
        </w:rPr>
        <w:t>reciclando plásticos de manera sistemática y eficiente.</w:t>
      </w:r>
    </w:p>
    <w:p w14:paraId="32852ED8" w14:textId="77777777" w:rsidR="00140C30" w:rsidRPr="005F5B8A" w:rsidRDefault="00140C30" w:rsidP="00140C30">
      <w:pPr>
        <w:jc w:val="both"/>
        <w:rPr>
          <w:rFonts w:ascii="Arial" w:hAnsi="Arial" w:cs="Arial"/>
          <w:b/>
          <w:u w:val="single"/>
        </w:rPr>
      </w:pPr>
    </w:p>
    <w:p w14:paraId="3A62EF22" w14:textId="77777777" w:rsidR="008E2538" w:rsidRPr="008E2538" w:rsidRDefault="008E2538" w:rsidP="008E2538">
      <w:pPr>
        <w:pStyle w:val="Prrafodelista"/>
        <w:numPr>
          <w:ilvl w:val="0"/>
          <w:numId w:val="2"/>
        </w:numPr>
        <w:rPr>
          <w:rFonts w:ascii="Arial" w:hAnsi="Arial" w:cs="Arial"/>
          <w:b/>
          <w:u w:val="single"/>
        </w:rPr>
      </w:pPr>
      <w:r w:rsidRPr="008E2538">
        <w:rPr>
          <w:rFonts w:ascii="Arial" w:hAnsi="Arial" w:cs="Arial"/>
          <w:b/>
          <w:u w:val="single"/>
        </w:rPr>
        <w:t>Cumplimiento del APL.</w:t>
      </w:r>
    </w:p>
    <w:p w14:paraId="007CBCF4" w14:textId="77777777" w:rsidR="008E2538" w:rsidRDefault="008E2538" w:rsidP="008E2538">
      <w:pPr>
        <w:pStyle w:val="Prrafodelista"/>
        <w:rPr>
          <w:rFonts w:ascii="Arial" w:hAnsi="Arial" w:cs="Arial"/>
        </w:rPr>
      </w:pPr>
    </w:p>
    <w:p w14:paraId="4C6988B3" w14:textId="77777777" w:rsidR="008E2538" w:rsidRDefault="008E2538" w:rsidP="008E2538">
      <w:pPr>
        <w:pStyle w:val="Prrafodelista"/>
        <w:numPr>
          <w:ilvl w:val="0"/>
          <w:numId w:val="3"/>
        </w:numPr>
        <w:jc w:val="both"/>
        <w:rPr>
          <w:rFonts w:ascii="Arial" w:hAnsi="Arial" w:cs="Arial"/>
        </w:rPr>
      </w:pPr>
      <w:r>
        <w:rPr>
          <w:rFonts w:ascii="Arial" w:hAnsi="Arial" w:cs="Arial"/>
        </w:rPr>
        <w:t xml:space="preserve">Establecer un cronograma que permita el cumplimiento gradual del APL, mediante la priorización de las acciones </w:t>
      </w:r>
    </w:p>
    <w:p w14:paraId="07AE0D61" w14:textId="77777777" w:rsidR="008E2538" w:rsidRDefault="008E2538" w:rsidP="008E2538">
      <w:pPr>
        <w:pStyle w:val="Prrafodelista"/>
        <w:rPr>
          <w:rFonts w:ascii="Arial" w:hAnsi="Arial" w:cs="Arial"/>
        </w:rPr>
      </w:pPr>
    </w:p>
    <w:p w14:paraId="3B43F2B8" w14:textId="77777777" w:rsidR="00657C5F" w:rsidRPr="008E2538" w:rsidRDefault="00657C5F" w:rsidP="008E2538">
      <w:pPr>
        <w:pStyle w:val="Prrafodelista"/>
        <w:numPr>
          <w:ilvl w:val="0"/>
          <w:numId w:val="3"/>
        </w:numPr>
        <w:jc w:val="both"/>
        <w:rPr>
          <w:rFonts w:ascii="Arial" w:hAnsi="Arial" w:cs="Arial"/>
        </w:rPr>
      </w:pPr>
      <w:r w:rsidRPr="008E2538">
        <w:rPr>
          <w:rFonts w:ascii="Arial" w:hAnsi="Arial" w:cs="Arial"/>
        </w:rPr>
        <w:t>Proveer herramientas y criterios de evaluación y gestión de la sustentabilidad en los campus</w:t>
      </w:r>
      <w:r w:rsidR="008E2538">
        <w:rPr>
          <w:rFonts w:ascii="Arial" w:hAnsi="Arial" w:cs="Arial"/>
        </w:rPr>
        <w:t xml:space="preserve"> </w:t>
      </w:r>
      <w:r w:rsidRPr="008E2538">
        <w:rPr>
          <w:rFonts w:ascii="Arial" w:hAnsi="Arial" w:cs="Arial"/>
        </w:rPr>
        <w:t>(APL)</w:t>
      </w:r>
      <w:r w:rsidR="008E2538">
        <w:rPr>
          <w:rFonts w:ascii="Arial" w:hAnsi="Arial" w:cs="Arial"/>
        </w:rPr>
        <w:t xml:space="preserve">.  </w:t>
      </w:r>
      <w:r w:rsidRPr="008E2538">
        <w:rPr>
          <w:rFonts w:ascii="Arial" w:hAnsi="Arial" w:cs="Arial"/>
        </w:rPr>
        <w:t xml:space="preserve">Para </w:t>
      </w:r>
      <w:r w:rsidR="008E2538">
        <w:rPr>
          <w:rFonts w:ascii="Arial" w:hAnsi="Arial" w:cs="Arial"/>
        </w:rPr>
        <w:t>e</w:t>
      </w:r>
      <w:r w:rsidRPr="008E2538">
        <w:rPr>
          <w:rFonts w:ascii="Arial" w:hAnsi="Arial" w:cs="Arial"/>
        </w:rPr>
        <w:t xml:space="preserve">llo se propone que </w:t>
      </w:r>
      <w:r w:rsidR="008E2538">
        <w:rPr>
          <w:rFonts w:ascii="Arial" w:hAnsi="Arial" w:cs="Arial"/>
        </w:rPr>
        <w:t xml:space="preserve">el Comité de </w:t>
      </w:r>
      <w:r w:rsidR="008E2538" w:rsidRPr="008E2538">
        <w:rPr>
          <w:rFonts w:ascii="Arial" w:hAnsi="Arial" w:cs="Arial"/>
        </w:rPr>
        <w:t xml:space="preserve">Sustentabilidad </w:t>
      </w:r>
      <w:r w:rsidRPr="008E2538">
        <w:rPr>
          <w:rFonts w:ascii="Arial" w:hAnsi="Arial" w:cs="Arial"/>
        </w:rPr>
        <w:t xml:space="preserve">gestione sus marcos lógicos a través de la Unidad de análisis institucional </w:t>
      </w:r>
      <w:r w:rsidRPr="008E2538">
        <w:rPr>
          <w:rFonts w:ascii="Arial" w:hAnsi="Arial" w:cs="Arial"/>
        </w:rPr>
        <w:softHyphen/>
        <w:t>–UAI</w:t>
      </w:r>
      <w:r w:rsidR="008E2538">
        <w:rPr>
          <w:rFonts w:ascii="Arial" w:hAnsi="Arial" w:cs="Arial"/>
        </w:rPr>
        <w:t>-</w:t>
      </w:r>
      <w:r w:rsidRPr="008E2538">
        <w:rPr>
          <w:rFonts w:ascii="Arial" w:hAnsi="Arial" w:cs="Arial"/>
        </w:rPr>
        <w:t>.</w:t>
      </w:r>
    </w:p>
    <w:p w14:paraId="38C34453" w14:textId="77777777" w:rsidR="008E2538" w:rsidRDefault="008E2538" w:rsidP="00657C5F">
      <w:pPr>
        <w:rPr>
          <w:rFonts w:ascii="Arial" w:hAnsi="Arial" w:cs="Arial"/>
        </w:rPr>
      </w:pPr>
    </w:p>
    <w:p w14:paraId="362108EF" w14:textId="77777777" w:rsidR="00657C5F" w:rsidRPr="005F5B8A" w:rsidRDefault="00657C5F" w:rsidP="00907464">
      <w:pPr>
        <w:jc w:val="both"/>
        <w:rPr>
          <w:rFonts w:ascii="Arial" w:hAnsi="Arial" w:cs="Arial"/>
        </w:rPr>
      </w:pPr>
      <w:r w:rsidRPr="008E2538">
        <w:rPr>
          <w:rFonts w:ascii="Arial" w:hAnsi="Arial" w:cs="Arial"/>
          <w:u w:val="single"/>
        </w:rPr>
        <w:t>Prioridad</w:t>
      </w:r>
      <w:r w:rsidR="008E2538" w:rsidRPr="008E2538">
        <w:rPr>
          <w:rFonts w:ascii="Arial" w:hAnsi="Arial" w:cs="Arial"/>
          <w:u w:val="single"/>
        </w:rPr>
        <w:t xml:space="preserve">es </w:t>
      </w:r>
      <w:r w:rsidRPr="008E2538">
        <w:rPr>
          <w:rFonts w:ascii="Arial" w:hAnsi="Arial" w:cs="Arial"/>
          <w:u w:val="single"/>
        </w:rPr>
        <w:t>del APL</w:t>
      </w:r>
      <w:r w:rsidR="008E2538" w:rsidRPr="008E2538">
        <w:rPr>
          <w:rFonts w:ascii="Arial" w:hAnsi="Arial" w:cs="Arial"/>
        </w:rPr>
        <w:t xml:space="preserve">  (</w:t>
      </w:r>
      <w:r w:rsidRPr="005F5B8A">
        <w:rPr>
          <w:rFonts w:ascii="Arial" w:hAnsi="Arial" w:cs="Arial"/>
        </w:rPr>
        <w:t>Programa de acción para difundir e implementar gradualmente el  APL</w:t>
      </w:r>
      <w:r w:rsidR="008E2538">
        <w:rPr>
          <w:rFonts w:ascii="Arial" w:hAnsi="Arial" w:cs="Arial"/>
        </w:rPr>
        <w:t>)</w:t>
      </w:r>
    </w:p>
    <w:p w14:paraId="2C607811" w14:textId="77777777" w:rsidR="00907464" w:rsidRDefault="00907464" w:rsidP="00907464">
      <w:pPr>
        <w:pStyle w:val="Prrafodelista"/>
        <w:numPr>
          <w:ilvl w:val="0"/>
          <w:numId w:val="4"/>
        </w:numPr>
        <w:jc w:val="both"/>
        <w:rPr>
          <w:rFonts w:ascii="Arial" w:hAnsi="Arial" w:cs="Arial"/>
        </w:rPr>
      </w:pPr>
      <w:r>
        <w:rPr>
          <w:rFonts w:ascii="Arial" w:hAnsi="Arial" w:cs="Arial"/>
        </w:rPr>
        <w:t>P</w:t>
      </w:r>
      <w:r w:rsidRPr="00907464">
        <w:rPr>
          <w:rFonts w:ascii="Arial" w:hAnsi="Arial" w:cs="Arial"/>
        </w:rPr>
        <w:t>olítica</w:t>
      </w:r>
      <w:r>
        <w:rPr>
          <w:rFonts w:ascii="Arial" w:hAnsi="Arial" w:cs="Arial"/>
        </w:rPr>
        <w:t xml:space="preserve"> de sustentabilidad UMCE, sancionada por los diferentes estamentos universitarios y publicada oficialmente durante el primer semestre de 2016;</w:t>
      </w:r>
    </w:p>
    <w:p w14:paraId="0BEAE358" w14:textId="77777777" w:rsidR="00657C5F" w:rsidRPr="00907464" w:rsidRDefault="00907464" w:rsidP="00907464">
      <w:pPr>
        <w:pStyle w:val="Prrafodelista"/>
        <w:jc w:val="both"/>
        <w:rPr>
          <w:rFonts w:ascii="Arial" w:hAnsi="Arial" w:cs="Arial"/>
        </w:rPr>
      </w:pPr>
      <w:r>
        <w:rPr>
          <w:rFonts w:ascii="Arial" w:hAnsi="Arial" w:cs="Arial"/>
        </w:rPr>
        <w:t xml:space="preserve">  </w:t>
      </w:r>
    </w:p>
    <w:p w14:paraId="4D205F2A" w14:textId="77777777" w:rsidR="00907464" w:rsidRDefault="00657C5F" w:rsidP="00907464">
      <w:pPr>
        <w:pStyle w:val="Prrafodelista"/>
        <w:numPr>
          <w:ilvl w:val="0"/>
          <w:numId w:val="4"/>
        </w:numPr>
        <w:rPr>
          <w:rFonts w:ascii="Arial" w:hAnsi="Arial" w:cs="Arial"/>
        </w:rPr>
      </w:pPr>
      <w:r w:rsidRPr="00907464">
        <w:rPr>
          <w:rFonts w:ascii="Arial" w:hAnsi="Arial" w:cs="Arial"/>
        </w:rPr>
        <w:t>Implementación Meta 7</w:t>
      </w:r>
      <w:r w:rsidR="00907464" w:rsidRPr="00907464">
        <w:rPr>
          <w:rFonts w:ascii="Arial" w:hAnsi="Arial" w:cs="Arial"/>
        </w:rPr>
        <w:t xml:space="preserve"> del APL relativa a </w:t>
      </w:r>
      <w:r w:rsidRPr="00907464">
        <w:rPr>
          <w:rFonts w:ascii="Arial" w:hAnsi="Arial" w:cs="Arial"/>
        </w:rPr>
        <w:t>Residuos Sólidos</w:t>
      </w:r>
      <w:r w:rsidR="00907464" w:rsidRPr="00907464">
        <w:rPr>
          <w:rFonts w:ascii="Arial" w:hAnsi="Arial" w:cs="Arial"/>
        </w:rPr>
        <w:t xml:space="preserve"> </w:t>
      </w:r>
    </w:p>
    <w:p w14:paraId="6DEFB0F0" w14:textId="77777777" w:rsidR="00907464" w:rsidRPr="00907464" w:rsidRDefault="00907464" w:rsidP="00907464">
      <w:pPr>
        <w:pStyle w:val="Prrafodelista"/>
        <w:rPr>
          <w:rFonts w:ascii="Arial" w:hAnsi="Arial" w:cs="Arial"/>
        </w:rPr>
      </w:pPr>
    </w:p>
    <w:p w14:paraId="1F63C97F" w14:textId="77777777" w:rsidR="00657C5F" w:rsidRPr="00907464" w:rsidRDefault="00907464" w:rsidP="00907464">
      <w:pPr>
        <w:pStyle w:val="Prrafodelista"/>
        <w:numPr>
          <w:ilvl w:val="0"/>
          <w:numId w:val="4"/>
        </w:numPr>
        <w:rPr>
          <w:rFonts w:ascii="Arial" w:hAnsi="Arial" w:cs="Arial"/>
        </w:rPr>
      </w:pPr>
      <w:r>
        <w:rPr>
          <w:rFonts w:ascii="Arial" w:hAnsi="Arial" w:cs="Arial"/>
        </w:rPr>
        <w:t xml:space="preserve">Mejorar la </w:t>
      </w:r>
      <w:r w:rsidR="00657C5F" w:rsidRPr="00907464">
        <w:rPr>
          <w:rFonts w:ascii="Arial" w:hAnsi="Arial" w:cs="Arial"/>
        </w:rPr>
        <w:t>Eficiencia Energética</w:t>
      </w:r>
      <w:r>
        <w:rPr>
          <w:rFonts w:ascii="Arial" w:hAnsi="Arial" w:cs="Arial"/>
        </w:rPr>
        <w:t xml:space="preserve"> del campus</w:t>
      </w:r>
      <w:r w:rsidR="00E76B19">
        <w:rPr>
          <w:rFonts w:ascii="Arial" w:hAnsi="Arial" w:cs="Arial"/>
        </w:rPr>
        <w:t xml:space="preserve"> (Huella de carbono) de acuerdo a lo establecido en el APL.</w:t>
      </w:r>
      <w:r>
        <w:rPr>
          <w:rFonts w:ascii="Arial" w:hAnsi="Arial" w:cs="Arial"/>
        </w:rPr>
        <w:t xml:space="preserve"> </w:t>
      </w:r>
      <w:r w:rsidR="00657C5F" w:rsidRPr="00907464">
        <w:rPr>
          <w:rFonts w:ascii="Arial" w:hAnsi="Arial" w:cs="Arial"/>
        </w:rPr>
        <w:t xml:space="preserve"> </w:t>
      </w:r>
    </w:p>
    <w:p w14:paraId="5235CC9A" w14:textId="77777777" w:rsidR="00657C5F" w:rsidRPr="005F5B8A" w:rsidRDefault="00657C5F" w:rsidP="00657C5F">
      <w:pPr>
        <w:rPr>
          <w:rFonts w:ascii="Arial" w:hAnsi="Arial" w:cs="Arial"/>
        </w:rPr>
      </w:pPr>
    </w:p>
    <w:p w14:paraId="74F70403" w14:textId="77777777" w:rsidR="00E76B19" w:rsidRPr="00E76B19" w:rsidRDefault="00657C5F" w:rsidP="00E76B19">
      <w:pPr>
        <w:pStyle w:val="Prrafodelista"/>
        <w:numPr>
          <w:ilvl w:val="0"/>
          <w:numId w:val="2"/>
        </w:numPr>
        <w:rPr>
          <w:rFonts w:ascii="Arial" w:hAnsi="Arial" w:cs="Arial"/>
          <w:b/>
          <w:u w:val="single"/>
        </w:rPr>
      </w:pPr>
      <w:r w:rsidRPr="00E76B19">
        <w:rPr>
          <w:rFonts w:ascii="Arial" w:hAnsi="Arial" w:cs="Arial"/>
          <w:b/>
          <w:u w:val="single"/>
        </w:rPr>
        <w:t xml:space="preserve">Currículo </w:t>
      </w:r>
      <w:r w:rsidRPr="00E76B19">
        <w:rPr>
          <w:rFonts w:ascii="Arial" w:hAnsi="Arial" w:cs="Arial"/>
          <w:u w:val="single"/>
        </w:rPr>
        <w:br/>
      </w:r>
    </w:p>
    <w:p w14:paraId="4361DFA6" w14:textId="77777777" w:rsidR="00E76B19" w:rsidRDefault="00657C5F" w:rsidP="00657C5F">
      <w:pPr>
        <w:pStyle w:val="Prrafodelista"/>
        <w:numPr>
          <w:ilvl w:val="0"/>
          <w:numId w:val="5"/>
        </w:numPr>
        <w:rPr>
          <w:rFonts w:ascii="Arial" w:hAnsi="Arial" w:cs="Arial"/>
        </w:rPr>
      </w:pPr>
      <w:r w:rsidRPr="00E76B19">
        <w:rPr>
          <w:rFonts w:ascii="Arial" w:hAnsi="Arial" w:cs="Arial"/>
        </w:rPr>
        <w:t>Promover y apoyar la incorporación de la sustentabilidad dentro de la oferta curricular de la UMC</w:t>
      </w:r>
      <w:r w:rsidR="00E76B19" w:rsidRPr="00E76B19">
        <w:rPr>
          <w:rFonts w:ascii="Arial" w:hAnsi="Arial" w:cs="Arial"/>
        </w:rPr>
        <w:t xml:space="preserve">; </w:t>
      </w:r>
    </w:p>
    <w:p w14:paraId="1CCDC730" w14:textId="77777777" w:rsidR="00E76B19" w:rsidRDefault="00E76B19" w:rsidP="00E76B19">
      <w:pPr>
        <w:pStyle w:val="Prrafodelista"/>
        <w:rPr>
          <w:rFonts w:ascii="Arial" w:hAnsi="Arial" w:cs="Arial"/>
        </w:rPr>
      </w:pPr>
    </w:p>
    <w:p w14:paraId="1D5F34C9" w14:textId="77777777" w:rsidR="00E76B19" w:rsidRDefault="00657C5F" w:rsidP="00657C5F">
      <w:pPr>
        <w:pStyle w:val="Prrafodelista"/>
        <w:numPr>
          <w:ilvl w:val="0"/>
          <w:numId w:val="5"/>
        </w:numPr>
        <w:rPr>
          <w:rFonts w:ascii="Arial" w:hAnsi="Arial" w:cs="Arial"/>
        </w:rPr>
      </w:pPr>
      <w:r w:rsidRPr="00E76B19">
        <w:rPr>
          <w:rFonts w:ascii="Arial" w:hAnsi="Arial" w:cs="Arial"/>
        </w:rPr>
        <w:t>Incorporar buenas prácticas educativas para  desarrollar/ incorporar/aportar</w:t>
      </w:r>
      <w:r w:rsidR="00E76B19">
        <w:rPr>
          <w:rFonts w:ascii="Arial" w:hAnsi="Arial" w:cs="Arial"/>
        </w:rPr>
        <w:t>;</w:t>
      </w:r>
    </w:p>
    <w:p w14:paraId="6878CD45" w14:textId="77777777" w:rsidR="00E76B19" w:rsidRPr="00E76B19" w:rsidRDefault="00E76B19" w:rsidP="00E76B19">
      <w:pPr>
        <w:pStyle w:val="Prrafodelista"/>
        <w:rPr>
          <w:rFonts w:ascii="Arial" w:hAnsi="Arial" w:cs="Arial"/>
        </w:rPr>
      </w:pPr>
    </w:p>
    <w:p w14:paraId="7D67D07D" w14:textId="77777777" w:rsidR="00E76B19" w:rsidRDefault="00657C5F" w:rsidP="00657C5F">
      <w:pPr>
        <w:pStyle w:val="Prrafodelista"/>
        <w:numPr>
          <w:ilvl w:val="0"/>
          <w:numId w:val="5"/>
        </w:numPr>
        <w:rPr>
          <w:rFonts w:ascii="Arial" w:hAnsi="Arial" w:cs="Arial"/>
        </w:rPr>
      </w:pPr>
      <w:r w:rsidRPr="00E76B19">
        <w:rPr>
          <w:rFonts w:ascii="Arial" w:hAnsi="Arial" w:cs="Arial"/>
        </w:rPr>
        <w:t xml:space="preserve">Implementar  criterios </w:t>
      </w:r>
      <w:r w:rsidR="00E76B19" w:rsidRPr="00E76B19">
        <w:rPr>
          <w:rFonts w:ascii="Arial" w:hAnsi="Arial" w:cs="Arial"/>
        </w:rPr>
        <w:t xml:space="preserve">transversales </w:t>
      </w:r>
      <w:r w:rsidRPr="00E76B19">
        <w:rPr>
          <w:rFonts w:ascii="Arial" w:hAnsi="Arial" w:cs="Arial"/>
        </w:rPr>
        <w:t>que promuevan el desarrollo de una conciencia social y ambienta</w:t>
      </w:r>
      <w:r w:rsidR="00E76B19" w:rsidRPr="00E76B19">
        <w:rPr>
          <w:rFonts w:ascii="Arial" w:hAnsi="Arial" w:cs="Arial"/>
        </w:rPr>
        <w:t xml:space="preserve">l en la comunidad universitaria; </w:t>
      </w:r>
    </w:p>
    <w:p w14:paraId="12B6585A" w14:textId="77777777" w:rsidR="00E76B19" w:rsidRPr="00E76B19" w:rsidRDefault="00E76B19" w:rsidP="00E76B19">
      <w:pPr>
        <w:pStyle w:val="Prrafodelista"/>
        <w:rPr>
          <w:rFonts w:ascii="Arial" w:hAnsi="Arial" w:cs="Arial"/>
        </w:rPr>
      </w:pPr>
    </w:p>
    <w:p w14:paraId="786841CB" w14:textId="77777777" w:rsidR="00E76B19" w:rsidRDefault="00657C5F" w:rsidP="00657C5F">
      <w:pPr>
        <w:pStyle w:val="Prrafodelista"/>
        <w:numPr>
          <w:ilvl w:val="0"/>
          <w:numId w:val="5"/>
        </w:numPr>
        <w:jc w:val="both"/>
        <w:rPr>
          <w:rFonts w:ascii="Arial" w:hAnsi="Arial" w:cs="Arial"/>
        </w:rPr>
      </w:pPr>
      <w:r w:rsidRPr="00E76B19">
        <w:rPr>
          <w:rFonts w:ascii="Arial" w:hAnsi="Arial" w:cs="Arial"/>
        </w:rPr>
        <w:t xml:space="preserve">Promover, a través de una Campaña interna, un programa  </w:t>
      </w:r>
      <w:r w:rsidR="00E76B19" w:rsidRPr="00E76B19">
        <w:rPr>
          <w:rFonts w:ascii="Arial" w:hAnsi="Arial" w:cs="Arial"/>
        </w:rPr>
        <w:t>p</w:t>
      </w:r>
      <w:r w:rsidRPr="00E76B19">
        <w:rPr>
          <w:rFonts w:ascii="Arial" w:hAnsi="Arial" w:cs="Arial"/>
        </w:rPr>
        <w:t>ara la ad</w:t>
      </w:r>
      <w:r w:rsidR="00E76B19" w:rsidRPr="00E76B19">
        <w:rPr>
          <w:rFonts w:ascii="Arial" w:hAnsi="Arial" w:cs="Arial"/>
        </w:rPr>
        <w:t xml:space="preserve">opción de buenos </w:t>
      </w:r>
      <w:r w:rsidRPr="00E76B19">
        <w:rPr>
          <w:rFonts w:ascii="Arial" w:hAnsi="Arial" w:cs="Arial"/>
        </w:rPr>
        <w:t xml:space="preserve">hábitos </w:t>
      </w:r>
      <w:r w:rsidR="00E76B19" w:rsidRPr="00E76B19">
        <w:rPr>
          <w:rFonts w:ascii="Arial" w:hAnsi="Arial" w:cs="Arial"/>
        </w:rPr>
        <w:t xml:space="preserve">basados en un comportamiento ambientalmente responsable </w:t>
      </w:r>
      <w:r w:rsidRPr="00E76B19">
        <w:rPr>
          <w:rFonts w:ascii="Arial" w:hAnsi="Arial" w:cs="Arial"/>
        </w:rPr>
        <w:t>en la comunidad</w:t>
      </w:r>
      <w:r w:rsidR="00E76B19" w:rsidRPr="00E76B19">
        <w:rPr>
          <w:rFonts w:ascii="Arial" w:hAnsi="Arial" w:cs="Arial"/>
        </w:rPr>
        <w:t xml:space="preserve"> universitaria de modo </w:t>
      </w:r>
      <w:r w:rsidRPr="00E76B19">
        <w:rPr>
          <w:rFonts w:ascii="Arial" w:hAnsi="Arial" w:cs="Arial"/>
        </w:rPr>
        <w:t xml:space="preserve">que </w:t>
      </w:r>
      <w:r w:rsidRPr="00E76B19">
        <w:rPr>
          <w:rFonts w:ascii="Arial" w:hAnsi="Arial" w:cs="Arial"/>
        </w:rPr>
        <w:lastRenderedPageBreak/>
        <w:t>vayan generando un cambio hacia la sustentabilidad y cuidados del medio ambiente</w:t>
      </w:r>
      <w:r w:rsidR="00E76B19" w:rsidRPr="00E76B19">
        <w:rPr>
          <w:rFonts w:ascii="Arial" w:hAnsi="Arial" w:cs="Arial"/>
        </w:rPr>
        <w:t xml:space="preserve">; </w:t>
      </w:r>
    </w:p>
    <w:p w14:paraId="52B1056D" w14:textId="77777777" w:rsidR="00E76B19" w:rsidRPr="00E76B19" w:rsidRDefault="00E76B19" w:rsidP="00E76B19">
      <w:pPr>
        <w:pStyle w:val="Prrafodelista"/>
        <w:rPr>
          <w:rFonts w:ascii="Arial" w:hAnsi="Arial" w:cs="Arial"/>
        </w:rPr>
      </w:pPr>
    </w:p>
    <w:p w14:paraId="6C2A0A06" w14:textId="77777777" w:rsidR="00E76B19" w:rsidRDefault="00657C5F" w:rsidP="00657C5F">
      <w:pPr>
        <w:pStyle w:val="Prrafodelista"/>
        <w:numPr>
          <w:ilvl w:val="0"/>
          <w:numId w:val="5"/>
        </w:numPr>
        <w:jc w:val="both"/>
        <w:rPr>
          <w:rFonts w:ascii="Arial" w:hAnsi="Arial" w:cs="Arial"/>
        </w:rPr>
      </w:pPr>
      <w:r w:rsidRPr="00E76B19">
        <w:rPr>
          <w:rFonts w:ascii="Arial" w:hAnsi="Arial" w:cs="Arial"/>
        </w:rPr>
        <w:t>Implementar buenas prácticas institucionales que minimicen los impactos ambientales de la gestión universitaria</w:t>
      </w:r>
      <w:r w:rsidR="00E76B19" w:rsidRPr="00E76B19">
        <w:rPr>
          <w:rFonts w:ascii="Arial" w:hAnsi="Arial" w:cs="Arial"/>
        </w:rPr>
        <w:t xml:space="preserve">; </w:t>
      </w:r>
    </w:p>
    <w:p w14:paraId="23CF89CF" w14:textId="77777777" w:rsidR="00E76B19" w:rsidRPr="00E76B19" w:rsidRDefault="00E76B19" w:rsidP="00E76B19">
      <w:pPr>
        <w:pStyle w:val="Prrafodelista"/>
        <w:rPr>
          <w:rFonts w:ascii="Arial" w:hAnsi="Arial" w:cs="Arial"/>
        </w:rPr>
      </w:pPr>
    </w:p>
    <w:p w14:paraId="6BE686F7" w14:textId="77777777" w:rsidR="00657C5F" w:rsidRPr="00E76B19" w:rsidRDefault="00E76B19" w:rsidP="00657C5F">
      <w:pPr>
        <w:pStyle w:val="Prrafodelista"/>
        <w:numPr>
          <w:ilvl w:val="0"/>
          <w:numId w:val="5"/>
        </w:numPr>
        <w:jc w:val="both"/>
        <w:rPr>
          <w:rFonts w:ascii="Arial" w:hAnsi="Arial" w:cs="Arial"/>
        </w:rPr>
      </w:pPr>
      <w:r>
        <w:rPr>
          <w:rFonts w:ascii="Arial" w:hAnsi="Arial" w:cs="Arial"/>
        </w:rPr>
        <w:t>Generar e i</w:t>
      </w:r>
      <w:r w:rsidR="00657C5F" w:rsidRPr="00E76B19">
        <w:rPr>
          <w:rFonts w:ascii="Arial" w:hAnsi="Arial" w:cs="Arial"/>
        </w:rPr>
        <w:t>mpartir programas de perfeccionamiento</w:t>
      </w:r>
      <w:r>
        <w:rPr>
          <w:rFonts w:ascii="Arial" w:hAnsi="Arial" w:cs="Arial"/>
        </w:rPr>
        <w:t>,</w:t>
      </w:r>
      <w:r w:rsidR="00657C5F" w:rsidRPr="00E76B19">
        <w:rPr>
          <w:rFonts w:ascii="Arial" w:hAnsi="Arial" w:cs="Arial"/>
        </w:rPr>
        <w:t xml:space="preserve"> para asegurar que en la formación inicial docente de los futuros profesores </w:t>
      </w:r>
      <w:r>
        <w:rPr>
          <w:rFonts w:ascii="Arial" w:hAnsi="Arial" w:cs="Arial"/>
        </w:rPr>
        <w:t xml:space="preserve">se </w:t>
      </w:r>
      <w:r w:rsidR="00657C5F" w:rsidRPr="00E76B19">
        <w:rPr>
          <w:rFonts w:ascii="Arial" w:hAnsi="Arial" w:cs="Arial"/>
        </w:rPr>
        <w:t>conozcan las herramientas y programas de certificación ambiental escolar y otras .</w:t>
      </w:r>
    </w:p>
    <w:p w14:paraId="05D4977D" w14:textId="77777777" w:rsidR="00657C5F" w:rsidRPr="005F5B8A" w:rsidRDefault="00657C5F" w:rsidP="00657C5F">
      <w:pPr>
        <w:rPr>
          <w:rFonts w:ascii="Arial" w:hAnsi="Arial" w:cs="Arial"/>
        </w:rPr>
      </w:pPr>
    </w:p>
    <w:p w14:paraId="47C43D4C" w14:textId="77777777" w:rsidR="00657C5F" w:rsidRPr="00E76B19" w:rsidRDefault="00657C5F" w:rsidP="00E76B19">
      <w:pPr>
        <w:pStyle w:val="Prrafodelista"/>
        <w:numPr>
          <w:ilvl w:val="0"/>
          <w:numId w:val="2"/>
        </w:numPr>
        <w:rPr>
          <w:rFonts w:ascii="Arial" w:hAnsi="Arial" w:cs="Arial"/>
          <w:b/>
          <w:u w:val="single"/>
        </w:rPr>
      </w:pPr>
      <w:r w:rsidRPr="00E76B19">
        <w:rPr>
          <w:rFonts w:ascii="Arial" w:hAnsi="Arial" w:cs="Arial"/>
          <w:b/>
          <w:u w:val="single"/>
        </w:rPr>
        <w:t>Vinculación con el Medio</w:t>
      </w:r>
    </w:p>
    <w:p w14:paraId="4E7070DD" w14:textId="77777777" w:rsidR="00E76B19" w:rsidRPr="00E76B19" w:rsidRDefault="00E76B19" w:rsidP="00E76B19">
      <w:pPr>
        <w:pStyle w:val="Prrafodelista"/>
        <w:rPr>
          <w:rFonts w:ascii="Arial" w:hAnsi="Arial" w:cs="Arial"/>
          <w:b/>
        </w:rPr>
      </w:pPr>
    </w:p>
    <w:p w14:paraId="4AA6A979" w14:textId="77777777" w:rsidR="00E76B19" w:rsidRDefault="00657C5F" w:rsidP="00657C5F">
      <w:pPr>
        <w:pStyle w:val="Prrafodelista"/>
        <w:numPr>
          <w:ilvl w:val="0"/>
          <w:numId w:val="6"/>
        </w:numPr>
        <w:rPr>
          <w:rFonts w:ascii="Arial" w:hAnsi="Arial" w:cs="Arial"/>
        </w:rPr>
      </w:pPr>
      <w:r w:rsidRPr="00E76B19">
        <w:rPr>
          <w:rFonts w:ascii="Arial" w:hAnsi="Arial" w:cs="Arial"/>
        </w:rPr>
        <w:t>Consolidar el las iniciativas de Huertos pedagógicos en la UMCE y en vinculación con centros escolares ( esta iniciativas se coordinan</w:t>
      </w:r>
      <w:r w:rsidR="00143882">
        <w:rPr>
          <w:rFonts w:ascii="Arial" w:hAnsi="Arial" w:cs="Arial"/>
        </w:rPr>
        <w:t xml:space="preserve"> con la FEP , </w:t>
      </w:r>
      <w:r w:rsidRPr="00E76B19">
        <w:rPr>
          <w:rFonts w:ascii="Arial" w:hAnsi="Arial" w:cs="Arial"/>
        </w:rPr>
        <w:t>con el proyecto DOMO</w:t>
      </w:r>
      <w:r w:rsidR="00464E77">
        <w:rPr>
          <w:rFonts w:ascii="Arial" w:hAnsi="Arial" w:cs="Arial"/>
        </w:rPr>
        <w:t xml:space="preserve"> y el proyecto </w:t>
      </w:r>
      <w:proofErr w:type="spellStart"/>
      <w:r w:rsidR="00464E77">
        <w:rPr>
          <w:rFonts w:ascii="Arial" w:hAnsi="Arial" w:cs="Arial"/>
        </w:rPr>
        <w:t>Think</w:t>
      </w:r>
      <w:proofErr w:type="spellEnd"/>
      <w:r w:rsidR="00464E77">
        <w:rPr>
          <w:rFonts w:ascii="Arial" w:hAnsi="Arial" w:cs="Arial"/>
        </w:rPr>
        <w:t xml:space="preserve"> and </w:t>
      </w:r>
      <w:proofErr w:type="spellStart"/>
      <w:r w:rsidR="00464E77">
        <w:rPr>
          <w:rFonts w:ascii="Arial" w:hAnsi="Arial" w:cs="Arial"/>
        </w:rPr>
        <w:t>Eat</w:t>
      </w:r>
      <w:proofErr w:type="spellEnd"/>
      <w:r w:rsidR="00464E77">
        <w:rPr>
          <w:rFonts w:ascii="Arial" w:hAnsi="Arial" w:cs="Arial"/>
        </w:rPr>
        <w:t xml:space="preserve"> Green liderado por el Dr. Alejandro Rojas</w:t>
      </w:r>
      <w:r w:rsidR="00143882">
        <w:rPr>
          <w:rFonts w:ascii="Arial" w:hAnsi="Arial" w:cs="Arial"/>
        </w:rPr>
        <w:t xml:space="preserve"> articulado desde la Vicerrectoría de Asuntos Estudiantiles de la U Chile</w:t>
      </w:r>
      <w:r w:rsidR="00E76B19" w:rsidRPr="00E76B19">
        <w:rPr>
          <w:rFonts w:ascii="Arial" w:hAnsi="Arial" w:cs="Arial"/>
        </w:rPr>
        <w:t>;</w:t>
      </w:r>
    </w:p>
    <w:p w14:paraId="76C062F7" w14:textId="77777777" w:rsidR="00E76B19" w:rsidRDefault="00E76B19" w:rsidP="00E76B19">
      <w:pPr>
        <w:pStyle w:val="Prrafodelista"/>
        <w:rPr>
          <w:rFonts w:ascii="Arial" w:hAnsi="Arial" w:cs="Arial"/>
        </w:rPr>
      </w:pPr>
    </w:p>
    <w:p w14:paraId="4DA1A008" w14:textId="77777777" w:rsidR="00E76B19" w:rsidRDefault="00657C5F" w:rsidP="00657C5F">
      <w:pPr>
        <w:pStyle w:val="Prrafodelista"/>
        <w:numPr>
          <w:ilvl w:val="0"/>
          <w:numId w:val="6"/>
        </w:numPr>
        <w:jc w:val="both"/>
        <w:rPr>
          <w:rFonts w:ascii="Arial" w:hAnsi="Arial" w:cs="Arial"/>
        </w:rPr>
      </w:pPr>
      <w:r w:rsidRPr="00E76B19">
        <w:rPr>
          <w:rFonts w:ascii="Arial" w:hAnsi="Arial" w:cs="Arial"/>
        </w:rPr>
        <w:t>Incorporar prácticas de vinculación con el medio que promuevan el desarrollo de una conciencia soc</w:t>
      </w:r>
      <w:r w:rsidR="00E76B19" w:rsidRPr="00E76B19">
        <w:rPr>
          <w:rFonts w:ascii="Arial" w:hAnsi="Arial" w:cs="Arial"/>
        </w:rPr>
        <w:t xml:space="preserve">ial y ambiental en la comunidad; </w:t>
      </w:r>
    </w:p>
    <w:p w14:paraId="4C8527F3" w14:textId="77777777" w:rsidR="00E76B19" w:rsidRPr="00E76B19" w:rsidRDefault="00E76B19" w:rsidP="00E76B19">
      <w:pPr>
        <w:pStyle w:val="Prrafodelista"/>
        <w:rPr>
          <w:rFonts w:ascii="Arial" w:hAnsi="Arial" w:cs="Arial"/>
        </w:rPr>
      </w:pPr>
    </w:p>
    <w:p w14:paraId="2B5A7556" w14:textId="77777777" w:rsidR="00E76B19" w:rsidRDefault="00657C5F" w:rsidP="00657C5F">
      <w:pPr>
        <w:pStyle w:val="Prrafodelista"/>
        <w:numPr>
          <w:ilvl w:val="0"/>
          <w:numId w:val="6"/>
        </w:numPr>
        <w:jc w:val="both"/>
        <w:rPr>
          <w:rFonts w:ascii="Arial" w:hAnsi="Arial" w:cs="Arial"/>
        </w:rPr>
      </w:pPr>
      <w:r w:rsidRPr="00E76B19">
        <w:rPr>
          <w:rFonts w:ascii="Arial" w:hAnsi="Arial" w:cs="Arial"/>
        </w:rPr>
        <w:t>Articular los proyectos de extensión de estudiantes y académicos</w:t>
      </w:r>
      <w:r w:rsidR="00E76B19">
        <w:rPr>
          <w:rFonts w:ascii="Arial" w:hAnsi="Arial" w:cs="Arial"/>
        </w:rPr>
        <w:t xml:space="preserve"> como, por ejemplo, el </w:t>
      </w:r>
      <w:r w:rsidR="00464E77">
        <w:rPr>
          <w:rFonts w:ascii="Arial" w:hAnsi="Arial" w:cs="Arial"/>
        </w:rPr>
        <w:t>Jardín Botánico, Buenas Prá</w:t>
      </w:r>
      <w:r w:rsidRPr="00E76B19">
        <w:rPr>
          <w:rFonts w:ascii="Arial" w:hAnsi="Arial" w:cs="Arial"/>
        </w:rPr>
        <w:t>cticas</w:t>
      </w:r>
      <w:r w:rsidR="00E76B19">
        <w:rPr>
          <w:rFonts w:ascii="Arial" w:hAnsi="Arial" w:cs="Arial"/>
        </w:rPr>
        <w:t xml:space="preserve">, entre otras acciones concretas; </w:t>
      </w:r>
    </w:p>
    <w:p w14:paraId="485438D6" w14:textId="77777777" w:rsidR="00E76B19" w:rsidRPr="00E76B19" w:rsidRDefault="00E76B19" w:rsidP="00E76B19">
      <w:pPr>
        <w:pStyle w:val="Prrafodelista"/>
        <w:rPr>
          <w:rFonts w:ascii="Arial" w:hAnsi="Arial" w:cs="Arial"/>
        </w:rPr>
      </w:pPr>
    </w:p>
    <w:p w14:paraId="6215465A" w14:textId="77777777" w:rsidR="00E76B19" w:rsidRDefault="00657C5F" w:rsidP="00657C5F">
      <w:pPr>
        <w:pStyle w:val="Prrafodelista"/>
        <w:numPr>
          <w:ilvl w:val="0"/>
          <w:numId w:val="6"/>
        </w:numPr>
        <w:jc w:val="both"/>
        <w:rPr>
          <w:rFonts w:ascii="Arial" w:hAnsi="Arial" w:cs="Arial"/>
        </w:rPr>
      </w:pPr>
      <w:r w:rsidRPr="00E76B19">
        <w:rPr>
          <w:rFonts w:ascii="Arial" w:hAnsi="Arial" w:cs="Arial"/>
        </w:rPr>
        <w:t>Implementar buenas prácticas pedagógicas y estrategias de transferencia de conocimientos hacia</w:t>
      </w:r>
      <w:r w:rsidR="00E76B19">
        <w:rPr>
          <w:rFonts w:ascii="Arial" w:hAnsi="Arial" w:cs="Arial"/>
        </w:rPr>
        <w:t xml:space="preserve"> al sector público educativo;</w:t>
      </w:r>
    </w:p>
    <w:p w14:paraId="6538D804" w14:textId="77777777" w:rsidR="00E76B19" w:rsidRPr="00E76B19" w:rsidRDefault="00E76B19" w:rsidP="00E76B19">
      <w:pPr>
        <w:pStyle w:val="Prrafodelista"/>
        <w:rPr>
          <w:rFonts w:ascii="Arial" w:hAnsi="Arial" w:cs="Arial"/>
        </w:rPr>
      </w:pPr>
    </w:p>
    <w:p w14:paraId="50C3EBD1" w14:textId="77777777" w:rsidR="00657C5F" w:rsidRPr="00E76B19" w:rsidRDefault="00657C5F" w:rsidP="00E76B19">
      <w:pPr>
        <w:pStyle w:val="Prrafodelista"/>
        <w:numPr>
          <w:ilvl w:val="0"/>
          <w:numId w:val="6"/>
        </w:numPr>
        <w:jc w:val="both"/>
        <w:rPr>
          <w:rFonts w:ascii="Arial" w:hAnsi="Arial" w:cs="Arial"/>
        </w:rPr>
      </w:pPr>
      <w:r w:rsidRPr="00E76B19">
        <w:rPr>
          <w:rFonts w:ascii="Arial" w:hAnsi="Arial" w:cs="Arial"/>
        </w:rPr>
        <w:t>Promover el desarrollo profesional de los miembros de la universidad  para la sustentabilidad.</w:t>
      </w:r>
    </w:p>
    <w:p w14:paraId="073A8D04" w14:textId="77777777" w:rsidR="00657C5F" w:rsidRPr="005F5B8A" w:rsidRDefault="00657C5F" w:rsidP="00657C5F">
      <w:pPr>
        <w:rPr>
          <w:rFonts w:ascii="Arial" w:hAnsi="Arial" w:cs="Arial"/>
          <w:b/>
        </w:rPr>
      </w:pPr>
      <w:r w:rsidRPr="005F5B8A">
        <w:rPr>
          <w:rFonts w:ascii="Arial" w:hAnsi="Arial" w:cs="Arial"/>
        </w:rPr>
        <w:br/>
      </w:r>
    </w:p>
    <w:p w14:paraId="6C408EFE" w14:textId="77777777" w:rsidR="00657C5F" w:rsidRPr="005F5B8A" w:rsidRDefault="00657C5F" w:rsidP="00657C5F">
      <w:pPr>
        <w:rPr>
          <w:rFonts w:ascii="Arial" w:hAnsi="Arial" w:cs="Arial"/>
        </w:rPr>
      </w:pPr>
    </w:p>
    <w:p w14:paraId="03BA9D7D" w14:textId="77777777" w:rsidR="00657C5F" w:rsidRPr="005F5B8A" w:rsidRDefault="00657C5F" w:rsidP="00657C5F">
      <w:pPr>
        <w:rPr>
          <w:rFonts w:ascii="Arial" w:hAnsi="Arial" w:cs="Arial"/>
        </w:rPr>
      </w:pPr>
    </w:p>
    <w:p w14:paraId="29387797" w14:textId="77777777" w:rsidR="00657C5F" w:rsidRPr="005F5B8A" w:rsidRDefault="00657C5F" w:rsidP="00657C5F">
      <w:pPr>
        <w:rPr>
          <w:rFonts w:ascii="Arial" w:hAnsi="Arial" w:cs="Arial"/>
        </w:rPr>
      </w:pPr>
    </w:p>
    <w:p w14:paraId="765091A7" w14:textId="77777777" w:rsidR="00657C5F" w:rsidRDefault="00657C5F"/>
    <w:sectPr w:rsidR="00657C5F" w:rsidSect="004044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77CFF" w14:textId="77777777" w:rsidR="006450EA" w:rsidRDefault="006450EA" w:rsidP="00657C5F">
      <w:pPr>
        <w:spacing w:after="0"/>
      </w:pPr>
      <w:r>
        <w:separator/>
      </w:r>
    </w:p>
  </w:endnote>
  <w:endnote w:type="continuationSeparator" w:id="0">
    <w:p w14:paraId="11935DE7" w14:textId="77777777" w:rsidR="006450EA" w:rsidRDefault="006450EA" w:rsidP="00657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ans serif">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7EEF2" w14:textId="77777777" w:rsidR="00143882" w:rsidRDefault="00143882" w:rsidP="00143882">
    <w:pPr>
      <w:pStyle w:val="Piedepgina"/>
    </w:pPr>
  </w:p>
  <w:p w14:paraId="03B6AB8C" w14:textId="77777777" w:rsidR="00143882" w:rsidRDefault="0014388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09D8C" w14:textId="77777777" w:rsidR="006450EA" w:rsidRDefault="006450EA" w:rsidP="00657C5F">
      <w:pPr>
        <w:spacing w:after="0"/>
      </w:pPr>
      <w:r>
        <w:separator/>
      </w:r>
    </w:p>
  </w:footnote>
  <w:footnote w:type="continuationSeparator" w:id="0">
    <w:p w14:paraId="1B0A066B" w14:textId="77777777" w:rsidR="006450EA" w:rsidRDefault="006450EA" w:rsidP="00657C5F">
      <w:pPr>
        <w:spacing w:after="0"/>
      </w:pPr>
      <w:r>
        <w:continuationSeparator/>
      </w:r>
    </w:p>
  </w:footnote>
  <w:footnote w:id="1">
    <w:p w14:paraId="5992F28E" w14:textId="77777777" w:rsidR="00657C5F" w:rsidRPr="00464E77" w:rsidRDefault="00657C5F" w:rsidP="00657C5F">
      <w:pPr>
        <w:pStyle w:val="Textonotapie"/>
        <w:rPr>
          <w:color w:val="FF0000"/>
          <w:lang w:val="en-US"/>
        </w:rPr>
      </w:pPr>
      <w:r>
        <w:rPr>
          <w:rStyle w:val="Refdenotaalpie"/>
        </w:rPr>
        <w:footnoteRef/>
      </w:r>
      <w:r w:rsidRPr="00464E77">
        <w:rPr>
          <w:lang w:val="en-US"/>
        </w:rPr>
        <w:t xml:space="preserve"> </w:t>
      </w:r>
      <w:proofErr w:type="spellStart"/>
      <w:r w:rsidR="00CE5027">
        <w:rPr>
          <w:lang w:val="en-US"/>
        </w:rPr>
        <w:t>Institutos</w:t>
      </w:r>
      <w:proofErr w:type="spellEnd"/>
      <w:r w:rsidR="00CE5027">
        <w:rPr>
          <w:lang w:val="en-US"/>
        </w:rPr>
        <w:t xml:space="preserve"> de Educació</w:t>
      </w:r>
      <w:bookmarkStart w:id="0" w:name="_GoBack"/>
      <w:bookmarkEnd w:id="0"/>
      <w:r w:rsidR="00464E77" w:rsidRPr="00464E77">
        <w:rPr>
          <w:lang w:val="en-US"/>
        </w:rPr>
        <w:t>n Superior</w:t>
      </w:r>
    </w:p>
  </w:footnote>
  <w:footnote w:id="2">
    <w:p w14:paraId="75700CFF" w14:textId="77777777" w:rsidR="00657C5F" w:rsidRPr="00464E77" w:rsidRDefault="00657C5F" w:rsidP="00464E77">
      <w:pPr>
        <w:pStyle w:val="Ttulo5"/>
        <w:shd w:val="clear" w:color="auto" w:fill="FFFFFF"/>
        <w:spacing w:before="0" w:beforeAutospacing="0" w:after="0" w:afterAutospacing="0"/>
        <w:jc w:val="both"/>
        <w:textAlignment w:val="baseline"/>
        <w:rPr>
          <w:rFonts w:ascii="sans serif" w:hAnsi="sans serif"/>
          <w:b w:val="0"/>
          <w:bCs w:val="0"/>
          <w:spacing w:val="15"/>
          <w:sz w:val="17"/>
          <w:szCs w:val="17"/>
          <w:lang w:val="en-US"/>
        </w:rPr>
      </w:pPr>
      <w:r w:rsidRPr="00464E77">
        <w:rPr>
          <w:rStyle w:val="Refdenotaalpie"/>
        </w:rPr>
        <w:footnoteRef/>
      </w:r>
      <w:r w:rsidRPr="00464E77">
        <w:rPr>
          <w:lang w:val="en-US"/>
        </w:rPr>
        <w:t xml:space="preserve"> </w:t>
      </w:r>
      <w:proofErr w:type="spellStart"/>
      <w:proofErr w:type="gramStart"/>
      <w:r w:rsidR="00464E77" w:rsidRPr="00464E77">
        <w:rPr>
          <w:rFonts w:ascii="Arial" w:hAnsi="Arial" w:cs="Arial"/>
          <w:b w:val="0"/>
          <w:bCs w:val="0"/>
          <w:iCs/>
          <w:spacing w:val="15"/>
          <w:sz w:val="17"/>
          <w:lang w:val="en-US"/>
        </w:rPr>
        <w:t>Basado</w:t>
      </w:r>
      <w:proofErr w:type="spellEnd"/>
      <w:r w:rsidR="00464E77" w:rsidRPr="00464E77">
        <w:rPr>
          <w:rFonts w:ascii="Arial" w:hAnsi="Arial" w:cs="Arial"/>
          <w:b w:val="0"/>
          <w:bCs w:val="0"/>
          <w:iCs/>
          <w:spacing w:val="15"/>
          <w:sz w:val="17"/>
          <w:lang w:val="en-US"/>
        </w:rPr>
        <w:t xml:space="preserve"> en </w:t>
      </w:r>
      <w:proofErr w:type="spellStart"/>
      <w:r w:rsidR="00464E77" w:rsidRPr="00464E77">
        <w:rPr>
          <w:rFonts w:ascii="Arial" w:hAnsi="Arial" w:cs="Arial"/>
          <w:b w:val="0"/>
          <w:bCs w:val="0"/>
          <w:iCs/>
          <w:spacing w:val="15"/>
          <w:sz w:val="17"/>
          <w:lang w:val="en-US"/>
        </w:rPr>
        <w:t>Ehrenfeld</w:t>
      </w:r>
      <w:proofErr w:type="spellEnd"/>
      <w:r w:rsidR="00464E77" w:rsidRPr="00464E77">
        <w:rPr>
          <w:rFonts w:ascii="Arial" w:hAnsi="Arial" w:cs="Arial"/>
          <w:b w:val="0"/>
          <w:bCs w:val="0"/>
          <w:iCs/>
          <w:spacing w:val="15"/>
          <w:sz w:val="17"/>
          <w:lang w:val="en-US"/>
        </w:rPr>
        <w:t>, J. (2008) Sustainability by Design A Subversive Strategy for Transforming Our Consumer Culture.</w:t>
      </w:r>
      <w:proofErr w:type="gramEnd"/>
      <w:r w:rsidR="00464E77" w:rsidRPr="00464E77">
        <w:rPr>
          <w:rFonts w:ascii="Arial" w:hAnsi="Arial" w:cs="Arial"/>
          <w:b w:val="0"/>
          <w:bCs w:val="0"/>
          <w:iCs/>
          <w:spacing w:val="15"/>
          <w:sz w:val="17"/>
          <w:lang w:val="en-US"/>
        </w:rPr>
        <w:t xml:space="preserve"> 1st Ed.: Yale University Press.</w:t>
      </w:r>
    </w:p>
  </w:footnote>
  <w:footnote w:id="3">
    <w:p w14:paraId="66AF9A8E" w14:textId="77777777" w:rsidR="00657C5F" w:rsidRPr="0022528A" w:rsidRDefault="00657C5F" w:rsidP="00657C5F">
      <w:pPr>
        <w:pStyle w:val="Textonotapie"/>
        <w:rPr>
          <w:lang w:val="es-CL"/>
        </w:rPr>
      </w:pPr>
      <w:r>
        <w:rPr>
          <w:rStyle w:val="Refdenotaalpie"/>
        </w:rPr>
        <w:footnoteRef/>
      </w:r>
      <w:r>
        <w:t xml:space="preserve"> </w:t>
      </w:r>
      <w:r>
        <w:rPr>
          <w:lang w:val="es-CL"/>
        </w:rPr>
        <w:t>Ley de Bases Generales del Medio Ambiente, Título I, articulo 2do, letra g.</w:t>
      </w:r>
    </w:p>
  </w:footnote>
  <w:footnote w:id="4">
    <w:p w14:paraId="79C9269A" w14:textId="77777777" w:rsidR="002C368C" w:rsidRPr="002C368C" w:rsidRDefault="002C368C">
      <w:pPr>
        <w:pStyle w:val="Textonotapie"/>
        <w:rPr>
          <w:rFonts w:ascii="Arial" w:hAnsi="Arial" w:cs="Arial"/>
          <w:sz w:val="18"/>
          <w:szCs w:val="18"/>
          <w:lang w:val="es-CL"/>
        </w:rPr>
      </w:pPr>
      <w:r w:rsidRPr="002C368C">
        <w:rPr>
          <w:rStyle w:val="Refdenotaalpie"/>
          <w:rFonts w:ascii="Arial" w:hAnsi="Arial" w:cs="Arial"/>
          <w:sz w:val="18"/>
          <w:szCs w:val="18"/>
        </w:rPr>
        <w:footnoteRef/>
      </w:r>
      <w:r w:rsidRPr="002C368C">
        <w:rPr>
          <w:rFonts w:ascii="Arial" w:hAnsi="Arial" w:cs="Arial"/>
          <w:sz w:val="18"/>
          <w:szCs w:val="18"/>
        </w:rPr>
        <w:t xml:space="preserve"> </w:t>
      </w:r>
      <w:r w:rsidRPr="002C368C">
        <w:rPr>
          <w:rFonts w:ascii="Arial" w:hAnsi="Arial" w:cs="Arial"/>
          <w:sz w:val="18"/>
          <w:szCs w:val="18"/>
        </w:rPr>
        <w:t xml:space="preserve">resolución 2014, N° 100255, actualmente en actualización </w:t>
      </w:r>
    </w:p>
  </w:footnote>
  <w:footnote w:id="5">
    <w:p w14:paraId="34DAED2A" w14:textId="77777777" w:rsidR="002C368C" w:rsidRPr="002C368C" w:rsidRDefault="002C368C">
      <w:pPr>
        <w:pStyle w:val="Textonotapie"/>
        <w:rPr>
          <w:lang w:val="es-CL"/>
        </w:rPr>
      </w:pPr>
      <w:r>
        <w:rPr>
          <w:rStyle w:val="Refdenotaalpie"/>
        </w:rPr>
        <w:footnoteRef/>
      </w:r>
      <w:r>
        <w:t xml:space="preserve"> </w:t>
      </w:r>
      <w:hyperlink r:id="rId1" w:history="1">
        <w:r w:rsidRPr="002D2D39">
          <w:rPr>
            <w:rStyle w:val="Hipervnculo"/>
            <w:b/>
          </w:rPr>
          <w:t>http://sustentabilidad.umce.cl</w:t>
        </w:r>
      </w:hyperlink>
      <w:r>
        <w:rPr>
          <w: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38D8" w14:textId="77777777" w:rsidR="00657C5F" w:rsidRDefault="00657C5F" w:rsidP="00657C5F">
    <w:pPr>
      <w:pStyle w:val="Encabezado"/>
      <w:jc w:val="right"/>
    </w:pPr>
    <w:r>
      <w:rPr>
        <w:rFonts w:ascii="Arial" w:eastAsia="Times New Roman" w:hAnsi="Arial"/>
        <w:noProof/>
        <w:sz w:val="20"/>
        <w:szCs w:val="20"/>
        <w:lang w:val="es-ES" w:eastAsia="es-ES"/>
      </w:rPr>
      <w:drawing>
        <wp:inline distT="0" distB="0" distL="0" distR="0" wp14:anchorId="5CCEFD95" wp14:editId="0BE32A3A">
          <wp:extent cx="676275" cy="676275"/>
          <wp:effectExtent l="19050" t="0" r="9525" b="0"/>
          <wp:docPr id="2" name="Imagen 8" descr="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MCE.jpg"/>
                  <pic:cNvPicPr>
                    <a:picLocks noChangeAspect="1" noChangeArrowheads="1"/>
                  </pic:cNvPicPr>
                </pic:nvPicPr>
                <pic:blipFill>
                  <a:blip r:embed="rId1"/>
                  <a:srcRect/>
                  <a:stretch>
                    <a:fillRect/>
                  </a:stretch>
                </pic:blipFill>
                <pic:spPr bwMode="auto">
                  <a:xfrm>
                    <a:off x="0" y="0"/>
                    <a:ext cx="676275" cy="676275"/>
                  </a:xfrm>
                  <a:prstGeom prst="rect">
                    <a:avLst/>
                  </a:prstGeom>
                  <a:noFill/>
                  <a:ln w="9525">
                    <a:noFill/>
                    <a:miter lim="800000"/>
                    <a:headEnd/>
                    <a:tailEnd/>
                  </a:ln>
                </pic:spPr>
              </pic:pic>
            </a:graphicData>
          </a:graphic>
        </wp:inline>
      </w:drawing>
    </w:r>
    <w:r>
      <w:t xml:space="preserve">                                                                                                                          </w:t>
    </w:r>
    <w:r w:rsidRPr="00657C5F">
      <w:rPr>
        <w:noProof/>
        <w:lang w:val="es-ES" w:eastAsia="es-ES"/>
      </w:rPr>
      <w:drawing>
        <wp:inline distT="0" distB="0" distL="0" distR="0" wp14:anchorId="24D7B888" wp14:editId="02CEFB7F">
          <wp:extent cx="693322" cy="685165"/>
          <wp:effectExtent l="0" t="0" r="0" b="63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170.jpg"/>
                  <pic:cNvPicPr/>
                </pic:nvPicPr>
                <pic:blipFill>
                  <a:blip r:embed="rId2">
                    <a:extLst>
                      <a:ext uri="{28A0092B-C50C-407E-A947-70E740481C1C}">
                        <a14:useLocalDpi xmlns:a14="http://schemas.microsoft.com/office/drawing/2010/main" val="0"/>
                      </a:ext>
                    </a:extLst>
                  </a:blip>
                  <a:stretch>
                    <a:fillRect/>
                  </a:stretch>
                </pic:blipFill>
                <pic:spPr>
                  <a:xfrm>
                    <a:off x="0" y="0"/>
                    <a:ext cx="693666" cy="6855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1EAD"/>
    <w:multiLevelType w:val="hybridMultilevel"/>
    <w:tmpl w:val="F41ED4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1F44935"/>
    <w:multiLevelType w:val="hybridMultilevel"/>
    <w:tmpl w:val="80C6A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3E02622"/>
    <w:multiLevelType w:val="hybridMultilevel"/>
    <w:tmpl w:val="83C2114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AB7101D"/>
    <w:multiLevelType w:val="hybridMultilevel"/>
    <w:tmpl w:val="C5EA3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AEB5F16"/>
    <w:multiLevelType w:val="hybridMultilevel"/>
    <w:tmpl w:val="1794FA3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9D4DE0"/>
    <w:multiLevelType w:val="hybridMultilevel"/>
    <w:tmpl w:val="41B640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7C5F"/>
    <w:rsid w:val="000C575E"/>
    <w:rsid w:val="00140C30"/>
    <w:rsid w:val="00143882"/>
    <w:rsid w:val="002C368C"/>
    <w:rsid w:val="002C461C"/>
    <w:rsid w:val="00333E53"/>
    <w:rsid w:val="003873A0"/>
    <w:rsid w:val="00404428"/>
    <w:rsid w:val="00464E77"/>
    <w:rsid w:val="00481C5F"/>
    <w:rsid w:val="006450EA"/>
    <w:rsid w:val="00651D9D"/>
    <w:rsid w:val="00657C5F"/>
    <w:rsid w:val="008E2538"/>
    <w:rsid w:val="00906954"/>
    <w:rsid w:val="00907464"/>
    <w:rsid w:val="00CE5027"/>
    <w:rsid w:val="00E30828"/>
    <w:rsid w:val="00E76B19"/>
    <w:rsid w:val="00EF6768"/>
    <w:rsid w:val="00F3571E"/>
    <w:rsid w:val="00FA2C38"/>
    <w:rsid w:val="00FF44E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2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5F"/>
    <w:pPr>
      <w:spacing w:after="200"/>
    </w:pPr>
    <w:rPr>
      <w:rFonts w:eastAsiaTheme="minorEastAsia"/>
      <w:sz w:val="24"/>
      <w:szCs w:val="24"/>
      <w:lang w:val="es-ES_tradnl" w:eastAsia="ja-JP"/>
    </w:rPr>
  </w:style>
  <w:style w:type="paragraph" w:styleId="Ttulo5">
    <w:name w:val="heading 5"/>
    <w:basedOn w:val="Normal"/>
    <w:link w:val="Ttulo5Car"/>
    <w:uiPriority w:val="9"/>
    <w:qFormat/>
    <w:rsid w:val="00464E77"/>
    <w:pPr>
      <w:spacing w:before="100" w:beforeAutospacing="1" w:after="100" w:afterAutospacing="1"/>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57C5F"/>
    <w:pPr>
      <w:spacing w:after="0"/>
    </w:pPr>
    <w:rPr>
      <w:sz w:val="20"/>
      <w:szCs w:val="20"/>
    </w:rPr>
  </w:style>
  <w:style w:type="character" w:customStyle="1" w:styleId="TextonotapieCar">
    <w:name w:val="Texto nota pie Car"/>
    <w:basedOn w:val="Fuentedeprrafopredeter"/>
    <w:link w:val="Textonotapie"/>
    <w:uiPriority w:val="99"/>
    <w:rsid w:val="00657C5F"/>
    <w:rPr>
      <w:rFonts w:eastAsiaTheme="minorEastAsia"/>
      <w:sz w:val="20"/>
      <w:szCs w:val="20"/>
      <w:lang w:val="es-ES_tradnl" w:eastAsia="ja-JP"/>
    </w:rPr>
  </w:style>
  <w:style w:type="character" w:styleId="Refdenotaalpie">
    <w:name w:val="footnote reference"/>
    <w:basedOn w:val="Fuentedeprrafopredeter"/>
    <w:uiPriority w:val="99"/>
    <w:semiHidden/>
    <w:unhideWhenUsed/>
    <w:rsid w:val="00657C5F"/>
    <w:rPr>
      <w:vertAlign w:val="superscript"/>
    </w:rPr>
  </w:style>
  <w:style w:type="paragraph" w:styleId="Encabezado">
    <w:name w:val="header"/>
    <w:basedOn w:val="Normal"/>
    <w:link w:val="EncabezadoCar"/>
    <w:uiPriority w:val="99"/>
    <w:unhideWhenUsed/>
    <w:rsid w:val="00657C5F"/>
    <w:pPr>
      <w:tabs>
        <w:tab w:val="center" w:pos="4419"/>
        <w:tab w:val="right" w:pos="8838"/>
      </w:tabs>
      <w:spacing w:after="0"/>
    </w:pPr>
  </w:style>
  <w:style w:type="character" w:customStyle="1" w:styleId="EncabezadoCar">
    <w:name w:val="Encabezado Car"/>
    <w:basedOn w:val="Fuentedeprrafopredeter"/>
    <w:link w:val="Encabezado"/>
    <w:uiPriority w:val="99"/>
    <w:rsid w:val="00657C5F"/>
    <w:rPr>
      <w:rFonts w:eastAsiaTheme="minorEastAsia"/>
      <w:sz w:val="24"/>
      <w:szCs w:val="24"/>
      <w:lang w:val="es-ES_tradnl" w:eastAsia="ja-JP"/>
    </w:rPr>
  </w:style>
  <w:style w:type="paragraph" w:styleId="Piedepgina">
    <w:name w:val="footer"/>
    <w:basedOn w:val="Normal"/>
    <w:link w:val="PiedepginaCar"/>
    <w:uiPriority w:val="99"/>
    <w:unhideWhenUsed/>
    <w:rsid w:val="00657C5F"/>
    <w:pPr>
      <w:tabs>
        <w:tab w:val="center" w:pos="4419"/>
        <w:tab w:val="right" w:pos="8838"/>
      </w:tabs>
      <w:spacing w:after="0"/>
    </w:pPr>
  </w:style>
  <w:style w:type="character" w:customStyle="1" w:styleId="PiedepginaCar">
    <w:name w:val="Pie de página Car"/>
    <w:basedOn w:val="Fuentedeprrafopredeter"/>
    <w:link w:val="Piedepgina"/>
    <w:uiPriority w:val="99"/>
    <w:rsid w:val="00657C5F"/>
    <w:rPr>
      <w:rFonts w:eastAsiaTheme="minorEastAsia"/>
      <w:sz w:val="24"/>
      <w:szCs w:val="24"/>
      <w:lang w:val="es-ES_tradnl" w:eastAsia="ja-JP"/>
    </w:rPr>
  </w:style>
  <w:style w:type="paragraph" w:styleId="Textodeglobo">
    <w:name w:val="Balloon Text"/>
    <w:basedOn w:val="Normal"/>
    <w:link w:val="TextodegloboCar"/>
    <w:uiPriority w:val="99"/>
    <w:semiHidden/>
    <w:unhideWhenUsed/>
    <w:rsid w:val="00657C5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C5F"/>
    <w:rPr>
      <w:rFonts w:ascii="Tahoma" w:eastAsiaTheme="minorEastAsia" w:hAnsi="Tahoma" w:cs="Tahoma"/>
      <w:sz w:val="16"/>
      <w:szCs w:val="16"/>
      <w:lang w:val="es-ES_tradnl" w:eastAsia="ja-JP"/>
    </w:rPr>
  </w:style>
  <w:style w:type="paragraph" w:styleId="Prrafodelista">
    <w:name w:val="List Paragraph"/>
    <w:basedOn w:val="Normal"/>
    <w:uiPriority w:val="34"/>
    <w:qFormat/>
    <w:rsid w:val="002C368C"/>
    <w:pPr>
      <w:ind w:left="720"/>
      <w:contextualSpacing/>
    </w:pPr>
  </w:style>
  <w:style w:type="character" w:styleId="Hipervnculo">
    <w:name w:val="Hyperlink"/>
    <w:basedOn w:val="Fuentedeprrafopredeter"/>
    <w:uiPriority w:val="99"/>
    <w:unhideWhenUsed/>
    <w:rsid w:val="002C368C"/>
    <w:rPr>
      <w:color w:val="0000FF" w:themeColor="hyperlink"/>
      <w:u w:val="single"/>
    </w:rPr>
  </w:style>
  <w:style w:type="character" w:customStyle="1" w:styleId="Ttulo5Car">
    <w:name w:val="Título 5 Car"/>
    <w:basedOn w:val="Fuentedeprrafopredeter"/>
    <w:link w:val="Ttulo5"/>
    <w:uiPriority w:val="9"/>
    <w:rsid w:val="00464E77"/>
    <w:rPr>
      <w:rFonts w:ascii="Times New Roman" w:eastAsia="Times New Roman" w:hAnsi="Times New Roman" w:cs="Times New Roman"/>
      <w:b/>
      <w:bCs/>
      <w:sz w:val="20"/>
      <w:szCs w:val="20"/>
      <w:lang w:val="es-ES" w:eastAsia="es-ES"/>
    </w:rPr>
  </w:style>
  <w:style w:type="character" w:styleId="Enfasis">
    <w:name w:val="Emphasis"/>
    <w:basedOn w:val="Fuentedeprrafopredeter"/>
    <w:uiPriority w:val="20"/>
    <w:qFormat/>
    <w:rsid w:val="00464E7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stentabilidad.umc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0E59-6626-A346-A8E7-1380CFBB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5846</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cp:lastModifiedBy>
  <cp:revision>3</cp:revision>
  <cp:lastPrinted>2016-03-23T19:01:00Z</cp:lastPrinted>
  <dcterms:created xsi:type="dcterms:W3CDTF">2016-03-23T18:45:00Z</dcterms:created>
  <dcterms:modified xsi:type="dcterms:W3CDTF">2016-03-23T19:09:00Z</dcterms:modified>
</cp:coreProperties>
</file>