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C5B35" w14:textId="77777777" w:rsidR="00E771E5" w:rsidRDefault="00E771E5" w:rsidP="00E771E5">
      <w:pPr>
        <w:jc w:val="center"/>
        <w:rPr>
          <w:rFonts w:ascii="Arial" w:hAnsi="Arial"/>
          <w:sz w:val="36"/>
          <w:szCs w:val="36"/>
        </w:rPr>
      </w:pPr>
      <w:r w:rsidRPr="00061551">
        <w:rPr>
          <w:rFonts w:ascii="Arial" w:hAnsi="Arial"/>
          <w:sz w:val="36"/>
          <w:szCs w:val="36"/>
        </w:rPr>
        <w:t>INICIATIVAS RED CAMPUS SUSTENTABLE UMCE</w:t>
      </w:r>
      <w:r>
        <w:rPr>
          <w:rFonts w:ascii="Arial" w:hAnsi="Arial"/>
          <w:sz w:val="36"/>
          <w:szCs w:val="36"/>
        </w:rPr>
        <w:t xml:space="preserve"> 2010 - 1014</w:t>
      </w:r>
    </w:p>
    <w:p w14:paraId="3F53DDC4" w14:textId="77777777" w:rsidR="00E771E5" w:rsidRPr="00061551" w:rsidRDefault="00E771E5" w:rsidP="00E771E5">
      <w:pPr>
        <w:rPr>
          <w:rFonts w:ascii="Arial" w:hAnsi="Arial"/>
          <w:sz w:val="36"/>
          <w:szCs w:val="36"/>
        </w:rPr>
      </w:pPr>
    </w:p>
    <w:p w14:paraId="0F6F760F" w14:textId="77777777" w:rsidR="00E771E5" w:rsidRPr="004B116C" w:rsidRDefault="00E771E5" w:rsidP="00E771E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PLAN </w:t>
      </w:r>
      <w:r w:rsidRPr="004B116C">
        <w:rPr>
          <w:rFonts w:ascii="Arial" w:hAnsi="Arial"/>
          <w:sz w:val="20"/>
          <w:szCs w:val="20"/>
        </w:rPr>
        <w:t>Protocolo Campus Sustentable Res. Nº 2012_N_</w:t>
      </w:r>
      <w:r>
        <w:rPr>
          <w:rFonts w:ascii="Arial" w:hAnsi="Arial"/>
          <w:sz w:val="20"/>
          <w:szCs w:val="20"/>
        </w:rPr>
        <w:t>102161_Res_Ex aprueba la Creació</w:t>
      </w:r>
      <w:r w:rsidRPr="004B116C">
        <w:rPr>
          <w:rFonts w:ascii="Arial" w:hAnsi="Arial"/>
          <w:sz w:val="20"/>
          <w:szCs w:val="20"/>
        </w:rPr>
        <w:t>n del programa UMCE Saludable en la UMCE.pdf</w:t>
      </w:r>
    </w:p>
    <w:p w14:paraId="4210C65C" w14:textId="77777777" w:rsidR="00E771E5" w:rsidRPr="004B116C" w:rsidRDefault="00E771E5" w:rsidP="00E771E5">
      <w:pPr>
        <w:jc w:val="both"/>
        <w:rPr>
          <w:rFonts w:ascii="Arial" w:hAnsi="Arial"/>
          <w:sz w:val="20"/>
          <w:szCs w:val="20"/>
        </w:rPr>
      </w:pPr>
    </w:p>
    <w:p w14:paraId="18969802" w14:textId="77777777" w:rsidR="00E771E5" w:rsidRPr="004B116C" w:rsidRDefault="00E771E5" w:rsidP="00E771E5">
      <w:pPr>
        <w:jc w:val="both"/>
        <w:rPr>
          <w:rFonts w:ascii="Arial" w:hAnsi="Arial"/>
          <w:sz w:val="20"/>
          <w:szCs w:val="20"/>
        </w:rPr>
      </w:pPr>
      <w:r w:rsidRPr="004B116C">
        <w:rPr>
          <w:rFonts w:ascii="Arial" w:hAnsi="Arial"/>
          <w:sz w:val="20"/>
          <w:szCs w:val="20"/>
        </w:rPr>
        <w:t xml:space="preserve">Comité Campus Sustentable y Encargado </w:t>
      </w:r>
      <w:proofErr w:type="spellStart"/>
      <w:r w:rsidRPr="004B116C">
        <w:rPr>
          <w:rFonts w:ascii="Arial" w:hAnsi="Arial"/>
          <w:sz w:val="20"/>
          <w:szCs w:val="20"/>
        </w:rPr>
        <w:t>Res.Nº</w:t>
      </w:r>
      <w:proofErr w:type="spellEnd"/>
      <w:r w:rsidRPr="004B116C">
        <w:rPr>
          <w:rFonts w:ascii="Arial" w:hAnsi="Arial"/>
          <w:sz w:val="20"/>
          <w:szCs w:val="20"/>
        </w:rPr>
        <w:t xml:space="preserve"> 2014_N_100255_Res_Ex crease e</w:t>
      </w:r>
      <w:r>
        <w:rPr>
          <w:rFonts w:ascii="Arial" w:hAnsi="Arial"/>
          <w:sz w:val="20"/>
          <w:szCs w:val="20"/>
        </w:rPr>
        <w:t>l comité</w:t>
      </w:r>
      <w:r w:rsidRPr="004B116C">
        <w:rPr>
          <w:rFonts w:ascii="Arial" w:hAnsi="Arial"/>
          <w:sz w:val="20"/>
          <w:szCs w:val="20"/>
        </w:rPr>
        <w:t xml:space="preserve"> de sustentabilidad y nombrase a don Tomas Thayer Morel encargado de sustentabilidad(1).</w:t>
      </w:r>
      <w:proofErr w:type="spellStart"/>
      <w:r w:rsidRPr="004B116C">
        <w:rPr>
          <w:rFonts w:ascii="Arial" w:hAnsi="Arial"/>
          <w:sz w:val="20"/>
          <w:szCs w:val="20"/>
        </w:rPr>
        <w:t>pdf</w:t>
      </w:r>
      <w:proofErr w:type="spellEnd"/>
    </w:p>
    <w:p w14:paraId="64523D5F" w14:textId="77777777" w:rsidR="00E771E5" w:rsidRPr="004B116C" w:rsidRDefault="00E771E5" w:rsidP="00E771E5">
      <w:pPr>
        <w:jc w:val="both"/>
        <w:rPr>
          <w:rFonts w:ascii="Arial" w:hAnsi="Arial"/>
          <w:sz w:val="20"/>
          <w:szCs w:val="20"/>
        </w:rPr>
      </w:pPr>
    </w:p>
    <w:p w14:paraId="42094BA4" w14:textId="77777777" w:rsidR="00E771E5" w:rsidRDefault="00E771E5" w:rsidP="00E771E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013D52">
        <w:rPr>
          <w:rFonts w:ascii="Arial" w:hAnsi="Arial"/>
          <w:b/>
          <w:sz w:val="20"/>
          <w:szCs w:val="20"/>
          <w:u w:val="single"/>
        </w:rPr>
        <w:t>Reseña Protocolo Campus sustentable</w:t>
      </w:r>
    </w:p>
    <w:p w14:paraId="79A79C28" w14:textId="77777777" w:rsidR="00E771E5" w:rsidRPr="00013D52" w:rsidRDefault="00E771E5" w:rsidP="00E771E5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2E1E929C" w14:textId="77777777" w:rsidR="00E771E5" w:rsidRPr="004B116C" w:rsidRDefault="00E771E5" w:rsidP="00E771E5">
      <w:pPr>
        <w:pStyle w:val="Textodecuerpo2"/>
        <w:jc w:val="both"/>
        <w:rPr>
          <w:rFonts w:ascii="Arial" w:hAnsi="Arial"/>
          <w:b w:val="0"/>
          <w:sz w:val="20"/>
        </w:rPr>
      </w:pPr>
      <w:r w:rsidRPr="004B116C">
        <w:rPr>
          <w:rFonts w:ascii="Arial" w:hAnsi="Arial"/>
          <w:sz w:val="20"/>
        </w:rPr>
        <w:t xml:space="preserve">El año 2010, la UMCE asume el compromiso con la sustentabilidad suscribiendo </w:t>
      </w:r>
      <w:r w:rsidRPr="004B116C">
        <w:rPr>
          <w:rFonts w:ascii="Arial" w:hAnsi="Arial"/>
          <w:b w:val="0"/>
          <w:sz w:val="20"/>
        </w:rPr>
        <w:t xml:space="preserve">el  Protocolo Campus Sustentable, aprobado por Resolución Exenta N° 2161 / 2010. Desde esta fecha integró la comisión negociadora del APL en conjunto con otras universidades  e instituciones de educación superior </w:t>
      </w:r>
      <w:r>
        <w:rPr>
          <w:rFonts w:ascii="Arial" w:hAnsi="Arial"/>
          <w:b w:val="0"/>
          <w:sz w:val="20"/>
        </w:rPr>
        <w:t xml:space="preserve">fundadoras de la RED CAMPUS SUSTENTABLE </w:t>
      </w:r>
      <w:r w:rsidRPr="004B116C">
        <w:rPr>
          <w:rFonts w:ascii="Arial" w:hAnsi="Arial"/>
          <w:b w:val="0"/>
          <w:sz w:val="20"/>
        </w:rPr>
        <w:t>junto con las cual suscribe el 1º APL de</w:t>
      </w:r>
      <w:r>
        <w:rPr>
          <w:rFonts w:ascii="Arial" w:hAnsi="Arial"/>
          <w:b w:val="0"/>
          <w:sz w:val="20"/>
        </w:rPr>
        <w:t xml:space="preserve"> las </w:t>
      </w:r>
      <w:r w:rsidRPr="004B116C">
        <w:rPr>
          <w:rFonts w:ascii="Arial" w:hAnsi="Arial"/>
          <w:b w:val="0"/>
          <w:sz w:val="20"/>
        </w:rPr>
        <w:t xml:space="preserve"> I</w:t>
      </w:r>
      <w:r>
        <w:rPr>
          <w:rFonts w:ascii="Arial" w:hAnsi="Arial"/>
          <w:b w:val="0"/>
          <w:sz w:val="20"/>
        </w:rPr>
        <w:t xml:space="preserve">nstituciones de </w:t>
      </w:r>
      <w:r w:rsidRPr="004B116C">
        <w:rPr>
          <w:rFonts w:ascii="Arial" w:hAnsi="Arial"/>
          <w:b w:val="0"/>
          <w:sz w:val="20"/>
        </w:rPr>
        <w:t>E</w:t>
      </w:r>
      <w:r>
        <w:rPr>
          <w:rFonts w:ascii="Arial" w:hAnsi="Arial"/>
          <w:b w:val="0"/>
          <w:sz w:val="20"/>
        </w:rPr>
        <w:t xml:space="preserve">ducación </w:t>
      </w:r>
      <w:r w:rsidRPr="004B116C">
        <w:rPr>
          <w:rFonts w:ascii="Arial" w:hAnsi="Arial"/>
          <w:b w:val="0"/>
          <w:sz w:val="20"/>
        </w:rPr>
        <w:t>S</w:t>
      </w:r>
      <w:r>
        <w:rPr>
          <w:rFonts w:ascii="Arial" w:hAnsi="Arial"/>
          <w:b w:val="0"/>
          <w:sz w:val="20"/>
        </w:rPr>
        <w:t>uperior</w:t>
      </w:r>
      <w:r w:rsidRPr="004B116C">
        <w:rPr>
          <w:rFonts w:ascii="Arial" w:hAnsi="Arial"/>
          <w:b w:val="0"/>
          <w:sz w:val="20"/>
        </w:rPr>
        <w:t xml:space="preserve"> </w:t>
      </w:r>
      <w:r>
        <w:rPr>
          <w:rFonts w:ascii="Arial" w:hAnsi="Arial"/>
          <w:b w:val="0"/>
          <w:sz w:val="20"/>
        </w:rPr>
        <w:t>d</w:t>
      </w:r>
      <w:r w:rsidRPr="004B116C">
        <w:rPr>
          <w:rFonts w:ascii="Arial" w:hAnsi="Arial"/>
          <w:b w:val="0"/>
          <w:sz w:val="20"/>
        </w:rPr>
        <w:t>e</w:t>
      </w:r>
      <w:r>
        <w:rPr>
          <w:rFonts w:ascii="Arial" w:hAnsi="Arial"/>
          <w:b w:val="0"/>
          <w:sz w:val="20"/>
        </w:rPr>
        <w:t xml:space="preserve"> Chile el </w:t>
      </w:r>
      <w:r w:rsidRPr="004B116C">
        <w:rPr>
          <w:rFonts w:ascii="Arial" w:hAnsi="Arial"/>
          <w:b w:val="0"/>
          <w:sz w:val="20"/>
        </w:rPr>
        <w:t xml:space="preserve"> 5 de Diciembre de 2012.</w:t>
      </w:r>
    </w:p>
    <w:p w14:paraId="65EB29AF" w14:textId="77777777" w:rsidR="00E771E5" w:rsidRPr="004B116C" w:rsidRDefault="00E771E5" w:rsidP="00E771E5">
      <w:pPr>
        <w:jc w:val="both"/>
        <w:rPr>
          <w:rFonts w:ascii="Arial" w:hAnsi="Arial" w:cs="Times New Roman"/>
          <w:sz w:val="20"/>
          <w:szCs w:val="20"/>
        </w:rPr>
      </w:pPr>
    </w:p>
    <w:p w14:paraId="09AB1590" w14:textId="77777777" w:rsidR="00E771E5" w:rsidRDefault="00E771E5" w:rsidP="00E771E5">
      <w:pPr>
        <w:jc w:val="both"/>
        <w:rPr>
          <w:rFonts w:ascii="Arial" w:hAnsi="Arial" w:cs="Arial"/>
          <w:bCs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 xml:space="preserve">Desde ese momento se inició proceso de transformación administrativa para crear las condiciones legales, académicas y económicas </w:t>
      </w:r>
      <w:r w:rsidRPr="004B116C">
        <w:rPr>
          <w:rFonts w:ascii="Arial" w:hAnsi="Arial" w:cs="Arial"/>
          <w:bCs/>
          <w:sz w:val="20"/>
          <w:szCs w:val="20"/>
        </w:rPr>
        <w:t xml:space="preserve">para el  funcionamiento del Comité de Sustentabilidad,  el que se creó el 26 de Marzo del 2014 a través de la Resolución Exenta Nº100255. Su objeto </w:t>
      </w:r>
      <w:r w:rsidRPr="004B116C">
        <w:rPr>
          <w:rFonts w:ascii="Arial" w:hAnsi="Arial" w:cs="Times New Roman"/>
          <w:sz w:val="20"/>
          <w:szCs w:val="20"/>
        </w:rPr>
        <w:t>es el de</w:t>
      </w:r>
      <w:r w:rsidRPr="004B116C">
        <w:rPr>
          <w:rFonts w:ascii="Arial" w:hAnsi="Arial" w:cs="Arial"/>
          <w:bCs/>
          <w:sz w:val="20"/>
          <w:szCs w:val="20"/>
        </w:rPr>
        <w:t xml:space="preserve"> “proponer una Política Institucional de Sustentabilidad, para  planificar, proponer y  coordinar acciones e iniciativas para su implementación, efectuando su evaluación permanente, articulando a las unidades académicas, estudiantiles y administrativas en torno a ello.” Además, en ella se destaca que  en el Artículo Nº8 que permite proponer acciones a ejecutar y que sus costos podrán  ser presentados a la Dirección de Planificación de la Universidad para la creación de un centro de costo y la  elaboración de su presupuesto anual.</w:t>
      </w:r>
    </w:p>
    <w:p w14:paraId="0366F9E0" w14:textId="77777777" w:rsidR="00E771E5" w:rsidRDefault="00E771E5" w:rsidP="00E771E5">
      <w:pPr>
        <w:jc w:val="both"/>
        <w:rPr>
          <w:rFonts w:ascii="Arial" w:hAnsi="Arial" w:cs="Arial"/>
          <w:bCs/>
          <w:sz w:val="20"/>
          <w:szCs w:val="20"/>
        </w:rPr>
      </w:pPr>
    </w:p>
    <w:p w14:paraId="208CC192" w14:textId="77777777" w:rsidR="00E771E5" w:rsidRPr="004B116C" w:rsidRDefault="00E771E5" w:rsidP="00E771E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Otro hito es que la UMCE formaliza su participación como institución fundadora de la RED CAMPUS SUSTENTABLE el día 29 de Mayo, a través de la firma y creación de la personalidad jurídica de la RED CAMPUS SUSTENTABLE (RCS). El profesor Tomas Thayer se adhiere a la RCS como miembro profesional de la RCS , encargado de sustentabilidad de la UMCE. </w:t>
      </w:r>
    </w:p>
    <w:p w14:paraId="52EAC48C" w14:textId="77777777" w:rsidR="00E771E5" w:rsidRPr="004B116C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138305C7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248171BF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14F566AF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25710731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7C2D9E71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7D24455D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73860BC6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787EA908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2E278CB9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3E4E4F94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5D4FA759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53D3DF37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022731AD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34A97484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63E7CE69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4EE6768C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7A5EC1FB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2044B452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06C66444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04013A35" w14:textId="77777777"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3E22AAE4" w14:textId="77777777" w:rsidR="00EE52CC" w:rsidRDefault="00EE52CC" w:rsidP="00E771E5">
      <w:pPr>
        <w:rPr>
          <w:rFonts w:ascii="Arial" w:hAnsi="Arial" w:cs="Arial"/>
          <w:bCs/>
          <w:sz w:val="20"/>
          <w:szCs w:val="20"/>
        </w:rPr>
      </w:pPr>
    </w:p>
    <w:p w14:paraId="5302CA0A" w14:textId="77777777" w:rsidR="00E771E5" w:rsidRPr="004B116C" w:rsidRDefault="00E771E5" w:rsidP="00E771E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Organigrama </w:t>
      </w:r>
      <w:r w:rsidRPr="004B116C">
        <w:rPr>
          <w:rFonts w:ascii="Arial" w:hAnsi="Arial" w:cs="Arial"/>
          <w:bCs/>
          <w:sz w:val="20"/>
          <w:szCs w:val="20"/>
        </w:rPr>
        <w:t>del Nuevo Comité de Sustentabilidad</w:t>
      </w:r>
    </w:p>
    <w:p w14:paraId="2D0DB9FA" w14:textId="77777777" w:rsidR="00E771E5" w:rsidRPr="004B116C" w:rsidRDefault="00E771E5" w:rsidP="00E771E5">
      <w:pPr>
        <w:rPr>
          <w:rFonts w:ascii="Arial" w:hAnsi="Arial" w:cs="Arial"/>
          <w:bCs/>
          <w:sz w:val="20"/>
          <w:szCs w:val="20"/>
        </w:rPr>
      </w:pPr>
    </w:p>
    <w:p w14:paraId="02A46538" w14:textId="77777777" w:rsidR="00E771E5" w:rsidRDefault="00E771E5" w:rsidP="00E771E5">
      <w:pPr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s-ES"/>
        </w:rPr>
        <w:drawing>
          <wp:inline distT="0" distB="0" distL="0" distR="0" wp14:anchorId="3B720E9A" wp14:editId="21A6F83F">
            <wp:extent cx="5581015" cy="386207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te sustentabilidad_2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BCE10" w14:textId="77777777" w:rsidR="00E771E5" w:rsidRPr="004B116C" w:rsidRDefault="00E771E5" w:rsidP="00E771E5">
      <w:pPr>
        <w:outlineLvl w:val="0"/>
        <w:rPr>
          <w:rFonts w:ascii="Arial" w:eastAsia="Calibri" w:hAnsi="Arial" w:cs="Times New Roman"/>
          <w:sz w:val="20"/>
          <w:szCs w:val="20"/>
        </w:rPr>
      </w:pPr>
    </w:p>
    <w:p w14:paraId="60AD28E9" w14:textId="77777777" w:rsidR="00E771E5" w:rsidRPr="004B116C" w:rsidRDefault="00E771E5" w:rsidP="00E771E5">
      <w:pPr>
        <w:outlineLvl w:val="0"/>
        <w:rPr>
          <w:rFonts w:ascii="Arial" w:eastAsia="Calibri" w:hAnsi="Arial" w:cs="Times New Roman"/>
          <w:sz w:val="20"/>
          <w:szCs w:val="20"/>
        </w:rPr>
      </w:pPr>
    </w:p>
    <w:p w14:paraId="6E074F2E" w14:textId="77777777" w:rsidR="00E771E5" w:rsidRPr="004B116C" w:rsidRDefault="00E771E5" w:rsidP="00E771E5">
      <w:pPr>
        <w:outlineLvl w:val="0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Articulación del Comité de Sustentabilidad con la comunidad UMCE.:</w:t>
      </w:r>
    </w:p>
    <w:p w14:paraId="29757E11" w14:textId="77777777"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4B116C">
        <w:rPr>
          <w:rFonts w:ascii="Arial" w:eastAsia="Calibri" w:hAnsi="Arial" w:cs="Times New Roman"/>
          <w:noProof/>
          <w:sz w:val="20"/>
          <w:szCs w:val="20"/>
          <w:lang w:val="es-ES"/>
        </w:rPr>
        <w:drawing>
          <wp:inline distT="0" distB="0" distL="0" distR="0" wp14:anchorId="1D8E5B9C" wp14:editId="795D3786">
            <wp:extent cx="5612130" cy="2202981"/>
            <wp:effectExtent l="0" t="0" r="1270" b="6985"/>
            <wp:docPr id="13" name="Imagen 12" descr="COMITE_CAMPUS_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TE_CAMPUS_SU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0A73" w14:textId="77777777" w:rsidR="00E771E5" w:rsidRPr="004B116C" w:rsidRDefault="00E771E5" w:rsidP="00E771E5">
      <w:pPr>
        <w:rPr>
          <w:rFonts w:ascii="Arial" w:hAnsi="Arial"/>
          <w:sz w:val="20"/>
          <w:szCs w:val="20"/>
        </w:rPr>
      </w:pPr>
    </w:p>
    <w:p w14:paraId="0107A111" w14:textId="77777777"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14:paraId="1CBAC100" w14:textId="77777777"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14:paraId="438ADCD7" w14:textId="77777777"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14:paraId="41470028" w14:textId="77777777"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14:paraId="5BDDCACF" w14:textId="77777777"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14:paraId="66BA3D97" w14:textId="77777777"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14:paraId="11D9B442" w14:textId="77777777"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14:paraId="67E4F8C1" w14:textId="77777777"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14:paraId="5627E778" w14:textId="77777777" w:rsidR="00E771E5" w:rsidRPr="004B116C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  <w:r w:rsidRPr="004B116C">
        <w:rPr>
          <w:rFonts w:ascii="Arial" w:eastAsia="Calibri" w:hAnsi="Arial" w:cs="Times New Roman"/>
          <w:b/>
          <w:sz w:val="20"/>
          <w:szCs w:val="20"/>
          <w:u w:val="single"/>
        </w:rPr>
        <w:t xml:space="preserve">Actualmente, los </w:t>
      </w:r>
      <w:r>
        <w:rPr>
          <w:rFonts w:ascii="Arial" w:eastAsia="Calibri" w:hAnsi="Arial" w:cs="Times New Roman"/>
          <w:b/>
          <w:sz w:val="20"/>
          <w:szCs w:val="20"/>
          <w:u w:val="single"/>
        </w:rPr>
        <w:t xml:space="preserve">Representantes </w:t>
      </w:r>
      <w:r w:rsidRPr="004B116C">
        <w:rPr>
          <w:rFonts w:ascii="Arial" w:eastAsia="Calibri" w:hAnsi="Arial" w:cs="Times New Roman"/>
          <w:b/>
          <w:sz w:val="20"/>
          <w:szCs w:val="20"/>
          <w:u w:val="single"/>
        </w:rPr>
        <w:t xml:space="preserve">del Comité de Sustentabilidad son: </w:t>
      </w:r>
    </w:p>
    <w:p w14:paraId="53E7BAE3" w14:textId="77777777" w:rsidR="00E771E5" w:rsidRPr="004B116C" w:rsidRDefault="00E771E5" w:rsidP="00E771E5">
      <w:pPr>
        <w:rPr>
          <w:rFonts w:ascii="Arial" w:eastAsia="Calibri" w:hAnsi="Arial" w:cs="Times New Roman"/>
          <w:sz w:val="20"/>
          <w:szCs w:val="20"/>
        </w:rPr>
      </w:pPr>
    </w:p>
    <w:p w14:paraId="7BF97D90" w14:textId="77777777" w:rsidR="00E771E5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Encargado de Sustentabilidad: Profesor Tomas Thayer Morel</w:t>
      </w:r>
    </w:p>
    <w:p w14:paraId="2D52FB1E" w14:textId="77777777" w:rsidR="00E771E5" w:rsidRPr="004B116C" w:rsidRDefault="00E771E5" w:rsidP="00E771E5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Secretarios de Académicos de las cuatro Facultades de la UMCE:</w:t>
      </w:r>
    </w:p>
    <w:p w14:paraId="637886D6" w14:textId="77777777" w:rsidR="00E771E5" w:rsidRPr="004B116C" w:rsidRDefault="00E771E5" w:rsidP="00E771E5">
      <w:pPr>
        <w:pStyle w:val="Prrafodelista"/>
        <w:numPr>
          <w:ilvl w:val="1"/>
          <w:numId w:val="4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Artes y Educación Física: Prof. Ramón Espinoza</w:t>
      </w:r>
    </w:p>
    <w:p w14:paraId="21D9B0E3" w14:textId="77777777" w:rsidR="00E771E5" w:rsidRPr="004B116C" w:rsidRDefault="00E771E5" w:rsidP="00E771E5">
      <w:pPr>
        <w:pStyle w:val="Prrafodelista"/>
        <w:numPr>
          <w:ilvl w:val="1"/>
          <w:numId w:val="4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Filosofía y Educación : Prof. Paulina Galleguillos</w:t>
      </w:r>
    </w:p>
    <w:p w14:paraId="3763B295" w14:textId="77777777" w:rsidR="00E771E5" w:rsidRPr="004B116C" w:rsidRDefault="00E771E5" w:rsidP="00E771E5">
      <w:pPr>
        <w:pStyle w:val="Prrafodelista"/>
        <w:numPr>
          <w:ilvl w:val="1"/>
          <w:numId w:val="4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Ciencias:  Prof. Guillermo Arancibia</w:t>
      </w:r>
    </w:p>
    <w:p w14:paraId="06C6C7DD" w14:textId="77777777" w:rsidR="00E771E5" w:rsidRPr="00856A3B" w:rsidRDefault="00E771E5" w:rsidP="00E771E5">
      <w:pPr>
        <w:pStyle w:val="Prrafodelista"/>
        <w:numPr>
          <w:ilvl w:val="1"/>
          <w:numId w:val="4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Historia Y Geografia: Prof.:</w:t>
      </w:r>
      <w:r>
        <w:rPr>
          <w:rFonts w:ascii="Arial" w:eastAsia="Calibri" w:hAnsi="Arial" w:cs="Times New Roman"/>
          <w:sz w:val="20"/>
          <w:szCs w:val="20"/>
        </w:rPr>
        <w:t>Claudia Marambio</w:t>
      </w:r>
    </w:p>
    <w:p w14:paraId="12EE1293" w14:textId="77777777" w:rsidR="00E771E5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Dirección de Administración</w:t>
      </w:r>
      <w:r>
        <w:rPr>
          <w:rFonts w:ascii="Arial" w:eastAsia="Calibri" w:hAnsi="Arial" w:cs="Times New Roman"/>
          <w:sz w:val="20"/>
          <w:szCs w:val="20"/>
        </w:rPr>
        <w:t xml:space="preserve"> DAF</w:t>
      </w:r>
      <w:r w:rsidRPr="004B116C">
        <w:rPr>
          <w:rFonts w:ascii="Arial" w:eastAsia="Calibri" w:hAnsi="Arial" w:cs="Times New Roman"/>
          <w:sz w:val="20"/>
          <w:szCs w:val="20"/>
        </w:rPr>
        <w:t xml:space="preserve">:  Jefe de Adquisiciones : Eduardo </w:t>
      </w:r>
      <w:proofErr w:type="spellStart"/>
      <w:r w:rsidRPr="004B116C">
        <w:rPr>
          <w:rFonts w:ascii="Arial" w:eastAsia="Calibri" w:hAnsi="Arial" w:cs="Times New Roman"/>
          <w:sz w:val="20"/>
          <w:szCs w:val="20"/>
        </w:rPr>
        <w:t>Zelada</w:t>
      </w:r>
      <w:proofErr w:type="spellEnd"/>
    </w:p>
    <w:p w14:paraId="524B4819" w14:textId="77777777" w:rsidR="00E771E5" w:rsidRPr="00856A3B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856A3B">
        <w:rPr>
          <w:rFonts w:ascii="Arial" w:eastAsia="Calibri" w:hAnsi="Arial" w:cs="Times New Roman"/>
          <w:sz w:val="20"/>
          <w:szCs w:val="20"/>
        </w:rPr>
        <w:t>Federación de Estudiantes : N</w:t>
      </w:r>
      <w:r w:rsidRPr="00856A3B">
        <w:rPr>
          <w:rFonts w:ascii="Times" w:eastAsia="Times New Roman" w:hAnsi="Times" w:cs="Times New Roman"/>
          <w:sz w:val="20"/>
          <w:szCs w:val="20"/>
        </w:rPr>
        <w:t>ICOLAS LORCA VEGA SECRETARIO DE FINANZAS FEP</w:t>
      </w:r>
    </w:p>
    <w:p w14:paraId="2D19D7DA" w14:textId="77777777" w:rsidR="00E771E5" w:rsidRPr="00856A3B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856A3B">
        <w:rPr>
          <w:rFonts w:ascii="Arial" w:eastAsia="Calibri" w:hAnsi="Arial" w:cs="Times New Roman"/>
          <w:sz w:val="20"/>
          <w:szCs w:val="20"/>
        </w:rPr>
        <w:t xml:space="preserve">Dirección de Asuntos Estudiantiles DAE: Paola </w:t>
      </w:r>
      <w:proofErr w:type="spellStart"/>
      <w:r w:rsidRPr="00856A3B">
        <w:rPr>
          <w:rFonts w:ascii="Arial" w:eastAsia="Calibri" w:hAnsi="Arial" w:cs="Times New Roman"/>
          <w:sz w:val="20"/>
          <w:szCs w:val="20"/>
        </w:rPr>
        <w:t>Calderon</w:t>
      </w:r>
      <w:proofErr w:type="spellEnd"/>
      <w:r w:rsidRPr="00856A3B">
        <w:rPr>
          <w:rFonts w:ascii="Arial" w:eastAsia="Calibri" w:hAnsi="Arial" w:cs="Times New Roman"/>
          <w:sz w:val="20"/>
          <w:szCs w:val="20"/>
        </w:rPr>
        <w:t xml:space="preserve"> </w:t>
      </w:r>
    </w:p>
    <w:p w14:paraId="537A87D5" w14:textId="77777777" w:rsidR="00E771E5" w:rsidRPr="004B116C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 xml:space="preserve">Jefe de Departamento de Prevención de </w:t>
      </w:r>
      <w:proofErr w:type="spellStart"/>
      <w:r w:rsidRPr="004B116C">
        <w:rPr>
          <w:rFonts w:ascii="Arial" w:eastAsia="Calibri" w:hAnsi="Arial" w:cs="Times New Roman"/>
          <w:sz w:val="20"/>
          <w:szCs w:val="20"/>
        </w:rPr>
        <w:t>Riesgos:Francisco</w:t>
      </w:r>
      <w:proofErr w:type="spellEnd"/>
      <w:r w:rsidRPr="004B116C">
        <w:rPr>
          <w:rFonts w:ascii="Arial" w:eastAsia="Calibri" w:hAnsi="Arial" w:cs="Times New Roman"/>
          <w:sz w:val="20"/>
          <w:szCs w:val="20"/>
        </w:rPr>
        <w:t xml:space="preserve"> Castañeda</w:t>
      </w:r>
    </w:p>
    <w:p w14:paraId="1EB9D4B7" w14:textId="77777777" w:rsidR="00E771E5" w:rsidRPr="004B116C" w:rsidRDefault="00E771E5" w:rsidP="00E771E5">
      <w:pPr>
        <w:ind w:left="284"/>
        <w:rPr>
          <w:rFonts w:ascii="Arial" w:eastAsia="Calibri" w:hAnsi="Arial" w:cs="Times New Roman"/>
          <w:b/>
          <w:sz w:val="20"/>
          <w:szCs w:val="20"/>
          <w:u w:val="single"/>
        </w:rPr>
      </w:pPr>
      <w:r w:rsidRPr="004B116C">
        <w:rPr>
          <w:rFonts w:ascii="Arial" w:eastAsia="Calibri" w:hAnsi="Arial" w:cs="Times New Roman"/>
          <w:b/>
          <w:sz w:val="20"/>
          <w:szCs w:val="20"/>
          <w:u w:val="single"/>
        </w:rPr>
        <w:t>Adherentes al Comité Campus Sustentable:</w:t>
      </w:r>
    </w:p>
    <w:p w14:paraId="5A223E41" w14:textId="77777777" w:rsidR="00E771E5" w:rsidRPr="004B116C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 xml:space="preserve">Representante de la Dirección de </w:t>
      </w:r>
      <w:proofErr w:type="spellStart"/>
      <w:r w:rsidRPr="004B116C">
        <w:rPr>
          <w:rFonts w:ascii="Arial" w:eastAsia="Calibri" w:hAnsi="Arial" w:cs="Times New Roman"/>
          <w:sz w:val="20"/>
          <w:szCs w:val="20"/>
        </w:rPr>
        <w:t>de</w:t>
      </w:r>
      <w:proofErr w:type="spellEnd"/>
      <w:r w:rsidRPr="004B116C">
        <w:rPr>
          <w:rFonts w:ascii="Arial" w:eastAsia="Calibri" w:hAnsi="Arial" w:cs="Times New Roman"/>
          <w:sz w:val="20"/>
          <w:szCs w:val="20"/>
        </w:rPr>
        <w:t xml:space="preserve"> Extensión y de Vinculación con el Medio</w:t>
      </w:r>
    </w:p>
    <w:p w14:paraId="6EBB3248" w14:textId="77777777" w:rsidR="00E771E5" w:rsidRPr="004B116C" w:rsidRDefault="00E771E5" w:rsidP="00E771E5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 xml:space="preserve">Directora Jardín Infantil UMCE: Soledad Omegna </w:t>
      </w:r>
    </w:p>
    <w:p w14:paraId="1E84D8DD" w14:textId="77777777" w:rsidR="00E771E5" w:rsidRPr="004B116C" w:rsidRDefault="00E771E5" w:rsidP="00E771E5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 xml:space="preserve">Encargada del Jardín Botánico Dr Johow : Cecilia Concha </w:t>
      </w:r>
    </w:p>
    <w:p w14:paraId="69804E8E" w14:textId="77777777" w:rsidR="00E771E5" w:rsidRPr="004B116C" w:rsidRDefault="00E771E5" w:rsidP="00E771E5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 xml:space="preserve">Arquitecto UMCE : Pablo Lepe </w:t>
      </w:r>
    </w:p>
    <w:p w14:paraId="7A52873B" w14:textId="77777777" w:rsidR="00E771E5" w:rsidRPr="004B116C" w:rsidRDefault="00E771E5" w:rsidP="00E771E5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 xml:space="preserve">Encargado del Campus : Juan Carlos Perez </w:t>
      </w:r>
    </w:p>
    <w:p w14:paraId="4B1AE6FB" w14:textId="77777777" w:rsidR="00E771E5" w:rsidRPr="004B116C" w:rsidRDefault="00E771E5" w:rsidP="00E771E5">
      <w:pPr>
        <w:rPr>
          <w:rFonts w:ascii="Arial" w:hAnsi="Arial"/>
          <w:b/>
          <w:sz w:val="20"/>
          <w:szCs w:val="20"/>
        </w:rPr>
      </w:pPr>
    </w:p>
    <w:p w14:paraId="621C1175" w14:textId="77777777" w:rsidR="00E771E5" w:rsidRPr="004B116C" w:rsidRDefault="00E771E5" w:rsidP="00E771E5">
      <w:pPr>
        <w:rPr>
          <w:rFonts w:ascii="Arial" w:hAnsi="Arial"/>
          <w:b/>
          <w:sz w:val="20"/>
          <w:szCs w:val="20"/>
          <w:u w:val="single"/>
        </w:rPr>
      </w:pPr>
      <w:r w:rsidRPr="004B116C">
        <w:rPr>
          <w:rFonts w:ascii="Arial" w:hAnsi="Arial"/>
          <w:b/>
          <w:sz w:val="20"/>
          <w:szCs w:val="20"/>
          <w:u w:val="single"/>
        </w:rPr>
        <w:t>Políticas de Sustentabilidad y Prácticas Medio Ambientales</w:t>
      </w:r>
    </w:p>
    <w:p w14:paraId="69D6B362" w14:textId="77777777" w:rsidR="00E771E5" w:rsidRPr="004B116C" w:rsidRDefault="00E771E5" w:rsidP="00E771E5">
      <w:pPr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b/>
          <w:bCs/>
          <w:sz w:val="20"/>
          <w:szCs w:val="20"/>
        </w:rPr>
        <w:t>PRINCIPIOS:</w:t>
      </w:r>
    </w:p>
    <w:p w14:paraId="6CAC966F" w14:textId="77777777" w:rsidR="00E771E5" w:rsidRPr="004B116C" w:rsidRDefault="00E771E5" w:rsidP="00E771E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Incorporar criterios ambientales y sociales en la toma de decisiones universitarias.</w:t>
      </w:r>
    </w:p>
    <w:p w14:paraId="34140661" w14:textId="77777777" w:rsidR="00E771E5" w:rsidRPr="004B116C" w:rsidRDefault="00E771E5" w:rsidP="00E771E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Implementar buenas prácticas institucionales que minimicen los impactos ambientales de la gestión universitaria.</w:t>
      </w:r>
    </w:p>
    <w:p w14:paraId="7F4579FF" w14:textId="77777777" w:rsidR="00E771E5" w:rsidRPr="004B116C" w:rsidRDefault="00E771E5" w:rsidP="00E771E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Incorporar prácticas educativas que promuevan el desarrollo de una conciencia social y ambiental en la comunidad universitaria.</w:t>
      </w:r>
    </w:p>
    <w:p w14:paraId="276625C6" w14:textId="77777777" w:rsidR="00E771E5" w:rsidRPr="004B116C" w:rsidRDefault="00E771E5" w:rsidP="00E771E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Incorporar prácticas de vinculación con el medio que promuevan el desarrollo de una conciencia social y ambiental en la comunidad.</w:t>
      </w:r>
    </w:p>
    <w:p w14:paraId="14C3D368" w14:textId="77777777" w:rsidR="00E771E5" w:rsidRPr="00DC49F3" w:rsidRDefault="00E771E5" w:rsidP="00E771E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Establecer indicadores de sustentabilidad que permitan medir y mejorar la gestión para la su</w:t>
      </w:r>
      <w:r>
        <w:rPr>
          <w:rFonts w:ascii="Arial" w:hAnsi="Arial" w:cs="Times New Roman"/>
          <w:sz w:val="20"/>
          <w:szCs w:val="20"/>
        </w:rPr>
        <w:t>stentabilidad de la Universidad</w:t>
      </w:r>
    </w:p>
    <w:p w14:paraId="3791F248" w14:textId="77777777" w:rsidR="00E771E5" w:rsidRPr="004B116C" w:rsidRDefault="00E771E5" w:rsidP="00E771E5">
      <w:pPr>
        <w:rPr>
          <w:rFonts w:ascii="Arial" w:hAnsi="Arial"/>
          <w:b/>
          <w:sz w:val="20"/>
          <w:szCs w:val="20"/>
          <w:u w:val="single"/>
        </w:rPr>
      </w:pPr>
    </w:p>
    <w:p w14:paraId="75088227" w14:textId="77777777" w:rsidR="00E771E5" w:rsidRPr="00DC49F3" w:rsidRDefault="00E771E5" w:rsidP="00E771E5">
      <w:pPr>
        <w:rPr>
          <w:rFonts w:ascii="Arial" w:hAnsi="Arial"/>
          <w:b/>
          <w:u w:val="single"/>
        </w:rPr>
      </w:pPr>
      <w:r w:rsidRPr="00DC49F3">
        <w:rPr>
          <w:rFonts w:ascii="Arial" w:hAnsi="Arial"/>
          <w:b/>
          <w:u w:val="single"/>
        </w:rPr>
        <w:t>Iniciativas Campaña Puntos Limpios – UMCE Recicla y programa de Capacitación en Eficiencia Energética</w:t>
      </w:r>
    </w:p>
    <w:p w14:paraId="627615BE" w14:textId="77777777" w:rsidR="00E771E5" w:rsidRDefault="00E771E5" w:rsidP="00E771E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Los  </w:t>
      </w:r>
      <w:r w:rsidRPr="004B116C">
        <w:rPr>
          <w:rFonts w:ascii="Arial" w:hAnsi="Arial"/>
          <w:sz w:val="20"/>
          <w:szCs w:val="20"/>
        </w:rPr>
        <w:t>SOCIO</w:t>
      </w:r>
      <w:r>
        <w:rPr>
          <w:rFonts w:ascii="Arial" w:hAnsi="Arial"/>
          <w:sz w:val="20"/>
          <w:szCs w:val="20"/>
        </w:rPr>
        <w:t>S</w:t>
      </w:r>
      <w:r w:rsidRPr="004B116C">
        <w:rPr>
          <w:rFonts w:ascii="Arial" w:hAnsi="Arial"/>
          <w:sz w:val="20"/>
          <w:szCs w:val="20"/>
        </w:rPr>
        <w:t xml:space="preserve">  ESTRATEGICO UMCE </w:t>
      </w:r>
      <w:r>
        <w:rPr>
          <w:rFonts w:ascii="Arial" w:hAnsi="Arial"/>
          <w:sz w:val="20"/>
          <w:szCs w:val="20"/>
        </w:rPr>
        <w:t xml:space="preserve"> para temas de energía y sustentabilidad serán la </w:t>
      </w:r>
      <w:r w:rsidRPr="004B116C">
        <w:rPr>
          <w:rFonts w:ascii="Arial" w:hAnsi="Arial"/>
          <w:sz w:val="20"/>
          <w:szCs w:val="20"/>
        </w:rPr>
        <w:t>Agencia de Eficiencia Energética de Chile ACHEE y RED CAMPUS SUSTENTABE</w:t>
      </w:r>
      <w:r>
        <w:rPr>
          <w:rFonts w:ascii="Arial" w:hAnsi="Arial"/>
          <w:sz w:val="20"/>
          <w:szCs w:val="20"/>
        </w:rPr>
        <w:t>.</w:t>
      </w:r>
    </w:p>
    <w:p w14:paraId="672CF25D" w14:textId="77777777" w:rsidR="00E771E5" w:rsidRDefault="00E771E5" w:rsidP="00E771E5">
      <w:pPr>
        <w:rPr>
          <w:rFonts w:ascii="Arial" w:hAnsi="Arial"/>
          <w:sz w:val="20"/>
          <w:szCs w:val="20"/>
        </w:rPr>
      </w:pPr>
    </w:p>
    <w:p w14:paraId="425AB98B" w14:textId="77777777" w:rsidR="00E771E5" w:rsidRPr="006A1206" w:rsidRDefault="00E771E5" w:rsidP="00E771E5">
      <w:pPr>
        <w:rPr>
          <w:rFonts w:ascii="Arial" w:hAnsi="Arial"/>
          <w:b/>
          <w:sz w:val="20"/>
          <w:szCs w:val="20"/>
        </w:rPr>
      </w:pPr>
      <w:r w:rsidRPr="0097033C">
        <w:rPr>
          <w:rFonts w:ascii="Arial" w:hAnsi="Arial"/>
          <w:b/>
          <w:sz w:val="20"/>
          <w:szCs w:val="20"/>
          <w:u w:val="single"/>
        </w:rPr>
        <w:t xml:space="preserve">PLAN con la ACHEE </w:t>
      </w:r>
      <w:r>
        <w:rPr>
          <w:rFonts w:ascii="Arial" w:hAnsi="Arial"/>
          <w:b/>
          <w:sz w:val="20"/>
          <w:szCs w:val="20"/>
          <w:u w:val="single"/>
        </w:rPr>
        <w:br/>
      </w:r>
      <w:r w:rsidRPr="006A1206">
        <w:rPr>
          <w:rFonts w:ascii="Arial" w:hAnsi="Arial"/>
          <w:b/>
          <w:sz w:val="20"/>
          <w:szCs w:val="20"/>
        </w:rPr>
        <w:t>DRICI y Encargado de Sustentabilidad gestionan:</w:t>
      </w:r>
    </w:p>
    <w:p w14:paraId="2D8CE895" w14:textId="77777777" w:rsidR="00E771E5" w:rsidRPr="006A1206" w:rsidRDefault="00E771E5" w:rsidP="00E771E5">
      <w:pPr>
        <w:pStyle w:val="Prrafodelista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A1206">
        <w:rPr>
          <w:rFonts w:ascii="Arial" w:hAnsi="Arial"/>
          <w:sz w:val="20"/>
          <w:szCs w:val="20"/>
        </w:rPr>
        <w:t>Convenio Marco ACHEE - UMCE</w:t>
      </w:r>
    </w:p>
    <w:p w14:paraId="11C362DD" w14:textId="77777777" w:rsidR="00E771E5" w:rsidRDefault="00E771E5" w:rsidP="00E771E5">
      <w:pPr>
        <w:pStyle w:val="Prrafodelista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A1206">
        <w:rPr>
          <w:rFonts w:ascii="Arial" w:hAnsi="Arial"/>
          <w:sz w:val="20"/>
          <w:szCs w:val="20"/>
        </w:rPr>
        <w:t>Capacitación a  GRUPO Lideres Estudiantil</w:t>
      </w:r>
      <w:r>
        <w:rPr>
          <w:rFonts w:ascii="Arial" w:hAnsi="Arial"/>
          <w:sz w:val="20"/>
          <w:szCs w:val="20"/>
        </w:rPr>
        <w:t>es en eficiencia Energética</w:t>
      </w:r>
    </w:p>
    <w:p w14:paraId="0FB47DBF" w14:textId="77777777" w:rsidR="00E771E5" w:rsidRDefault="00E771E5" w:rsidP="00E771E5">
      <w:pPr>
        <w:pStyle w:val="Prrafodelista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A1206">
        <w:rPr>
          <w:rFonts w:ascii="Arial" w:hAnsi="Arial"/>
          <w:sz w:val="20"/>
          <w:szCs w:val="20"/>
        </w:rPr>
        <w:t>Capacitación a personal Admin</w:t>
      </w:r>
      <w:r>
        <w:rPr>
          <w:rFonts w:ascii="Arial" w:hAnsi="Arial"/>
          <w:sz w:val="20"/>
          <w:szCs w:val="20"/>
        </w:rPr>
        <w:t>istrativo en gestión Energética</w:t>
      </w:r>
    </w:p>
    <w:p w14:paraId="1A48CA7A" w14:textId="77777777" w:rsidR="00E771E5" w:rsidRPr="006A1206" w:rsidRDefault="00E771E5" w:rsidP="00E771E5">
      <w:pPr>
        <w:pStyle w:val="Prrafodelista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A1206">
        <w:rPr>
          <w:rFonts w:ascii="Arial" w:hAnsi="Arial"/>
          <w:sz w:val="20"/>
          <w:szCs w:val="20"/>
        </w:rPr>
        <w:t>Plan de intervención docente de materias de eficiencia energética en practicas profesionales de ña UMCE en los niveles PARVULO – BASICA y MEDIA</w:t>
      </w:r>
    </w:p>
    <w:p w14:paraId="758C65BC" w14:textId="77777777" w:rsidR="00E771E5" w:rsidRPr="0097033C" w:rsidRDefault="00E771E5" w:rsidP="00E771E5">
      <w:pPr>
        <w:rPr>
          <w:rFonts w:ascii="Arial" w:hAnsi="Arial"/>
          <w:b/>
          <w:sz w:val="20"/>
          <w:szCs w:val="20"/>
          <w:u w:val="single"/>
        </w:rPr>
      </w:pPr>
      <w:r w:rsidRPr="0097033C">
        <w:rPr>
          <w:rFonts w:ascii="Arial" w:hAnsi="Arial"/>
          <w:b/>
          <w:sz w:val="20"/>
          <w:szCs w:val="20"/>
          <w:u w:val="single"/>
        </w:rPr>
        <w:t>Gestión DAF:</w:t>
      </w:r>
    </w:p>
    <w:p w14:paraId="2627DF13" w14:textId="77777777" w:rsidR="00E771E5" w:rsidRPr="00856A3B" w:rsidRDefault="00E771E5" w:rsidP="00E771E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Gestión PUNTOS LIMPIOS – UMCE Recicla</w:t>
      </w:r>
    </w:p>
    <w:p w14:paraId="62A5A674" w14:textId="77777777" w:rsidR="00E771E5" w:rsidRPr="004B116C" w:rsidRDefault="00E771E5" w:rsidP="00E771E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Proyecto </w:t>
      </w:r>
      <w:r w:rsidRPr="004B116C">
        <w:rPr>
          <w:rFonts w:ascii="Arial" w:hAnsi="Arial"/>
          <w:sz w:val="20"/>
          <w:szCs w:val="20"/>
        </w:rPr>
        <w:t>DOMO FDI : Centro Estudiantil para la gestión y el desarrollo de Prácticas Ambientales</w:t>
      </w:r>
    </w:p>
    <w:p w14:paraId="07EFA615" w14:textId="77777777" w:rsidR="00E771E5" w:rsidRPr="004B116C" w:rsidRDefault="00E771E5" w:rsidP="00E771E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Proyecto Estudiantil con Fondo  DAE </w:t>
      </w:r>
      <w:r w:rsidRPr="004B116C">
        <w:rPr>
          <w:rFonts w:ascii="Arial" w:hAnsi="Arial"/>
          <w:sz w:val="20"/>
          <w:szCs w:val="20"/>
        </w:rPr>
        <w:t>Invernaderos</w:t>
      </w:r>
      <w:r>
        <w:rPr>
          <w:rFonts w:ascii="Arial" w:hAnsi="Arial"/>
          <w:sz w:val="20"/>
          <w:szCs w:val="20"/>
        </w:rPr>
        <w:t xml:space="preserve"> ( Talleres </w:t>
      </w:r>
      <w:proofErr w:type="spellStart"/>
      <w:r>
        <w:rPr>
          <w:rFonts w:ascii="Arial" w:hAnsi="Arial"/>
          <w:sz w:val="20"/>
          <w:szCs w:val="20"/>
        </w:rPr>
        <w:t>Risoma</w:t>
      </w:r>
      <w:proofErr w:type="spellEnd"/>
      <w:r>
        <w:rPr>
          <w:rFonts w:ascii="Arial" w:hAnsi="Arial"/>
          <w:sz w:val="20"/>
          <w:szCs w:val="20"/>
        </w:rPr>
        <w:t xml:space="preserve"> -  Centro Formación Virtual)</w:t>
      </w:r>
    </w:p>
    <w:p w14:paraId="0FC3235D" w14:textId="77777777" w:rsidR="00E771E5" w:rsidRDefault="00E771E5" w:rsidP="00E771E5">
      <w:pPr>
        <w:rPr>
          <w:rFonts w:ascii="Arial" w:hAnsi="Arial"/>
          <w:sz w:val="20"/>
          <w:szCs w:val="20"/>
        </w:rPr>
      </w:pPr>
    </w:p>
    <w:p w14:paraId="4C304EF2" w14:textId="77777777" w:rsidR="00E771E5" w:rsidRDefault="00E771E5" w:rsidP="00E771E5">
      <w:pPr>
        <w:rPr>
          <w:rFonts w:ascii="Arial" w:hAnsi="Arial"/>
          <w:sz w:val="20"/>
          <w:szCs w:val="20"/>
        </w:rPr>
      </w:pPr>
    </w:p>
    <w:p w14:paraId="74518189" w14:textId="77777777" w:rsidR="00E771E5" w:rsidRDefault="00E771E5" w:rsidP="00E771E5">
      <w:pPr>
        <w:rPr>
          <w:rFonts w:ascii="Arial" w:hAnsi="Arial"/>
          <w:b/>
          <w:sz w:val="20"/>
          <w:szCs w:val="20"/>
          <w:u w:val="single"/>
        </w:rPr>
      </w:pPr>
    </w:p>
    <w:p w14:paraId="75E36CFC" w14:textId="77777777" w:rsidR="00E771E5" w:rsidRDefault="00E771E5" w:rsidP="00E771E5">
      <w:pPr>
        <w:rPr>
          <w:rFonts w:ascii="Arial" w:hAnsi="Arial"/>
          <w:b/>
          <w:sz w:val="20"/>
          <w:szCs w:val="20"/>
          <w:u w:val="single"/>
        </w:rPr>
      </w:pPr>
    </w:p>
    <w:p w14:paraId="30D90871" w14:textId="77777777"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97033C">
        <w:rPr>
          <w:rFonts w:ascii="Arial" w:hAnsi="Arial"/>
          <w:b/>
          <w:sz w:val="20"/>
          <w:szCs w:val="20"/>
          <w:u w:val="single"/>
        </w:rPr>
        <w:t xml:space="preserve">Gestión de la Resolución del Jardín Botánico </w:t>
      </w:r>
      <w:r w:rsidRPr="0097033C">
        <w:rPr>
          <w:rFonts w:ascii="Arial" w:hAnsi="Arial"/>
          <w:b/>
          <w:sz w:val="20"/>
          <w:szCs w:val="20"/>
          <w:u w:val="single"/>
        </w:rPr>
        <w:br/>
      </w:r>
      <w:r w:rsidRPr="004B116C">
        <w:rPr>
          <w:rFonts w:ascii="Arial" w:hAnsi="Arial"/>
          <w:sz w:val="20"/>
          <w:szCs w:val="20"/>
          <w:lang w:val="es-MX"/>
        </w:rPr>
        <w:t>Meta Formalización Jardín Botánico por resolucion exenta</w:t>
      </w:r>
      <w:r>
        <w:rPr>
          <w:rFonts w:ascii="Arial" w:hAnsi="Arial"/>
          <w:sz w:val="20"/>
          <w:szCs w:val="20"/>
          <w:lang w:val="es-MX"/>
        </w:rPr>
        <w:t xml:space="preserve"> en trámite</w:t>
      </w:r>
    </w:p>
    <w:p w14:paraId="1125AB80" w14:textId="77777777" w:rsidR="00E771E5" w:rsidRPr="00DC49F3" w:rsidRDefault="00E771E5" w:rsidP="00E771E5">
      <w:pPr>
        <w:rPr>
          <w:rFonts w:ascii="Arial" w:hAnsi="Arial"/>
          <w:b/>
          <w:sz w:val="20"/>
          <w:szCs w:val="20"/>
        </w:rPr>
      </w:pPr>
    </w:p>
    <w:p w14:paraId="6D30F5CF" w14:textId="77777777" w:rsidR="00E771E5" w:rsidRPr="0097033C" w:rsidRDefault="00E771E5" w:rsidP="00E771E5">
      <w:pPr>
        <w:rPr>
          <w:rFonts w:ascii="Arial" w:hAnsi="Arial"/>
          <w:b/>
          <w:sz w:val="20"/>
          <w:szCs w:val="20"/>
        </w:rPr>
      </w:pPr>
      <w:r w:rsidRPr="0097033C">
        <w:rPr>
          <w:rFonts w:ascii="Arial" w:hAnsi="Arial"/>
          <w:b/>
          <w:sz w:val="20"/>
          <w:szCs w:val="20"/>
        </w:rPr>
        <w:t>Objetivos:</w:t>
      </w:r>
    </w:p>
    <w:p w14:paraId="0A52FBC4" w14:textId="77777777"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4B116C">
        <w:rPr>
          <w:rFonts w:ascii="Arial" w:hAnsi="Arial"/>
          <w:b/>
          <w:bCs/>
          <w:i/>
          <w:iCs/>
          <w:sz w:val="20"/>
          <w:szCs w:val="20"/>
          <w:lang w:val="es-ES"/>
        </w:rPr>
        <w:t>1.- La conservación biológica</w:t>
      </w:r>
    </w:p>
    <w:p w14:paraId="2C914188" w14:textId="77777777"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4B116C">
        <w:rPr>
          <w:rFonts w:ascii="Arial" w:hAnsi="Arial"/>
          <w:b/>
          <w:bCs/>
          <w:i/>
          <w:iCs/>
          <w:sz w:val="20"/>
          <w:szCs w:val="20"/>
          <w:lang w:val="es-ES"/>
        </w:rPr>
        <w:t xml:space="preserve">2.-La investigación </w:t>
      </w:r>
    </w:p>
    <w:p w14:paraId="5B8BC224" w14:textId="77777777"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4B116C">
        <w:rPr>
          <w:rFonts w:ascii="Arial" w:hAnsi="Arial"/>
          <w:b/>
          <w:bCs/>
          <w:i/>
          <w:iCs/>
          <w:sz w:val="20"/>
          <w:szCs w:val="20"/>
          <w:lang w:val="es-ES"/>
        </w:rPr>
        <w:t>3.-La educación Ambiental</w:t>
      </w:r>
    </w:p>
    <w:p w14:paraId="1BA3C0B6" w14:textId="77777777" w:rsidR="00E771E5" w:rsidRDefault="00E771E5" w:rsidP="00E771E5">
      <w:pPr>
        <w:rPr>
          <w:rFonts w:ascii="Arial" w:hAnsi="Arial"/>
          <w:b/>
          <w:bCs/>
          <w:i/>
          <w:iCs/>
          <w:sz w:val="20"/>
          <w:szCs w:val="20"/>
          <w:lang w:val="es-ES"/>
        </w:rPr>
      </w:pPr>
      <w:r w:rsidRPr="004B116C">
        <w:rPr>
          <w:rFonts w:ascii="Arial" w:hAnsi="Arial"/>
          <w:b/>
          <w:bCs/>
          <w:i/>
          <w:iCs/>
          <w:sz w:val="20"/>
          <w:szCs w:val="20"/>
          <w:lang w:val="es-ES"/>
        </w:rPr>
        <w:t>4.- La recreación</w:t>
      </w:r>
    </w:p>
    <w:p w14:paraId="7424D397" w14:textId="77777777" w:rsidR="00E771E5" w:rsidRDefault="00E771E5" w:rsidP="00E771E5">
      <w:pPr>
        <w:rPr>
          <w:rFonts w:ascii="Arial" w:hAnsi="Arial"/>
          <w:b/>
          <w:bCs/>
          <w:i/>
          <w:iCs/>
          <w:sz w:val="20"/>
          <w:szCs w:val="20"/>
          <w:lang w:val="es-ES"/>
        </w:rPr>
      </w:pPr>
    </w:p>
    <w:p w14:paraId="43D64104" w14:textId="77777777" w:rsidR="00E771E5" w:rsidRPr="004B116C" w:rsidRDefault="00E771E5" w:rsidP="00E771E5">
      <w:pPr>
        <w:rPr>
          <w:rFonts w:ascii="Arial" w:hAnsi="Arial"/>
          <w:lang w:val="es-MX"/>
        </w:rPr>
      </w:pPr>
      <w:r w:rsidRPr="004B116C">
        <w:rPr>
          <w:rFonts w:ascii="Arial" w:hAnsi="Arial"/>
          <w:bCs/>
          <w:iCs/>
          <w:lang w:val="es-ES"/>
        </w:rPr>
        <w:t>PEI  UMCE:</w:t>
      </w:r>
      <w:r w:rsidRPr="004B116C">
        <w:rPr>
          <w:rFonts w:ascii="Arial" w:hAnsi="Arial"/>
          <w:bCs/>
          <w:iCs/>
          <w:lang w:val="es-ES"/>
        </w:rPr>
        <w:br/>
      </w:r>
      <w:r w:rsidRPr="004B116C">
        <w:rPr>
          <w:rFonts w:ascii="Arial" w:hAnsi="Arial"/>
          <w:lang w:val="es-MX"/>
        </w:rPr>
        <w:t xml:space="preserve">Nº de actividades </w:t>
      </w:r>
      <w:r w:rsidRPr="00DC49F3">
        <w:rPr>
          <w:rFonts w:ascii="Arial" w:hAnsi="Arial"/>
          <w:i/>
          <w:strike/>
          <w:lang w:val="es-MX"/>
        </w:rPr>
        <w:t>(</w:t>
      </w:r>
      <w:r w:rsidRPr="00DC49F3">
        <w:rPr>
          <w:rFonts w:ascii="Arial" w:hAnsi="Arial"/>
          <w:i/>
          <w:lang w:val="es-MX"/>
        </w:rPr>
        <w:t>programas curriculares)</w:t>
      </w:r>
      <w:r w:rsidRPr="004B116C">
        <w:rPr>
          <w:rFonts w:ascii="Arial" w:hAnsi="Arial"/>
          <w:lang w:val="es-MX"/>
        </w:rPr>
        <w:t xml:space="preserve"> que incorporan temas de sustentabilidad  y medio ambiente</w:t>
      </w:r>
    </w:p>
    <w:p w14:paraId="0D89055B" w14:textId="77777777" w:rsidR="00E771E5" w:rsidRPr="004B116C" w:rsidRDefault="00E771E5" w:rsidP="00E771E5">
      <w:pPr>
        <w:rPr>
          <w:rFonts w:ascii="Arial" w:hAnsi="Arial"/>
          <w:b/>
          <w:bCs/>
          <w:iCs/>
          <w:sz w:val="20"/>
          <w:szCs w:val="20"/>
          <w:lang w:val="es-ES"/>
        </w:rPr>
      </w:pPr>
    </w:p>
    <w:p w14:paraId="5C9F31CC" w14:textId="77777777" w:rsidR="00E771E5" w:rsidRPr="00CD725E" w:rsidRDefault="00E771E5" w:rsidP="00E771E5">
      <w:pPr>
        <w:rPr>
          <w:rFonts w:ascii="Arial" w:hAnsi="Arial"/>
          <w:b/>
          <w:sz w:val="20"/>
          <w:szCs w:val="20"/>
          <w:lang w:val="es-MX"/>
        </w:rPr>
      </w:pPr>
      <w:r w:rsidRPr="00CD725E">
        <w:rPr>
          <w:rFonts w:ascii="Arial" w:hAnsi="Arial"/>
          <w:b/>
          <w:sz w:val="20"/>
          <w:szCs w:val="20"/>
          <w:lang w:val="es-MX"/>
        </w:rPr>
        <w:t>METAS 2014-07-23</w:t>
      </w:r>
    </w:p>
    <w:p w14:paraId="624652B9" w14:textId="77777777"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Metas del APL – CPL )( Acuerdo de Producción Limpia – Consejo PL</w:t>
      </w:r>
    </w:p>
    <w:p w14:paraId="3EE06776" w14:textId="77777777"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 w:rsidRPr="004B116C">
        <w:rPr>
          <w:rFonts w:ascii="Arial" w:hAnsi="Arial"/>
          <w:sz w:val="20"/>
          <w:szCs w:val="20"/>
          <w:lang w:val="es-MX"/>
        </w:rPr>
        <w:t xml:space="preserve">Consolidar funcionamiento de Comité Campus Sustentable </w:t>
      </w:r>
    </w:p>
    <w:p w14:paraId="41EDF50E" w14:textId="77777777"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Aprobar</w:t>
      </w:r>
      <w:r w:rsidRPr="004B116C">
        <w:rPr>
          <w:rFonts w:ascii="Arial" w:hAnsi="Arial"/>
          <w:sz w:val="20"/>
          <w:szCs w:val="20"/>
          <w:lang w:val="es-MX"/>
        </w:rPr>
        <w:t xml:space="preserve"> Poli</w:t>
      </w:r>
      <w:r>
        <w:rPr>
          <w:rFonts w:ascii="Arial" w:hAnsi="Arial"/>
          <w:sz w:val="20"/>
          <w:szCs w:val="20"/>
          <w:lang w:val="es-MX"/>
        </w:rPr>
        <w:t>í</w:t>
      </w:r>
      <w:r w:rsidRPr="004B116C">
        <w:rPr>
          <w:rFonts w:ascii="Arial" w:hAnsi="Arial"/>
          <w:sz w:val="20"/>
          <w:szCs w:val="20"/>
          <w:lang w:val="es-MX"/>
        </w:rPr>
        <w:t>icas para el desa</w:t>
      </w:r>
      <w:r>
        <w:rPr>
          <w:rFonts w:ascii="Arial" w:hAnsi="Arial"/>
          <w:sz w:val="20"/>
          <w:szCs w:val="20"/>
          <w:lang w:val="es-MX"/>
        </w:rPr>
        <w:t>rrollo sustentable de la UMCE.</w:t>
      </w:r>
      <w:r>
        <w:rPr>
          <w:rFonts w:ascii="Arial" w:hAnsi="Arial"/>
          <w:sz w:val="20"/>
          <w:szCs w:val="20"/>
          <w:lang w:val="es-MX"/>
        </w:rPr>
        <w:br/>
        <w:t>G</w:t>
      </w:r>
      <w:r w:rsidRPr="004B116C">
        <w:rPr>
          <w:rFonts w:ascii="Arial" w:hAnsi="Arial"/>
          <w:sz w:val="20"/>
          <w:szCs w:val="20"/>
          <w:lang w:val="es-MX"/>
        </w:rPr>
        <w:t xml:space="preserve">enerar  </w:t>
      </w:r>
      <w:r>
        <w:rPr>
          <w:rFonts w:ascii="Arial" w:hAnsi="Arial"/>
          <w:sz w:val="20"/>
          <w:szCs w:val="20"/>
          <w:lang w:val="es-MX"/>
        </w:rPr>
        <w:t xml:space="preserve">programas </w:t>
      </w:r>
      <w:r w:rsidRPr="004B116C">
        <w:rPr>
          <w:rFonts w:ascii="Arial" w:hAnsi="Arial"/>
          <w:sz w:val="20"/>
          <w:szCs w:val="20"/>
          <w:lang w:val="es-MX"/>
        </w:rPr>
        <w:t>para el desarrollo de una Educación para la Sustentabilidad. Promover  el Desarrollo de Prácticas Ambientales</w:t>
      </w:r>
    </w:p>
    <w:p w14:paraId="60DEF619" w14:textId="77777777"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</w:p>
    <w:p w14:paraId="6493F904" w14:textId="77777777"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 w:rsidRPr="0097033C">
        <w:rPr>
          <w:rFonts w:ascii="Arial" w:hAnsi="Arial"/>
          <w:b/>
          <w:sz w:val="20"/>
          <w:szCs w:val="20"/>
          <w:lang w:val="es-MX"/>
        </w:rPr>
        <w:t>Actividades  de la UMCE en la Red Campus Sustentable  (RCS</w:t>
      </w:r>
      <w:r>
        <w:rPr>
          <w:rFonts w:ascii="Arial" w:hAnsi="Arial"/>
          <w:b/>
          <w:sz w:val="20"/>
          <w:szCs w:val="20"/>
          <w:lang w:val="es-MX"/>
        </w:rPr>
        <w:t xml:space="preserve"> (</w:t>
      </w:r>
      <w:r w:rsidRPr="0097033C">
        <w:rPr>
          <w:rFonts w:ascii="Arial" w:hAnsi="Arial"/>
          <w:b/>
          <w:sz w:val="20"/>
          <w:szCs w:val="20"/>
          <w:lang w:val="es-MX"/>
        </w:rPr>
        <w:t>www.redcampussustentable.cl):</w:t>
      </w:r>
      <w:r w:rsidRPr="0097033C">
        <w:rPr>
          <w:rFonts w:ascii="Arial" w:hAnsi="Arial"/>
          <w:b/>
          <w:sz w:val="20"/>
          <w:szCs w:val="20"/>
          <w:lang w:val="es-MX"/>
        </w:rPr>
        <w:br/>
      </w:r>
      <w:r>
        <w:rPr>
          <w:rFonts w:ascii="Arial" w:hAnsi="Arial"/>
          <w:sz w:val="20"/>
          <w:szCs w:val="20"/>
          <w:lang w:val="es-MX"/>
        </w:rPr>
        <w:t>Actualmente la UMCE participa del Comité de Comunicación y de Vinculación con el medio de la RCS y es el encardo de la actualización y desarrollo web de la RCS. Proximamente subiremos la nueva estructura.</w:t>
      </w:r>
    </w:p>
    <w:p w14:paraId="1BC509CA" w14:textId="77777777" w:rsidR="00E771E5" w:rsidRPr="0097033C" w:rsidRDefault="00E771E5" w:rsidP="00E771E5">
      <w:pPr>
        <w:rPr>
          <w:rFonts w:ascii="Arial" w:hAnsi="Arial"/>
          <w:b/>
          <w:sz w:val="20"/>
          <w:szCs w:val="20"/>
          <w:lang w:val="es-MX"/>
        </w:rPr>
      </w:pPr>
      <w:r w:rsidRPr="0097033C">
        <w:rPr>
          <w:rFonts w:ascii="Arial" w:hAnsi="Arial"/>
          <w:b/>
          <w:sz w:val="20"/>
          <w:szCs w:val="20"/>
          <w:lang w:val="es-MX"/>
        </w:rPr>
        <w:t>DAF</w:t>
      </w:r>
    </w:p>
    <w:p w14:paraId="71153D1B" w14:textId="77777777"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 w:rsidRPr="004B116C">
        <w:rPr>
          <w:rFonts w:ascii="Arial" w:hAnsi="Arial"/>
          <w:sz w:val="20"/>
          <w:szCs w:val="20"/>
          <w:lang w:val="es-MX"/>
        </w:rPr>
        <w:t>Consolidacion de Campaña Puntos Limpios UMCE , difusión e implementación de Politicas Medio Ambientales y de desarrollo Sustentable</w:t>
      </w:r>
    </w:p>
    <w:p w14:paraId="56D633E3" w14:textId="77777777" w:rsidR="00E771E5" w:rsidRPr="0097033C" w:rsidRDefault="00E771E5" w:rsidP="00E771E5">
      <w:pPr>
        <w:rPr>
          <w:rFonts w:ascii="Arial" w:hAnsi="Arial"/>
          <w:b/>
          <w:sz w:val="20"/>
          <w:szCs w:val="20"/>
          <w:lang w:val="es-MX"/>
        </w:rPr>
      </w:pPr>
      <w:r w:rsidRPr="0097033C">
        <w:rPr>
          <w:rFonts w:ascii="Arial" w:hAnsi="Arial"/>
          <w:b/>
          <w:sz w:val="20"/>
          <w:szCs w:val="20"/>
          <w:lang w:val="es-MX"/>
        </w:rPr>
        <w:t>DAE</w:t>
      </w:r>
    </w:p>
    <w:p w14:paraId="729167B3" w14:textId="77777777"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Gestión para  la </w:t>
      </w:r>
      <w:r w:rsidRPr="004B116C">
        <w:rPr>
          <w:rFonts w:ascii="Arial" w:hAnsi="Arial"/>
          <w:sz w:val="20"/>
          <w:szCs w:val="20"/>
          <w:lang w:val="es-MX"/>
        </w:rPr>
        <w:t>Capacitación de Lideres d</w:t>
      </w:r>
      <w:r>
        <w:rPr>
          <w:rFonts w:ascii="Arial" w:hAnsi="Arial"/>
          <w:sz w:val="20"/>
          <w:szCs w:val="20"/>
          <w:lang w:val="es-MX"/>
        </w:rPr>
        <w:t xml:space="preserve">para el </w:t>
      </w:r>
      <w:r w:rsidRPr="004B116C">
        <w:rPr>
          <w:rFonts w:ascii="Arial" w:hAnsi="Arial"/>
          <w:sz w:val="20"/>
          <w:szCs w:val="20"/>
          <w:lang w:val="es-MX"/>
        </w:rPr>
        <w:t xml:space="preserve"> Cuidado del Medio Ambiente</w:t>
      </w:r>
    </w:p>
    <w:p w14:paraId="4F442EDE" w14:textId="77777777" w:rsidR="00E771E5" w:rsidRPr="00CD725E" w:rsidRDefault="00E771E5" w:rsidP="00E771E5">
      <w:pPr>
        <w:rPr>
          <w:rFonts w:ascii="Arial" w:hAnsi="Arial"/>
          <w:b/>
          <w:sz w:val="20"/>
          <w:szCs w:val="20"/>
          <w:lang w:val="es-MX"/>
        </w:rPr>
      </w:pPr>
      <w:r w:rsidRPr="00CD725E">
        <w:rPr>
          <w:rFonts w:ascii="Arial" w:hAnsi="Arial"/>
          <w:b/>
          <w:sz w:val="20"/>
          <w:szCs w:val="20"/>
          <w:lang w:val="es-MX"/>
        </w:rPr>
        <w:t>DRICI</w:t>
      </w:r>
    </w:p>
    <w:p w14:paraId="05C6E9C5" w14:textId="77777777"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 w:rsidRPr="004B116C">
        <w:rPr>
          <w:rFonts w:ascii="Arial" w:hAnsi="Arial"/>
          <w:sz w:val="20"/>
          <w:szCs w:val="20"/>
          <w:lang w:val="es-MX"/>
        </w:rPr>
        <w:t>Generar Convenio con el Colegio de Ingenieros Forestales para transferencia de conociemiento botanico y de preservación y cuidado de los Arboles del Campus Macul de la UMCE</w:t>
      </w:r>
      <w:r>
        <w:rPr>
          <w:rFonts w:ascii="Arial" w:hAnsi="Arial"/>
          <w:sz w:val="20"/>
          <w:szCs w:val="20"/>
          <w:lang w:val="es-MX"/>
        </w:rPr>
        <w:t>.</w:t>
      </w:r>
    </w:p>
    <w:p w14:paraId="3B02EC5B" w14:textId="77777777"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</w:p>
    <w:p w14:paraId="7A3224F7" w14:textId="77777777" w:rsidR="00E771E5" w:rsidRPr="00C824F5" w:rsidRDefault="00E771E5" w:rsidP="00E771E5">
      <w:pPr>
        <w:pStyle w:val="Ttulo2"/>
        <w:rPr>
          <w:i w:val="0"/>
          <w:sz w:val="18"/>
          <w:szCs w:val="22"/>
          <w:u w:val="single"/>
        </w:rPr>
      </w:pPr>
      <w:r w:rsidRPr="00C824F5">
        <w:rPr>
          <w:i w:val="0"/>
          <w:sz w:val="18"/>
          <w:szCs w:val="22"/>
          <w:u w:val="single"/>
        </w:rPr>
        <w:t>ACTIVIDADES REALIZADAS 2014 por el ENCARGADO DE Sustentabilidad</w:t>
      </w:r>
    </w:p>
    <w:p w14:paraId="70C103A0" w14:textId="77777777" w:rsidR="00E771E5" w:rsidRDefault="00E771E5" w:rsidP="00E771E5">
      <w:pPr>
        <w:rPr>
          <w:sz w:val="18"/>
          <w:szCs w:val="20"/>
          <w:lang w:val="es-MX"/>
        </w:rPr>
      </w:pPr>
    </w:p>
    <w:p w14:paraId="37B5008B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25 de Enero UMCE Segunda Jornada y Encuentro de la RCS , sede DUOC Pirque. Plan Estratégico de la RCS y gestión de personalidad Juridica</w:t>
      </w:r>
    </w:p>
    <w:p w14:paraId="35E2B23B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14:paraId="54DC6430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26 de marzo</w:t>
      </w:r>
    </w:p>
    <w:p w14:paraId="25FC6EB7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Conformación Comité Campus Sustentable y Encargado de Sustentabilidad Res. 100255</w:t>
      </w:r>
    </w:p>
    <w:p w14:paraId="60301DD2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14:paraId="30F4FC19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Reuniones de Gestión del Encargado y del Comité Campus  Sustentable  ( actas disponibles)</w:t>
      </w:r>
    </w:p>
    <w:p w14:paraId="417819C2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14 de mayo –CCS </w:t>
      </w:r>
    </w:p>
    <w:p w14:paraId="3780F6AD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9 de Junio  - Reunión Patricia Calixto y Francisco Castañeda para informarse de estado del arte del proyecto UMCE recicla UMCE y conformación de grupo de lideres  de estudiantes para campaña de reciclaje y gestión de la energía</w:t>
      </w:r>
    </w:p>
    <w:p w14:paraId="69842476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11 de junio  - CCS ( vicerrectoria )</w:t>
      </w:r>
    </w:p>
    <w:p w14:paraId="0D77A600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9 de Julio -  Subcomité - DAF CCS</w:t>
      </w:r>
    </w:p>
    <w:p w14:paraId="42280D64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17 de julio -  Reunión para Convenio ACHEE en la DRICI</w:t>
      </w:r>
    </w:p>
    <w:p w14:paraId="1596826F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14:paraId="4A168C47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</w:rPr>
        <w:t>7 de Mayo Primer Taller 2014 de la Red Campus Sustentable  en la PUC</w:t>
      </w:r>
      <w:r w:rsidRPr="00781086">
        <w:rPr>
          <w:rFonts w:ascii="Arial" w:hAnsi="Arial" w:cs="Arial"/>
          <w:sz w:val="20"/>
          <w:szCs w:val="20"/>
        </w:rPr>
        <w:br/>
        <w:t xml:space="preserve">“Clase de </w:t>
      </w:r>
      <w:proofErr w:type="spellStart"/>
      <w:r w:rsidRPr="00781086">
        <w:rPr>
          <w:rFonts w:ascii="Arial" w:hAnsi="Arial" w:cs="Arial"/>
          <w:sz w:val="20"/>
          <w:szCs w:val="20"/>
        </w:rPr>
        <w:t>de</w:t>
      </w:r>
      <w:proofErr w:type="spellEnd"/>
      <w:r w:rsidRPr="00781086">
        <w:rPr>
          <w:rFonts w:ascii="Arial" w:hAnsi="Arial" w:cs="Arial"/>
          <w:sz w:val="20"/>
          <w:szCs w:val="20"/>
        </w:rPr>
        <w:t xml:space="preserve"> Dr. Elisa </w:t>
      </w:r>
      <w:proofErr w:type="spellStart"/>
      <w:r w:rsidRPr="00781086">
        <w:rPr>
          <w:rFonts w:ascii="Arial" w:hAnsi="Arial" w:cs="Arial"/>
          <w:sz w:val="20"/>
          <w:szCs w:val="20"/>
        </w:rPr>
        <w:t>Zuñiga</w:t>
      </w:r>
      <w:proofErr w:type="spellEnd"/>
      <w:r w:rsidRPr="00781086">
        <w:rPr>
          <w:rFonts w:ascii="Arial" w:hAnsi="Arial" w:cs="Arial"/>
          <w:sz w:val="20"/>
          <w:szCs w:val="20"/>
        </w:rPr>
        <w:t xml:space="preserve"> –UMCE _ Educación para el Desarrollo Sustentable”</w:t>
      </w:r>
    </w:p>
    <w:p w14:paraId="5E106339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14:paraId="35BB5CF8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29 de Mayo Creación Personalidad Juridica de la RCS y la UMCE participa a traves </w:t>
      </w:r>
    </w:p>
    <w:p w14:paraId="6FEA7912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14:paraId="1133A5B9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6 de Junio </w:t>
      </w:r>
      <w:r w:rsidRPr="00781086">
        <w:rPr>
          <w:rFonts w:ascii="Arial" w:hAnsi="Arial" w:cs="Arial"/>
          <w:sz w:val="20"/>
          <w:szCs w:val="20"/>
          <w:lang w:val="es-MX"/>
        </w:rPr>
        <w:br/>
        <w:t>Reunión APL Nº10  - CPL</w:t>
      </w:r>
    </w:p>
    <w:p w14:paraId="05695931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14:paraId="358F5C02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Reuniones Comité de Comunicación y Vínculación con el Medio de la RCS: UMCE Encargado de WEB de la RDC- </w:t>
      </w:r>
      <w:hyperlink r:id="rId8" w:history="1">
        <w:r w:rsidRPr="00781086">
          <w:rPr>
            <w:rStyle w:val="Hipervnculo"/>
            <w:rFonts w:ascii="Arial" w:hAnsi="Arial" w:cs="Arial"/>
            <w:sz w:val="20"/>
            <w:szCs w:val="20"/>
            <w:lang w:val="es-MX"/>
          </w:rPr>
          <w:t>http://www.redcampussustentable.cl</w:t>
        </w:r>
      </w:hyperlink>
      <w:r w:rsidRPr="00781086">
        <w:rPr>
          <w:rFonts w:ascii="Arial" w:hAnsi="Arial" w:cs="Arial"/>
          <w:sz w:val="20"/>
          <w:szCs w:val="20"/>
          <w:lang w:val="es-MX"/>
        </w:rPr>
        <w:t xml:space="preserve"> ( Actas Disponibles)</w:t>
      </w:r>
    </w:p>
    <w:p w14:paraId="57C97CD6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13 de Marzo</w:t>
      </w:r>
    </w:p>
    <w:p w14:paraId="67C6FBDA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17 de Abril</w:t>
      </w:r>
    </w:p>
    <w:p w14:paraId="57B8B96E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15 de Mayo</w:t>
      </w:r>
    </w:p>
    <w:p w14:paraId="64AE85A1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27 de Junio</w:t>
      </w:r>
    </w:p>
    <w:p w14:paraId="16495512" w14:textId="77777777"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br/>
        <w:t>22 de Julio Primera reunion de Socios de la RDC con personalidad Juridica</w:t>
      </w:r>
    </w:p>
    <w:p w14:paraId="16515661" w14:textId="2F2149E3"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23 de Julio presentacion de </w:t>
      </w:r>
      <w:r w:rsidR="00781086">
        <w:rPr>
          <w:rFonts w:ascii="Arial" w:hAnsi="Arial" w:cs="Arial"/>
          <w:sz w:val="20"/>
          <w:szCs w:val="20"/>
          <w:lang w:val="es-MX"/>
        </w:rPr>
        <w:t>la presente</w:t>
      </w:r>
      <w:bookmarkStart w:id="0" w:name="_GoBack"/>
      <w:bookmarkEnd w:id="0"/>
      <w:r w:rsidRPr="00781086">
        <w:rPr>
          <w:rFonts w:ascii="Arial" w:hAnsi="Arial" w:cs="Arial"/>
          <w:sz w:val="20"/>
          <w:szCs w:val="20"/>
          <w:lang w:val="es-MX"/>
        </w:rPr>
        <w:t xml:space="preserve"> minuta en la reunión de Administratvos  para la preparación de </w:t>
      </w:r>
      <w:r w:rsidR="00781086">
        <w:rPr>
          <w:rFonts w:ascii="Arial" w:hAnsi="Arial" w:cs="Arial"/>
          <w:sz w:val="20"/>
          <w:szCs w:val="20"/>
          <w:lang w:val="es-MX"/>
        </w:rPr>
        <w:t>Claustro UMCE en agosto pró</w:t>
      </w:r>
      <w:r w:rsidRPr="00781086">
        <w:rPr>
          <w:rFonts w:ascii="Arial" w:hAnsi="Arial" w:cs="Arial"/>
          <w:sz w:val="20"/>
          <w:szCs w:val="20"/>
          <w:lang w:val="es-MX"/>
        </w:rPr>
        <w:t>ximo</w:t>
      </w:r>
      <w:r>
        <w:rPr>
          <w:sz w:val="18"/>
          <w:szCs w:val="20"/>
          <w:lang w:val="es-MX"/>
        </w:rPr>
        <w:br/>
      </w:r>
    </w:p>
    <w:p w14:paraId="496B7B9D" w14:textId="77777777" w:rsidR="002B3713" w:rsidRDefault="002B3713"/>
    <w:sectPr w:rsidR="002B3713" w:rsidSect="00013D52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BD8"/>
    <w:multiLevelType w:val="hybridMultilevel"/>
    <w:tmpl w:val="9CEA4B82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A066B9"/>
    <w:multiLevelType w:val="hybridMultilevel"/>
    <w:tmpl w:val="F91A1874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591CE38E">
      <w:numFmt w:val="bullet"/>
      <w:lvlText w:val="-"/>
      <w:lvlJc w:val="left"/>
      <w:pPr>
        <w:ind w:left="2264" w:hanging="360"/>
      </w:pPr>
      <w:rPr>
        <w:rFonts w:ascii="Arial" w:eastAsiaTheme="minorHAnsi" w:hAnsi="Arial" w:cs="Times New Roman" w:hint="default"/>
        <w:sz w:val="24"/>
      </w:r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957B39"/>
    <w:multiLevelType w:val="hybridMultilevel"/>
    <w:tmpl w:val="3A5C3D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427704"/>
    <w:multiLevelType w:val="hybridMultilevel"/>
    <w:tmpl w:val="3C7A8A70"/>
    <w:lvl w:ilvl="0" w:tplc="931E7AC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BA0F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A5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0B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CB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66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47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A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4D2020"/>
    <w:multiLevelType w:val="hybridMultilevel"/>
    <w:tmpl w:val="4EE8B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E2857"/>
    <w:multiLevelType w:val="hybridMultilevel"/>
    <w:tmpl w:val="9084B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E5"/>
    <w:rsid w:val="002B3713"/>
    <w:rsid w:val="00781086"/>
    <w:rsid w:val="00E771E5"/>
    <w:rsid w:val="00E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12B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E5"/>
  </w:style>
  <w:style w:type="paragraph" w:styleId="Ttulo2">
    <w:name w:val="heading 2"/>
    <w:basedOn w:val="Normal"/>
    <w:next w:val="Normal"/>
    <w:link w:val="Ttulo2Car"/>
    <w:qFormat/>
    <w:rsid w:val="00E771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771E5"/>
    <w:rPr>
      <w:rFonts w:ascii="Arial" w:eastAsia="Times New Roman" w:hAnsi="Arial" w:cs="Arial"/>
      <w:b/>
      <w:bCs/>
      <w:i/>
      <w:iCs/>
      <w:sz w:val="28"/>
      <w:szCs w:val="28"/>
      <w:lang w:val="es-CL" w:eastAsia="es-CL"/>
    </w:rPr>
  </w:style>
  <w:style w:type="paragraph" w:styleId="Textodecuerpo2">
    <w:name w:val="Body Text 2"/>
    <w:basedOn w:val="Normal"/>
    <w:link w:val="Textodecuerpo2Car"/>
    <w:rsid w:val="00E771E5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E771E5"/>
    <w:rPr>
      <w:rFonts w:ascii="Times New Roman" w:eastAsia="Times New Roman" w:hAnsi="Times New Roman" w:cs="Times New Roman"/>
      <w:b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771E5"/>
    <w:pPr>
      <w:spacing w:after="200" w:line="276" w:lineRule="auto"/>
      <w:ind w:left="720"/>
      <w:contextualSpacing/>
      <w:jc w:val="both"/>
    </w:pPr>
    <w:rPr>
      <w:rFonts w:eastAsiaTheme="minorHAns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E771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1E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E5"/>
  </w:style>
  <w:style w:type="paragraph" w:styleId="Ttulo2">
    <w:name w:val="heading 2"/>
    <w:basedOn w:val="Normal"/>
    <w:next w:val="Normal"/>
    <w:link w:val="Ttulo2Car"/>
    <w:qFormat/>
    <w:rsid w:val="00E771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771E5"/>
    <w:rPr>
      <w:rFonts w:ascii="Arial" w:eastAsia="Times New Roman" w:hAnsi="Arial" w:cs="Arial"/>
      <w:b/>
      <w:bCs/>
      <w:i/>
      <w:iCs/>
      <w:sz w:val="28"/>
      <w:szCs w:val="28"/>
      <w:lang w:val="es-CL" w:eastAsia="es-CL"/>
    </w:rPr>
  </w:style>
  <w:style w:type="paragraph" w:styleId="Textodecuerpo2">
    <w:name w:val="Body Text 2"/>
    <w:basedOn w:val="Normal"/>
    <w:link w:val="Textodecuerpo2Car"/>
    <w:rsid w:val="00E771E5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E771E5"/>
    <w:rPr>
      <w:rFonts w:ascii="Times New Roman" w:eastAsia="Times New Roman" w:hAnsi="Times New Roman" w:cs="Times New Roman"/>
      <w:b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771E5"/>
    <w:pPr>
      <w:spacing w:after="200" w:line="276" w:lineRule="auto"/>
      <w:ind w:left="720"/>
      <w:contextualSpacing/>
      <w:jc w:val="both"/>
    </w:pPr>
    <w:rPr>
      <w:rFonts w:eastAsiaTheme="minorHAns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E771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1E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hyperlink" Target="http://www.redcampussustentable.c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1151</Words>
  <Characters>6331</Characters>
  <Application>Microsoft Macintosh Word</Application>
  <DocSecurity>0</DocSecurity>
  <Lines>52</Lines>
  <Paragraphs>14</Paragraphs>
  <ScaleCrop>false</ScaleCrop>
  <Company>UMCE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</dc:creator>
  <cp:keywords/>
  <dc:description/>
  <cp:lastModifiedBy>tomas thayer</cp:lastModifiedBy>
  <cp:revision>3</cp:revision>
  <cp:lastPrinted>2014-07-23T22:16:00Z</cp:lastPrinted>
  <dcterms:created xsi:type="dcterms:W3CDTF">2014-07-23T22:15:00Z</dcterms:created>
  <dcterms:modified xsi:type="dcterms:W3CDTF">2014-07-23T22:18:00Z</dcterms:modified>
</cp:coreProperties>
</file>