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1B910" w14:textId="77777777" w:rsidR="009E1009" w:rsidRDefault="009E1009">
      <w:pPr>
        <w:jc w:val="center"/>
      </w:pPr>
      <w:r>
        <w:t>ANEXO 1</w:t>
      </w:r>
      <w:bookmarkStart w:id="0" w:name="_GoBack"/>
      <w:bookmarkEnd w:id="0"/>
    </w:p>
    <w:p w14:paraId="68254140" w14:textId="77777777" w:rsidR="009E1009" w:rsidRDefault="009E1009">
      <w:pPr>
        <w:jc w:val="center"/>
      </w:pPr>
      <w:r>
        <w:t>ACCIONES PRIORITARIAS META 8</w:t>
      </w:r>
    </w:p>
    <w:p w14:paraId="7845150E" w14:textId="77777777" w:rsidR="009E1009" w:rsidRDefault="009E1009">
      <w:pPr>
        <w:jc w:val="center"/>
      </w:pPr>
    </w:p>
    <w:p w14:paraId="0D45AE01" w14:textId="77777777" w:rsidR="009E1009" w:rsidRDefault="009E1009">
      <w:pPr>
        <w:jc w:val="center"/>
      </w:pPr>
    </w:p>
    <w:tbl>
      <w:tblPr>
        <w:tblW w:w="9879" w:type="dxa"/>
        <w:jc w:val="center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5"/>
        <w:gridCol w:w="1802"/>
        <w:gridCol w:w="1560"/>
        <w:gridCol w:w="1572"/>
      </w:tblGrid>
      <w:tr w:rsidR="00A97B50" w:rsidRPr="00BE6900" w14:paraId="6921BE39" w14:textId="77777777" w:rsidTr="009E1009">
        <w:trPr>
          <w:trHeight w:val="315"/>
          <w:jc w:val="center"/>
        </w:trPr>
        <w:tc>
          <w:tcPr>
            <w:tcW w:w="4945" w:type="dxa"/>
            <w:vMerge w:val="restart"/>
            <w:shd w:val="clear" w:color="auto" w:fill="auto"/>
            <w:vAlign w:val="center"/>
          </w:tcPr>
          <w:p w14:paraId="45310FD7" w14:textId="77777777" w:rsidR="00A97B50" w:rsidRPr="00BE6900" w:rsidRDefault="00A97B50" w:rsidP="004215E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Acción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8.4: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6397CC8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Ponderación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4B7AE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Aplica (si/no)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6B782CD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Cumple (si/no)</w:t>
            </w:r>
          </w:p>
        </w:tc>
      </w:tr>
      <w:tr w:rsidR="00A97B50" w:rsidRPr="00BE6900" w14:paraId="06F7B8A9" w14:textId="77777777" w:rsidTr="009E1009">
        <w:trPr>
          <w:trHeight w:val="95"/>
          <w:jc w:val="center"/>
        </w:trPr>
        <w:tc>
          <w:tcPr>
            <w:tcW w:w="4945" w:type="dxa"/>
            <w:vMerge/>
            <w:vAlign w:val="center"/>
          </w:tcPr>
          <w:p w14:paraId="4E8B830C" w14:textId="77777777" w:rsidR="00A97B50" w:rsidRPr="00BE6900" w:rsidRDefault="00A97B50" w:rsidP="004215E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592F443E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59D30C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20222A3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</w:tr>
      <w:tr w:rsidR="00A97B50" w:rsidRPr="00BE6900" w14:paraId="12F46E5D" w14:textId="77777777" w:rsidTr="009E1009">
        <w:trPr>
          <w:trHeight w:val="537"/>
          <w:jc w:val="center"/>
        </w:trPr>
        <w:tc>
          <w:tcPr>
            <w:tcW w:w="4945" w:type="dxa"/>
            <w:vMerge w:val="restart"/>
            <w:shd w:val="clear" w:color="auto" w:fill="auto"/>
          </w:tcPr>
          <w:p w14:paraId="6873DF05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63442">
              <w:rPr>
                <w:rFonts w:ascii="Calibri" w:hAnsi="Calibri" w:cs="Tahoma"/>
                <w:sz w:val="22"/>
                <w:szCs w:val="22"/>
                <w:lang w:val="es-ES_tradnl"/>
              </w:rPr>
              <w:t>Las instalaciones emitirán un informe de la situación inicial del estado de conservación de dispositivos que usan y aquellos que suministran agua en la instalación. Además deberá incluir los consumos de agua de los edificios y oportunidades de eliminación de pérdidas y ahorro del recurso.</w:t>
            </w:r>
          </w:p>
        </w:tc>
        <w:tc>
          <w:tcPr>
            <w:tcW w:w="4934" w:type="dxa"/>
            <w:gridSpan w:val="3"/>
            <w:shd w:val="clear" w:color="auto" w:fill="auto"/>
          </w:tcPr>
          <w:p w14:paraId="403FA26D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Indicador de desempeño:</w:t>
            </w:r>
          </w:p>
          <w:p w14:paraId="644700BE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63442">
              <w:rPr>
                <w:rFonts w:ascii="Calibri" w:hAnsi="Calibri" w:cs="Tahoma"/>
                <w:sz w:val="22"/>
                <w:szCs w:val="22"/>
                <w:lang w:val="es-ES_tradnl"/>
              </w:rPr>
              <w:t>Informe de la situación actual de consumo de agua en las instalaciones, pérdidas y oportunidades de ahorro.</w:t>
            </w:r>
          </w:p>
        </w:tc>
      </w:tr>
      <w:tr w:rsidR="00A97B50" w:rsidRPr="000B4A99" w14:paraId="69D7A08B" w14:textId="77777777" w:rsidTr="009E1009">
        <w:trPr>
          <w:trHeight w:val="341"/>
          <w:jc w:val="center"/>
        </w:trPr>
        <w:tc>
          <w:tcPr>
            <w:tcW w:w="4945" w:type="dxa"/>
            <w:vMerge/>
            <w:vAlign w:val="center"/>
          </w:tcPr>
          <w:p w14:paraId="463AAA7F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934" w:type="dxa"/>
            <w:gridSpan w:val="3"/>
            <w:shd w:val="clear" w:color="auto" w:fill="auto"/>
          </w:tcPr>
          <w:p w14:paraId="53AB9344" w14:textId="77777777" w:rsidR="00A97B50" w:rsidRDefault="00A97B50" w:rsidP="004215E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Criterio de verificación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783D7C54" w14:textId="77777777" w:rsidR="00A97B50" w:rsidRPr="000B4A99" w:rsidRDefault="00A97B50" w:rsidP="004215E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CF0F6F">
              <w:rPr>
                <w:rFonts w:ascii="Calibri" w:hAnsi="Calibri" w:cs="Arial"/>
                <w:sz w:val="22"/>
                <w:szCs w:val="22"/>
              </w:rPr>
              <w:t>Informe de la situación actual de consumo de agua en las instalaciones, pérdidas y oportunidades de ahorro.</w:t>
            </w:r>
          </w:p>
        </w:tc>
      </w:tr>
      <w:tr w:rsidR="00A97B50" w:rsidRPr="002F5C8E" w14:paraId="2498E842" w14:textId="77777777" w:rsidTr="009E1009">
        <w:trPr>
          <w:trHeight w:val="315"/>
          <w:jc w:val="center"/>
        </w:trPr>
        <w:tc>
          <w:tcPr>
            <w:tcW w:w="9879" w:type="dxa"/>
            <w:gridSpan w:val="4"/>
            <w:shd w:val="clear" w:color="auto" w:fill="FFFFFF"/>
          </w:tcPr>
          <w:p w14:paraId="1036E26B" w14:textId="77777777" w:rsidR="00A97B50" w:rsidRPr="002F5C8E" w:rsidRDefault="00A97B50" w:rsidP="004215E9">
            <w:pPr>
              <w:jc w:val="both"/>
              <w:rPr>
                <w:rFonts w:ascii="Calibri" w:hAnsi="Calibri" w:cs="Arial"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Evidencia. </w:t>
            </w:r>
            <w:r w:rsidRPr="00B669F0">
              <w:rPr>
                <w:rFonts w:ascii="Calibri" w:hAnsi="Calibri" w:cs="Arial"/>
                <w:bCs/>
                <w:sz w:val="22"/>
                <w:szCs w:val="22"/>
              </w:rPr>
              <w:t xml:space="preserve">La institución debe generar </w:t>
            </w:r>
            <w:r w:rsidRPr="00B669F0">
              <w:rPr>
                <w:rFonts w:ascii="Calibri" w:hAnsi="Calibri" w:cs="Tahoma"/>
                <w:sz w:val="22"/>
                <w:szCs w:val="22"/>
                <w:lang w:val="es-ES_tradnl"/>
              </w:rPr>
              <w:t>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2015-2018 el que debe dar cuenta tanto de implementación de proyectos y campañas realizada como de las planificadas a futuro.  Finalmente, desarrollar i</w:t>
            </w:r>
            <w:r w:rsidRPr="00B669F0"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t>nforme de evolución del consumo de agua per cápita.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A97B50" w:rsidRPr="00BE6900" w14:paraId="5D3A3809" w14:textId="77777777" w:rsidTr="009E1009">
        <w:trPr>
          <w:trHeight w:val="315"/>
          <w:jc w:val="center"/>
        </w:trPr>
        <w:tc>
          <w:tcPr>
            <w:tcW w:w="4945" w:type="dxa"/>
            <w:vMerge w:val="restart"/>
            <w:shd w:val="clear" w:color="auto" w:fill="auto"/>
            <w:vAlign w:val="center"/>
          </w:tcPr>
          <w:p w14:paraId="1912E719" w14:textId="77777777" w:rsidR="00A97B50" w:rsidRPr="00BE6900" w:rsidRDefault="00A97B50" w:rsidP="004215E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Acción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8.5: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53869A0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Ponderación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8D3CC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Aplica (si/no)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F222D8B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Cumple (si/no)</w:t>
            </w:r>
          </w:p>
        </w:tc>
      </w:tr>
      <w:tr w:rsidR="00A97B50" w:rsidRPr="00BE6900" w14:paraId="7632A02D" w14:textId="77777777" w:rsidTr="009E1009">
        <w:trPr>
          <w:trHeight w:val="95"/>
          <w:jc w:val="center"/>
        </w:trPr>
        <w:tc>
          <w:tcPr>
            <w:tcW w:w="4945" w:type="dxa"/>
            <w:vMerge/>
            <w:vAlign w:val="center"/>
          </w:tcPr>
          <w:p w14:paraId="1D84ABEE" w14:textId="77777777" w:rsidR="00A97B50" w:rsidRPr="00BE6900" w:rsidRDefault="00A97B50" w:rsidP="004215E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5C48A34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F69DF8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3170BF6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</w:tr>
      <w:tr w:rsidR="00A97B50" w:rsidRPr="00BE6900" w14:paraId="1F0003EC" w14:textId="77777777" w:rsidTr="009E1009">
        <w:trPr>
          <w:trHeight w:val="537"/>
          <w:jc w:val="center"/>
        </w:trPr>
        <w:tc>
          <w:tcPr>
            <w:tcW w:w="4945" w:type="dxa"/>
            <w:vMerge w:val="restart"/>
            <w:shd w:val="clear" w:color="auto" w:fill="auto"/>
          </w:tcPr>
          <w:p w14:paraId="0F37C6F3" w14:textId="77777777" w:rsidR="00A97B50" w:rsidRPr="00CF0F6F" w:rsidRDefault="00A97B50" w:rsidP="004215E9">
            <w:p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Las instalaciones desarrollarán un estudio de factibilidad técnico-económica de implementación de oportunidades detectadas y otras tales como:</w:t>
            </w:r>
          </w:p>
          <w:p w14:paraId="69D821A1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Mantención preventiva periódica para evitar fallas y fugas de agua.</w:t>
            </w:r>
          </w:p>
          <w:p w14:paraId="238F1706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Uso de agua a presión para lavados de laboratorio, talleres y casinos.</w:t>
            </w:r>
          </w:p>
          <w:p w14:paraId="43730C7C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Uso de aireadores en llaves de lavamanos.</w:t>
            </w:r>
          </w:p>
          <w:p w14:paraId="2FB2B994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Uso de temporizadores en llaves de lavamanos.</w:t>
            </w:r>
          </w:p>
          <w:p w14:paraId="76863602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Uso de urinarios secos.</w:t>
            </w:r>
          </w:p>
          <w:p w14:paraId="15D2E35D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Reducción de volumen de descarga de estanques de WC.</w:t>
            </w:r>
          </w:p>
          <w:p w14:paraId="56692B58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Osmosis inversa para producción de agua para laboratorios.</w:t>
            </w:r>
          </w:p>
          <w:p w14:paraId="1BB0B087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Riego tecnificado de áreas verdes o con agua a presión a través de aireadores.</w:t>
            </w:r>
          </w:p>
          <w:p w14:paraId="6470F18C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Modelos de contrato de externos que incentiven el uso eficiente del agua.</w:t>
            </w:r>
          </w:p>
          <w:p w14:paraId="5BEF8523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Modelos de presupuesto-pago de cuentas de unidades académicas que incentiven el uso </w:t>
            </w: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lastRenderedPageBreak/>
              <w:t>eficiente del agua.</w:t>
            </w:r>
          </w:p>
          <w:p w14:paraId="0ED38488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Llave cisne para llenado de botellas.</w:t>
            </w:r>
          </w:p>
          <w:p w14:paraId="63900FB3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Llaves con </w:t>
            </w:r>
            <w:proofErr w:type="spellStart"/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monomando</w:t>
            </w:r>
            <w:proofErr w:type="spellEnd"/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.</w:t>
            </w:r>
          </w:p>
          <w:p w14:paraId="28B72C02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Uso de agua a presión en jardines.</w:t>
            </w:r>
          </w:p>
          <w:p w14:paraId="1620045F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Riego manual con aspersores, sectorizado y por horario.</w:t>
            </w:r>
          </w:p>
          <w:p w14:paraId="65547A77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Riego automatizado con control de horario.</w:t>
            </w:r>
          </w:p>
          <w:p w14:paraId="74EB0BC8" w14:textId="77777777" w:rsidR="00A97B50" w:rsidRPr="00CF0F6F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Tahoma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Implementación de medidores específicos por zonas más consumidoras.</w:t>
            </w:r>
          </w:p>
          <w:p w14:paraId="782FEEB7" w14:textId="77777777" w:rsidR="00A97B50" w:rsidRPr="00BE6900" w:rsidRDefault="00A97B50" w:rsidP="00A97B50">
            <w:pPr>
              <w:numPr>
                <w:ilvl w:val="0"/>
                <w:numId w:val="1"/>
              </w:num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Recirculación o </w:t>
            </w:r>
            <w:proofErr w:type="spellStart"/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reuso</w:t>
            </w:r>
            <w:proofErr w:type="spellEnd"/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de agua en espacios deportivos.</w:t>
            </w:r>
          </w:p>
        </w:tc>
        <w:tc>
          <w:tcPr>
            <w:tcW w:w="4934" w:type="dxa"/>
            <w:gridSpan w:val="3"/>
            <w:shd w:val="clear" w:color="auto" w:fill="auto"/>
          </w:tcPr>
          <w:p w14:paraId="61E5D472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Indicador de desempeño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  <w:p w14:paraId="4913FDE5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Estudio de factibilidad técnico –económico elaborado.</w:t>
            </w:r>
          </w:p>
        </w:tc>
      </w:tr>
      <w:tr w:rsidR="00A97B50" w:rsidRPr="00E4316C" w14:paraId="2B5F00E6" w14:textId="77777777" w:rsidTr="009E1009">
        <w:trPr>
          <w:trHeight w:val="341"/>
          <w:jc w:val="center"/>
        </w:trPr>
        <w:tc>
          <w:tcPr>
            <w:tcW w:w="4945" w:type="dxa"/>
            <w:vMerge/>
            <w:vAlign w:val="center"/>
          </w:tcPr>
          <w:p w14:paraId="5EA34462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934" w:type="dxa"/>
            <w:gridSpan w:val="3"/>
            <w:shd w:val="clear" w:color="auto" w:fill="auto"/>
          </w:tcPr>
          <w:p w14:paraId="388340AA" w14:textId="77777777" w:rsidR="00A97B50" w:rsidRDefault="00A97B50" w:rsidP="004215E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Criterio de verificación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1E54842A" w14:textId="77777777" w:rsidR="00A97B50" w:rsidRPr="00E4316C" w:rsidRDefault="00A97B50" w:rsidP="004215E9">
            <w:pPr>
              <w:pStyle w:val="Textodecuerpo3"/>
              <w:spacing w:before="40" w:after="40" w:line="252" w:lineRule="auto"/>
              <w:ind w:right="23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t>Estudio de factibilid</w:t>
            </w:r>
            <w:r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t>ad técnico –económico elaborado</w:t>
            </w:r>
            <w:r w:rsidRPr="003D62E4"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t>.</w:t>
            </w:r>
          </w:p>
        </w:tc>
      </w:tr>
      <w:tr w:rsidR="00A97B50" w:rsidRPr="00BE6900" w14:paraId="2CD61BD2" w14:textId="77777777" w:rsidTr="009E1009">
        <w:trPr>
          <w:trHeight w:val="195"/>
          <w:jc w:val="center"/>
        </w:trPr>
        <w:tc>
          <w:tcPr>
            <w:tcW w:w="9879" w:type="dxa"/>
            <w:gridSpan w:val="4"/>
            <w:shd w:val="clear" w:color="auto" w:fill="FFFFFF"/>
          </w:tcPr>
          <w:p w14:paraId="76B22F86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Evidencia. </w:t>
            </w:r>
            <w:r w:rsidRPr="00B669F0">
              <w:rPr>
                <w:rFonts w:ascii="Calibri" w:hAnsi="Calibri" w:cs="Arial"/>
                <w:bCs/>
                <w:sz w:val="22"/>
                <w:szCs w:val="22"/>
              </w:rPr>
              <w:t xml:space="preserve">La institución debe generar </w:t>
            </w:r>
            <w:r w:rsidRPr="00B669F0">
              <w:rPr>
                <w:rFonts w:ascii="Calibri" w:hAnsi="Calibri" w:cs="Tahoma"/>
                <w:sz w:val="22"/>
                <w:szCs w:val="22"/>
                <w:lang w:val="es-ES_tradnl"/>
              </w:rPr>
              <w:t>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2015-2018 el que debe dar cuenta tanto de implementación de proyectos y campañas realizada como de las planificadas a futuro.  Finalmente, desarrollar i</w:t>
            </w:r>
            <w:r w:rsidRPr="00B669F0"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t>nforme de evolución del consumo de agua per cápita.</w:t>
            </w:r>
          </w:p>
        </w:tc>
      </w:tr>
      <w:tr w:rsidR="00A97B50" w:rsidRPr="00BE6900" w14:paraId="277953E8" w14:textId="77777777" w:rsidTr="009E1009">
        <w:trPr>
          <w:trHeight w:val="315"/>
          <w:jc w:val="center"/>
        </w:trPr>
        <w:tc>
          <w:tcPr>
            <w:tcW w:w="4945" w:type="dxa"/>
            <w:vMerge w:val="restart"/>
            <w:shd w:val="clear" w:color="auto" w:fill="auto"/>
            <w:vAlign w:val="center"/>
          </w:tcPr>
          <w:p w14:paraId="2CF60FBF" w14:textId="77777777" w:rsidR="00A97B50" w:rsidRPr="00BE6900" w:rsidRDefault="00A97B50" w:rsidP="004215E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Acción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8.6: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6C6DEA9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Ponderación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58F626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Aplica (si/no)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DE7FA47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Cumple (si/no)</w:t>
            </w:r>
          </w:p>
        </w:tc>
      </w:tr>
      <w:tr w:rsidR="00A97B50" w:rsidRPr="00BE6900" w14:paraId="3C935F6E" w14:textId="77777777" w:rsidTr="009E1009">
        <w:trPr>
          <w:trHeight w:val="95"/>
          <w:jc w:val="center"/>
        </w:trPr>
        <w:tc>
          <w:tcPr>
            <w:tcW w:w="4945" w:type="dxa"/>
            <w:vMerge/>
            <w:vAlign w:val="center"/>
          </w:tcPr>
          <w:p w14:paraId="7494A426" w14:textId="77777777" w:rsidR="00A97B50" w:rsidRPr="00BE6900" w:rsidRDefault="00A97B50" w:rsidP="004215E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56A40D7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5,6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463578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87E33BC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</w:tr>
      <w:tr w:rsidR="00A97B50" w:rsidRPr="00BE6900" w14:paraId="25354E0F" w14:textId="77777777" w:rsidTr="009E1009">
        <w:trPr>
          <w:trHeight w:val="537"/>
          <w:jc w:val="center"/>
        </w:trPr>
        <w:tc>
          <w:tcPr>
            <w:tcW w:w="4945" w:type="dxa"/>
            <w:vMerge w:val="restart"/>
            <w:shd w:val="clear" w:color="auto" w:fill="auto"/>
          </w:tcPr>
          <w:p w14:paraId="7CC0D846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Las instalaciones implementarán las medidas evaluadas favorablemente en la acción 8.5.</w:t>
            </w:r>
          </w:p>
        </w:tc>
        <w:tc>
          <w:tcPr>
            <w:tcW w:w="4934" w:type="dxa"/>
            <w:gridSpan w:val="3"/>
            <w:shd w:val="clear" w:color="auto" w:fill="auto"/>
          </w:tcPr>
          <w:p w14:paraId="0D35E30E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Indicador de desempeño:</w:t>
            </w:r>
          </w:p>
          <w:p w14:paraId="675439AB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Medidas con evaluación favorable implementadas.</w:t>
            </w:r>
          </w:p>
        </w:tc>
      </w:tr>
      <w:tr w:rsidR="00A97B50" w:rsidRPr="000B4A99" w14:paraId="0F21C1BF" w14:textId="77777777" w:rsidTr="009E1009">
        <w:trPr>
          <w:trHeight w:val="341"/>
          <w:jc w:val="center"/>
        </w:trPr>
        <w:tc>
          <w:tcPr>
            <w:tcW w:w="4945" w:type="dxa"/>
            <w:vMerge/>
            <w:vAlign w:val="center"/>
          </w:tcPr>
          <w:p w14:paraId="09004F5F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934" w:type="dxa"/>
            <w:gridSpan w:val="3"/>
            <w:shd w:val="clear" w:color="auto" w:fill="auto"/>
          </w:tcPr>
          <w:p w14:paraId="6BF1B2A5" w14:textId="77777777" w:rsidR="00A97B50" w:rsidRDefault="00A97B50" w:rsidP="004215E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Criterio de verificación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325F5A8E" w14:textId="77777777" w:rsidR="00A97B50" w:rsidRPr="000B4A99" w:rsidRDefault="00A97B50" w:rsidP="004215E9">
            <w:pPr>
              <w:rPr>
                <w:rFonts w:ascii="Calibri" w:hAnsi="Calibri" w:cs="Arial"/>
                <w:sz w:val="22"/>
                <w:szCs w:val="22"/>
              </w:rPr>
            </w:pPr>
            <w:r w:rsidRPr="00CF0F6F">
              <w:rPr>
                <w:rFonts w:ascii="Calibri" w:hAnsi="Calibri" w:cs="Arial"/>
                <w:sz w:val="22"/>
                <w:szCs w:val="22"/>
              </w:rPr>
              <w:t>Medidas con evaluación favorable implementadas y que en términos económicos tengan un período de retorno no superior a 18 meses.</w:t>
            </w:r>
          </w:p>
        </w:tc>
      </w:tr>
      <w:tr w:rsidR="00A97B50" w:rsidRPr="00BE6900" w14:paraId="66E46842" w14:textId="77777777" w:rsidTr="009E1009">
        <w:trPr>
          <w:trHeight w:val="189"/>
          <w:jc w:val="center"/>
        </w:trPr>
        <w:tc>
          <w:tcPr>
            <w:tcW w:w="9879" w:type="dxa"/>
            <w:gridSpan w:val="4"/>
            <w:shd w:val="clear" w:color="auto" w:fill="FFFFFF"/>
          </w:tcPr>
          <w:p w14:paraId="1D126CCB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Evidencia. </w:t>
            </w:r>
            <w:r w:rsidRPr="00B669F0">
              <w:rPr>
                <w:rFonts w:ascii="Calibri" w:hAnsi="Calibri" w:cs="Arial"/>
                <w:bCs/>
                <w:sz w:val="22"/>
                <w:szCs w:val="22"/>
              </w:rPr>
              <w:t xml:space="preserve">La institución debe generar </w:t>
            </w:r>
            <w:r w:rsidRPr="00B669F0">
              <w:rPr>
                <w:rFonts w:ascii="Calibri" w:hAnsi="Calibri" w:cs="Tahoma"/>
                <w:sz w:val="22"/>
                <w:szCs w:val="22"/>
                <w:lang w:val="es-ES_tradnl"/>
              </w:rPr>
              <w:t>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2015-2018 el que debe dar cuenta tanto de implementación de proyectos y campañas realizada como de las planificadas a futuro.  Finalmente, desarrollar i</w:t>
            </w:r>
            <w:r w:rsidRPr="00B669F0"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t>nforme de evolución del consumo de agua per cápita.</w:t>
            </w:r>
          </w:p>
        </w:tc>
      </w:tr>
      <w:tr w:rsidR="00A97B50" w:rsidRPr="00BE6900" w14:paraId="0101BE80" w14:textId="77777777" w:rsidTr="009E1009">
        <w:trPr>
          <w:trHeight w:val="315"/>
          <w:jc w:val="center"/>
        </w:trPr>
        <w:tc>
          <w:tcPr>
            <w:tcW w:w="4945" w:type="dxa"/>
            <w:vMerge w:val="restart"/>
            <w:shd w:val="clear" w:color="auto" w:fill="auto"/>
            <w:vAlign w:val="center"/>
          </w:tcPr>
          <w:p w14:paraId="638094E0" w14:textId="77777777" w:rsidR="00A97B50" w:rsidRPr="00BE6900" w:rsidRDefault="00A97B50" w:rsidP="004215E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Acción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8.7: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56DC3A9A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Ponderación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C10EFE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Aplica (si/no)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5E691970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Cumple (si/no)</w:t>
            </w:r>
          </w:p>
        </w:tc>
      </w:tr>
      <w:tr w:rsidR="00A97B50" w:rsidRPr="00BE6900" w14:paraId="48B798A1" w14:textId="77777777" w:rsidTr="009E1009">
        <w:trPr>
          <w:trHeight w:val="95"/>
          <w:jc w:val="center"/>
        </w:trPr>
        <w:tc>
          <w:tcPr>
            <w:tcW w:w="4945" w:type="dxa"/>
            <w:vMerge/>
            <w:vAlign w:val="center"/>
          </w:tcPr>
          <w:p w14:paraId="3AF5DBB0" w14:textId="77777777" w:rsidR="00A97B50" w:rsidRPr="00BE6900" w:rsidRDefault="00A97B50" w:rsidP="004215E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04F9C8B5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2,1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95778E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6A187E71" w14:textId="77777777" w:rsidR="00A97B50" w:rsidRPr="00BE6900" w:rsidRDefault="00A97B50" w:rsidP="004215E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No</w:t>
            </w:r>
          </w:p>
        </w:tc>
      </w:tr>
      <w:tr w:rsidR="00A97B50" w:rsidRPr="00BE6900" w14:paraId="64DB10CF" w14:textId="77777777" w:rsidTr="009E1009">
        <w:trPr>
          <w:trHeight w:val="537"/>
          <w:jc w:val="center"/>
        </w:trPr>
        <w:tc>
          <w:tcPr>
            <w:tcW w:w="4945" w:type="dxa"/>
            <w:vMerge w:val="restart"/>
            <w:shd w:val="clear" w:color="auto" w:fill="auto"/>
          </w:tcPr>
          <w:p w14:paraId="466741B0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La</w:t>
            </w:r>
            <w:r>
              <w:rPr>
                <w:rFonts w:ascii="Calibri" w:hAnsi="Calibri" w:cs="Tahoma"/>
                <w:sz w:val="22"/>
                <w:szCs w:val="22"/>
                <w:lang w:val="es-ES_tradnl"/>
              </w:rPr>
              <w:t>s</w:t>
            </w: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instituciones de educación superior, desarrollarán un informe que dé cuenta de las reducciones de consumo de agua, lograda mediante la implementación de todas las acciones anteriores.</w:t>
            </w:r>
          </w:p>
        </w:tc>
        <w:tc>
          <w:tcPr>
            <w:tcW w:w="4934" w:type="dxa"/>
            <w:gridSpan w:val="3"/>
            <w:shd w:val="clear" w:color="auto" w:fill="auto"/>
          </w:tcPr>
          <w:p w14:paraId="024FD7AE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Indicador de desempeño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</w:p>
          <w:p w14:paraId="4C11E06A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Informe de reducción de consumo</w:t>
            </w:r>
            <w:r>
              <w:rPr>
                <w:rFonts w:ascii="Calibri" w:hAnsi="Calibri" w:cs="Tahoma"/>
                <w:sz w:val="22"/>
                <w:szCs w:val="22"/>
                <w:lang w:val="es-ES_tradnl"/>
              </w:rPr>
              <w:t xml:space="preserve"> de agua elaborado y disponible</w:t>
            </w:r>
            <w:r w:rsidRPr="00CF0F6F">
              <w:rPr>
                <w:rFonts w:ascii="Calibri" w:hAnsi="Calibri" w:cs="Tahoma"/>
                <w:sz w:val="22"/>
                <w:szCs w:val="22"/>
                <w:lang w:val="es-ES_tradnl"/>
              </w:rPr>
              <w:t>.</w:t>
            </w:r>
          </w:p>
        </w:tc>
      </w:tr>
      <w:tr w:rsidR="00A97B50" w:rsidRPr="00E4316C" w14:paraId="2700E1C9" w14:textId="77777777" w:rsidTr="009E1009">
        <w:trPr>
          <w:trHeight w:val="341"/>
          <w:jc w:val="center"/>
        </w:trPr>
        <w:tc>
          <w:tcPr>
            <w:tcW w:w="4945" w:type="dxa"/>
            <w:vMerge/>
            <w:vAlign w:val="center"/>
          </w:tcPr>
          <w:p w14:paraId="4320BEEC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4934" w:type="dxa"/>
            <w:gridSpan w:val="3"/>
            <w:shd w:val="clear" w:color="auto" w:fill="auto"/>
          </w:tcPr>
          <w:p w14:paraId="5A4948E3" w14:textId="77777777" w:rsidR="00A97B50" w:rsidRDefault="00A97B50" w:rsidP="004215E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t>Criterio de verificación</w:t>
            </w:r>
            <w:r>
              <w:rPr>
                <w:rFonts w:ascii="Calibri" w:hAnsi="Calibri" w:cs="Arial"/>
                <w:sz w:val="22"/>
                <w:szCs w:val="22"/>
              </w:rPr>
              <w:t>:</w:t>
            </w:r>
          </w:p>
          <w:p w14:paraId="487E0E8C" w14:textId="77777777" w:rsidR="00A97B50" w:rsidRPr="00E4316C" w:rsidRDefault="00A97B50" w:rsidP="004215E9">
            <w:pPr>
              <w:pStyle w:val="Textodecuerpo3"/>
              <w:spacing w:before="40" w:after="40" w:line="252" w:lineRule="auto"/>
              <w:ind w:right="23"/>
              <w:jc w:val="both"/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</w:pPr>
            <w:r w:rsidRPr="00CF0F6F"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t xml:space="preserve">Informe de reducción de consumo de agua elaborado y disponible. En caso de que no exista reducción con incremento de la dotación de alumnos </w:t>
            </w:r>
            <w:r w:rsidRPr="00CF0F6F"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lastRenderedPageBreak/>
              <w:t>o superficie, se deberá justificar técnica y económicamente y no será considerada para el cumplimiento global de la meta.</w:t>
            </w:r>
          </w:p>
        </w:tc>
      </w:tr>
      <w:tr w:rsidR="00A97B50" w:rsidRPr="00BE6900" w14:paraId="7AA4C16D" w14:textId="77777777" w:rsidTr="009E1009">
        <w:trPr>
          <w:trHeight w:val="273"/>
          <w:jc w:val="center"/>
        </w:trPr>
        <w:tc>
          <w:tcPr>
            <w:tcW w:w="9879" w:type="dxa"/>
            <w:gridSpan w:val="4"/>
            <w:shd w:val="clear" w:color="auto" w:fill="FFFFFF"/>
          </w:tcPr>
          <w:p w14:paraId="67E29616" w14:textId="77777777" w:rsidR="00A97B50" w:rsidRPr="00BE6900" w:rsidRDefault="00A97B50" w:rsidP="004215E9">
            <w:pPr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BE6900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Evidencia. </w:t>
            </w:r>
            <w:r w:rsidRPr="00B669F0">
              <w:rPr>
                <w:rFonts w:ascii="Calibri" w:hAnsi="Calibri" w:cs="Arial"/>
                <w:bCs/>
                <w:sz w:val="22"/>
                <w:szCs w:val="22"/>
              </w:rPr>
              <w:t xml:space="preserve">La institución debe generar </w:t>
            </w:r>
            <w:r w:rsidRPr="00B669F0">
              <w:rPr>
                <w:rFonts w:ascii="Calibri" w:hAnsi="Calibri" w:cs="Tahoma"/>
                <w:sz w:val="22"/>
                <w:szCs w:val="22"/>
                <w:lang w:val="es-ES_tradnl"/>
              </w:rPr>
              <w:t>informe de situación inicial y situación actual del estado de los dispositivos de agua (sanitarios, urinarios, lavamanos, puntos de riego), en al menos las 2 instalaciones de mayor tamaño del campus. El levantamiento de dispositivos debe considerar al menos una evaluación de su estado (bueno, malo, regular) y de la tecnología (eficiente, no eficiente). Con lo anterior identificar oportunidades de mejora en el uso eficiente del agua y una evaluación de factibilidad técnico-económica de cada una de las oportunidades identificadas. Las de medidas evaluadas como favorables deberán ser incluidas en un plan de implementación 2015-2018 el que debe dar cuenta tanto de implementación de proyectos y campañas realizada como de las planificadas a futuro.  Finalmente, desarrollar i</w:t>
            </w:r>
            <w:r w:rsidRPr="00B669F0">
              <w:rPr>
                <w:rFonts w:ascii="Calibri" w:hAnsi="Calibri" w:cs="Tahoma"/>
                <w:color w:val="000000"/>
                <w:sz w:val="22"/>
                <w:szCs w:val="22"/>
                <w:lang w:val="es-ES_tradnl"/>
              </w:rPr>
              <w:t>nforme de evolución del consumo de agua per cápita.</w:t>
            </w:r>
          </w:p>
        </w:tc>
      </w:tr>
    </w:tbl>
    <w:p w14:paraId="1D9D60F8" w14:textId="77777777" w:rsidR="0064494B" w:rsidRDefault="0064494B"/>
    <w:sectPr w:rsidR="0064494B" w:rsidSect="000D5DB9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807"/>
    <w:multiLevelType w:val="hybridMultilevel"/>
    <w:tmpl w:val="B3DEFA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B50"/>
    <w:rsid w:val="000D5DB9"/>
    <w:rsid w:val="0064494B"/>
    <w:rsid w:val="009E1009"/>
    <w:rsid w:val="00A97B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B47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50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3">
    <w:name w:val="Body Text 3"/>
    <w:basedOn w:val="Normal"/>
    <w:link w:val="Textodecuerpo3Car"/>
    <w:rsid w:val="00A97B50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A97B50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50"/>
    <w:pPr>
      <w:spacing w:after="0"/>
    </w:pPr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3">
    <w:name w:val="Body Text 3"/>
    <w:basedOn w:val="Normal"/>
    <w:link w:val="Textodecuerpo3Car"/>
    <w:rsid w:val="00A97B50"/>
    <w:pPr>
      <w:spacing w:after="120"/>
    </w:pPr>
    <w:rPr>
      <w:sz w:val="16"/>
      <w:szCs w:val="16"/>
    </w:rPr>
  </w:style>
  <w:style w:type="character" w:customStyle="1" w:styleId="Textodecuerpo3Car">
    <w:name w:val="Texto de cuerpo 3 Car"/>
    <w:basedOn w:val="Fuentedeprrafopredeter"/>
    <w:link w:val="Textodecuerpo3"/>
    <w:rsid w:val="00A97B50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996</Words>
  <Characters>5480</Characters>
  <Application>Microsoft Macintosh Word</Application>
  <DocSecurity>0</DocSecurity>
  <Lines>45</Lines>
  <Paragraphs>12</Paragraphs>
  <ScaleCrop>false</ScaleCrop>
  <Company>UMCE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Thayer Thayer</dc:creator>
  <cp:keywords/>
  <dc:description/>
  <cp:lastModifiedBy>Tomas Thayer Thayer</cp:lastModifiedBy>
  <cp:revision>2</cp:revision>
  <dcterms:created xsi:type="dcterms:W3CDTF">2016-12-05T01:21:00Z</dcterms:created>
  <dcterms:modified xsi:type="dcterms:W3CDTF">2016-12-05T01:29:00Z</dcterms:modified>
</cp:coreProperties>
</file>