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F3955" w:rsidRPr="004F3955" w:rsidRDefault="004F3955" w:rsidP="004F3955">
      <w:pPr>
        <w:spacing w:beforeLines="1" w:afterLines="1"/>
        <w:outlineLvl w:val="1"/>
        <w:rPr>
          <w:rFonts w:ascii="Times" w:hAnsi="Times"/>
          <w:b/>
          <w:sz w:val="36"/>
          <w:szCs w:val="20"/>
          <w:lang w:eastAsia="es-ES_tradnl"/>
        </w:rPr>
      </w:pPr>
      <w:hyperlink r:id="rId4" w:history="1">
        <w:r w:rsidRPr="004F3955">
          <w:rPr>
            <w:rFonts w:ascii="Times" w:hAnsi="Times"/>
            <w:b/>
            <w:color w:val="0000FF"/>
            <w:sz w:val="36"/>
            <w:szCs w:val="20"/>
            <w:u w:val="single"/>
            <w:lang w:eastAsia="es-ES_tradnl"/>
          </w:rPr>
          <w:t>“CURSO EFICIENCIA ENERGETICA PARA EDUCADORES”</w:t>
        </w:r>
      </w:hyperlink>
    </w:p>
    <w:p w:rsidR="004F3955" w:rsidRPr="004F3955" w:rsidRDefault="004F3955" w:rsidP="004F3955">
      <w:pPr>
        <w:spacing w:after="0"/>
        <w:rPr>
          <w:rFonts w:ascii="Times" w:hAnsi="Times"/>
          <w:sz w:val="20"/>
          <w:szCs w:val="20"/>
          <w:lang w:eastAsia="es-ES_tradnl"/>
        </w:rPr>
      </w:pPr>
      <w:r>
        <w:rPr>
          <w:rFonts w:ascii="Times" w:hAnsi="Times"/>
          <w:noProof/>
          <w:color w:val="0000FF"/>
          <w:sz w:val="20"/>
          <w:szCs w:val="20"/>
          <w:lang w:eastAsia="es-ES_tradnl"/>
        </w:rPr>
        <w:drawing>
          <wp:inline distT="0" distB="0" distL="0" distR="0">
            <wp:extent cx="5181929" cy="1861264"/>
            <wp:effectExtent l="25400" t="0" r="0" b="0"/>
            <wp:docPr id="2" name="Imagen 3" descr="ursoEficienciaEner cop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soEficienciaEner copia">
                      <a:hlinkClick r:id="rId4"/>
                    </pic:cNvPr>
                    <pic:cNvPicPr>
                      <a:picLocks noChangeAspect="1" noChangeArrowheads="1"/>
                    </pic:cNvPicPr>
                  </pic:nvPicPr>
                  <pic:blipFill>
                    <a:blip r:embed="rId5"/>
                    <a:srcRect/>
                    <a:stretch>
                      <a:fillRect/>
                    </a:stretch>
                  </pic:blipFill>
                  <pic:spPr bwMode="auto">
                    <a:xfrm>
                      <a:off x="0" y="0"/>
                      <a:ext cx="5183775" cy="1861927"/>
                    </a:xfrm>
                    <a:prstGeom prst="rect">
                      <a:avLst/>
                    </a:prstGeom>
                    <a:noFill/>
                    <a:ln w="9525">
                      <a:noFill/>
                      <a:miter lim="800000"/>
                      <a:headEnd/>
                      <a:tailEnd/>
                    </a:ln>
                  </pic:spPr>
                </pic:pic>
              </a:graphicData>
            </a:graphic>
          </wp:inline>
        </w:drawing>
      </w:r>
    </w:p>
    <w:p w:rsidR="004F3955" w:rsidRPr="004F3955" w:rsidRDefault="004F3955" w:rsidP="004F3955">
      <w:pPr>
        <w:spacing w:beforeLines="1" w:afterLines="1"/>
        <w:rPr>
          <w:rFonts w:ascii="Times" w:hAnsi="Times" w:cs="Times New Roman"/>
          <w:sz w:val="20"/>
          <w:szCs w:val="20"/>
          <w:lang w:eastAsia="es-ES_tradnl"/>
        </w:rPr>
      </w:pPr>
      <w:r w:rsidRPr="004F3955">
        <w:rPr>
          <w:rFonts w:ascii="Times" w:hAnsi="Times" w:cs="Times New Roman"/>
          <w:b/>
          <w:sz w:val="20"/>
          <w:szCs w:val="20"/>
          <w:lang w:eastAsia="es-ES_tradnl"/>
        </w:rPr>
        <w:t>Informativo del curso:</w:t>
      </w:r>
      <w:r w:rsidRPr="004F3955">
        <w:rPr>
          <w:rFonts w:ascii="Times" w:hAnsi="Times" w:cs="Times New Roman"/>
          <w:sz w:val="20"/>
          <w:szCs w:val="20"/>
          <w:lang w:eastAsia="es-ES_tradnl"/>
        </w:rPr>
        <w:br/>
      </w:r>
      <w:r w:rsidRPr="004F3955">
        <w:rPr>
          <w:rFonts w:ascii="Times" w:hAnsi="Times" w:cs="Times New Roman"/>
          <w:b/>
          <w:sz w:val="20"/>
          <w:szCs w:val="20"/>
          <w:lang w:eastAsia="es-ES_tradnl"/>
        </w:rPr>
        <w:t>“CURSO EFICIENCIA ENERGETICA PARA EDUCADORES”</w:t>
      </w:r>
      <w:r w:rsidRPr="004F3955">
        <w:rPr>
          <w:rFonts w:ascii="Times" w:hAnsi="Times" w:cs="Times New Roman"/>
          <w:b/>
          <w:sz w:val="20"/>
          <w:szCs w:val="20"/>
          <w:lang w:eastAsia="es-ES_tradnl"/>
        </w:rPr>
        <w:br/>
        <w:t>Curso Gratuito para docentes del sistema escolar Chileno</w:t>
      </w:r>
      <w:r w:rsidRPr="004F3955">
        <w:rPr>
          <w:rFonts w:ascii="Times" w:hAnsi="Times" w:cs="Times New Roman"/>
          <w:b/>
          <w:sz w:val="20"/>
          <w:szCs w:val="20"/>
          <w:lang w:eastAsia="es-ES_tradnl"/>
        </w:rPr>
        <w:br/>
        <w:t>Registro del CPEIP N° RPNP 14-0792, inscrito en fecha 22 de octubre del 2014.</w:t>
      </w:r>
    </w:p>
    <w:p w:rsidR="004F3955" w:rsidRPr="004F3955" w:rsidRDefault="004F3955" w:rsidP="004F3955">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La Universidad Metropolitana de Ciencias de la Educación, en alianza con la consultora Ecosfera y con el apoyo fundamental de la Agencia Chilena de Eficiencia Energética, están ofreciendo el presente curso, cuyo propósito es integrar la eficiencia energética como temática ambiental en el currículum de los establecimientos educacionales. La estrategia principal que promueve la Agencia Chilena de Eficiencia Energética es la de instalar una cultura de eficiencia energética en el país, a través de el sistema educacional, que es el vehículo privilegiado para avanzar en este logro.</w:t>
      </w:r>
    </w:p>
    <w:p w:rsidR="004F3955" w:rsidRPr="004F3955" w:rsidRDefault="004F3955" w:rsidP="004F3955">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El curso tiene modalidad mixta o b-learning es decir online semi-presencial a través del uso de una plataforma Moodle (</w:t>
      </w:r>
      <w:hyperlink r:id="rId6" w:history="1">
        <w:r w:rsidRPr="004F3955">
          <w:rPr>
            <w:rFonts w:ascii="Times" w:hAnsi="Times" w:cs="Times New Roman"/>
            <w:color w:val="0000FF"/>
            <w:sz w:val="20"/>
            <w:szCs w:val="20"/>
            <w:u w:val="single"/>
            <w:lang w:eastAsia="es-ES_tradnl"/>
          </w:rPr>
          <w:t>http://www.gestorenergetico.cl</w:t>
        </w:r>
      </w:hyperlink>
      <w:r w:rsidRPr="004F3955">
        <w:rPr>
          <w:rFonts w:ascii="Times" w:hAnsi="Times" w:cs="Times New Roman"/>
          <w:sz w:val="20"/>
          <w:szCs w:val="20"/>
          <w:lang w:eastAsia="es-ES_tradnl"/>
        </w:rPr>
        <w:t xml:space="preserve">/ ) de 40 horas de duración, para docentes del sistema educacional chileno, en las cuales se incluyen dos sesiones presenciales en Santiago y la V Región simultáneamente. ( </w:t>
      </w:r>
      <w:hyperlink r:id="rId7" w:history="1">
        <w:r w:rsidRPr="004F3955">
          <w:rPr>
            <w:rFonts w:ascii="Times" w:hAnsi="Times" w:cs="Times New Roman"/>
            <w:color w:val="0000FF"/>
            <w:sz w:val="20"/>
            <w:szCs w:val="20"/>
            <w:u w:val="single"/>
            <w:lang w:eastAsia="es-ES_tradnl"/>
          </w:rPr>
          <w:t>descargar calendario</w:t>
        </w:r>
      </w:hyperlink>
      <w:r w:rsidRPr="004F3955">
        <w:rPr>
          <w:rFonts w:ascii="Times" w:hAnsi="Times" w:cs="Times New Roman"/>
          <w:sz w:val="20"/>
          <w:szCs w:val="20"/>
          <w:lang w:eastAsia="es-ES_tradnl"/>
        </w:rPr>
        <w:t>)</w:t>
      </w:r>
    </w:p>
    <w:p w:rsidR="004F3955" w:rsidRPr="004F3955" w:rsidRDefault="004F3955" w:rsidP="004F3955">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Con este cursos se espera que los docentes adquieran herramientas para incorporar el tema de eficiencia energética en sus asignaturas y en las prácticas del establecimiento educacional, así como generar planes de acción de gestión de la energía en establecimientos educacionales.</w:t>
      </w:r>
    </w:p>
    <w:p w:rsidR="004F3955" w:rsidRPr="004F3955" w:rsidRDefault="004F3955" w:rsidP="004F3955">
      <w:pPr>
        <w:spacing w:beforeLines="1" w:afterLines="1"/>
        <w:rPr>
          <w:rFonts w:ascii="Times" w:hAnsi="Times" w:cs="Times New Roman"/>
          <w:sz w:val="20"/>
          <w:szCs w:val="20"/>
          <w:lang w:eastAsia="es-ES_tradnl"/>
        </w:rPr>
      </w:pPr>
      <w:r w:rsidRPr="004F3955">
        <w:rPr>
          <w:rFonts w:ascii="Times" w:hAnsi="Times" w:cs="Times New Roman"/>
          <w:b/>
          <w:sz w:val="20"/>
          <w:szCs w:val="20"/>
          <w:lang w:eastAsia="es-ES_tradnl"/>
        </w:rPr>
        <w:t>Descargue Calendario temático</w:t>
      </w:r>
      <w:r w:rsidRPr="004F3955">
        <w:rPr>
          <w:rFonts w:ascii="Times" w:hAnsi="Times" w:cs="Times New Roman"/>
          <w:sz w:val="20"/>
          <w:szCs w:val="20"/>
          <w:lang w:eastAsia="es-ES_tradnl"/>
        </w:rPr>
        <w:br/>
      </w:r>
      <w:r w:rsidRPr="004F3955">
        <w:rPr>
          <w:rFonts w:ascii="Times" w:hAnsi="Times" w:cs="Times New Roman"/>
          <w:b/>
          <w:sz w:val="20"/>
          <w:szCs w:val="20"/>
          <w:lang w:eastAsia="es-ES_tradnl"/>
        </w:rPr>
        <w:t>Inicio 29 Noviembre, Sesiones Presenciales 29 noviembre y 13 de diciembre</w:t>
      </w:r>
      <w:r w:rsidRPr="004F3955">
        <w:rPr>
          <w:rFonts w:ascii="Times" w:hAnsi="Times" w:cs="Times New Roman"/>
          <w:b/>
          <w:sz w:val="20"/>
          <w:szCs w:val="20"/>
          <w:lang w:eastAsia="es-ES_tradnl"/>
        </w:rPr>
        <w:br/>
        <w:t>Finaliza 27 de Diciembre</w:t>
      </w:r>
      <w:r w:rsidRPr="004F3955">
        <w:rPr>
          <w:rFonts w:ascii="Times" w:hAnsi="Times" w:cs="Times New Roman"/>
          <w:sz w:val="20"/>
          <w:szCs w:val="20"/>
          <w:lang w:eastAsia="es-ES_tradnl"/>
        </w:rPr>
        <w:br/>
      </w:r>
      <w:hyperlink r:id="rId8" w:history="1">
        <w:r w:rsidRPr="004F3955">
          <w:rPr>
            <w:rFonts w:ascii="Times" w:hAnsi="Times" w:cs="Times New Roman"/>
            <w:color w:val="0000FF"/>
            <w:sz w:val="20"/>
            <w:szCs w:val="20"/>
            <w:u w:val="single"/>
            <w:lang w:eastAsia="es-ES_tradnl"/>
          </w:rPr>
          <w:t>Calendario_Curso1</w:t>
        </w:r>
      </w:hyperlink>
    </w:p>
    <w:p w:rsidR="004F3955" w:rsidRPr="004F3955" w:rsidRDefault="004F3955" w:rsidP="004F3955">
      <w:pPr>
        <w:spacing w:beforeLines="1" w:afterLines="1"/>
        <w:rPr>
          <w:rFonts w:ascii="Times" w:hAnsi="Times" w:cs="Times New Roman"/>
          <w:sz w:val="20"/>
          <w:szCs w:val="20"/>
          <w:lang w:eastAsia="es-ES_tradnl"/>
        </w:rPr>
      </w:pPr>
      <w:r w:rsidRPr="004F3955">
        <w:rPr>
          <w:rFonts w:ascii="Times" w:hAnsi="Times" w:cs="Times New Roman"/>
          <w:b/>
          <w:sz w:val="20"/>
          <w:szCs w:val="20"/>
          <w:lang w:eastAsia="es-ES_tradnl"/>
        </w:rPr>
        <w:t>Postulación Online</w:t>
      </w:r>
      <w:r w:rsidRPr="004F3955">
        <w:rPr>
          <w:rFonts w:ascii="Times" w:hAnsi="Times" w:cs="Times New Roman"/>
          <w:sz w:val="20"/>
          <w:szCs w:val="20"/>
          <w:lang w:eastAsia="es-ES_tradnl"/>
        </w:rPr>
        <w:br/>
      </w:r>
      <w:hyperlink r:id="rId9" w:history="1">
        <w:r w:rsidRPr="004F3955">
          <w:rPr>
            <w:rFonts w:ascii="Times" w:hAnsi="Times" w:cs="Times New Roman"/>
            <w:color w:val="0000FF"/>
            <w:sz w:val="20"/>
            <w:szCs w:val="20"/>
            <w:u w:val="single"/>
            <w:lang w:eastAsia="es-ES_tradnl"/>
          </w:rPr>
          <w:t>CLICK PARA INSCRIBIR</w:t>
        </w:r>
      </w:hyperlink>
      <w:r w:rsidRPr="004F3955">
        <w:rPr>
          <w:rFonts w:ascii="Times" w:hAnsi="Times" w:cs="Times New Roman"/>
          <w:sz w:val="20"/>
          <w:szCs w:val="20"/>
          <w:lang w:eastAsia="es-ES_tradnl"/>
        </w:rPr>
        <w:br/>
      </w:r>
      <w:r w:rsidRPr="004F3955">
        <w:rPr>
          <w:rFonts w:ascii="Times" w:hAnsi="Times" w:cs="Times New Roman"/>
          <w:b/>
          <w:sz w:val="20"/>
          <w:szCs w:val="20"/>
          <w:lang w:eastAsia="es-ES_tradnl"/>
        </w:rPr>
        <w:t>Postulación a través de correo electrónico:</w:t>
      </w:r>
      <w:r w:rsidRPr="004F3955">
        <w:rPr>
          <w:rFonts w:ascii="Times" w:hAnsi="Times" w:cs="Times New Roman"/>
          <w:sz w:val="20"/>
          <w:szCs w:val="20"/>
          <w:lang w:eastAsia="es-ES_tradnl"/>
        </w:rPr>
        <w:br/>
        <w:t xml:space="preserve">Enviar el formulario al correo educacion.continua@umce.cl o través del formulario de inscripción online publicado en los sitios web de </w:t>
      </w:r>
      <w:hyperlink r:id="rId10" w:history="1">
        <w:r w:rsidRPr="004F3955">
          <w:rPr>
            <w:rFonts w:ascii="Times" w:hAnsi="Times" w:cs="Times New Roman"/>
            <w:color w:val="0000FF"/>
            <w:sz w:val="20"/>
            <w:szCs w:val="20"/>
            <w:u w:val="single"/>
            <w:lang w:eastAsia="es-ES_tradnl"/>
          </w:rPr>
          <w:t>www.umce.cl</w:t>
        </w:r>
      </w:hyperlink>
      <w:r w:rsidRPr="004F3955">
        <w:rPr>
          <w:rFonts w:ascii="Times" w:hAnsi="Times" w:cs="Times New Roman"/>
          <w:sz w:val="20"/>
          <w:szCs w:val="20"/>
          <w:lang w:eastAsia="es-ES_tradnl"/>
        </w:rPr>
        <w:t xml:space="preserve">, o a través del portal de la Achee </w:t>
      </w:r>
      <w:hyperlink r:id="rId11" w:history="1">
        <w:r w:rsidRPr="004F3955">
          <w:rPr>
            <w:rFonts w:ascii="Times" w:hAnsi="Times" w:cs="Times New Roman"/>
            <w:color w:val="0000FF"/>
            <w:sz w:val="20"/>
            <w:szCs w:val="20"/>
            <w:u w:val="single"/>
            <w:lang w:eastAsia="es-ES_tradnl"/>
          </w:rPr>
          <w:t>http://www.educachee.cl</w:t>
        </w:r>
      </w:hyperlink>
      <w:r w:rsidRPr="004F3955">
        <w:rPr>
          <w:rFonts w:ascii="Times" w:hAnsi="Times" w:cs="Times New Roman"/>
          <w:sz w:val="20"/>
          <w:szCs w:val="20"/>
          <w:lang w:eastAsia="es-ES_tradnl"/>
        </w:rPr>
        <w:t>/</w:t>
      </w:r>
      <w:r w:rsidRPr="004F3955">
        <w:rPr>
          <w:rFonts w:ascii="Times" w:hAnsi="Times" w:cs="Times New Roman"/>
          <w:sz w:val="20"/>
          <w:szCs w:val="20"/>
          <w:lang w:eastAsia="es-ES_tradnl"/>
        </w:rPr>
        <w:br/>
      </w:r>
      <w:hyperlink r:id="rId12" w:history="1">
        <w:r w:rsidRPr="004F3955">
          <w:rPr>
            <w:rFonts w:ascii="Times" w:hAnsi="Times" w:cs="Times New Roman"/>
            <w:color w:val="0000FF"/>
            <w:sz w:val="20"/>
            <w:szCs w:val="20"/>
            <w:u w:val="single"/>
            <w:lang w:eastAsia="es-ES_tradnl"/>
          </w:rPr>
          <w:t>Ficha_Postulacion_CursoEducadorE</w:t>
        </w:r>
      </w:hyperlink>
      <w:r w:rsidRPr="004F3955">
        <w:rPr>
          <w:rFonts w:ascii="Times" w:hAnsi="Times" w:cs="Times New Roman"/>
          <w:sz w:val="20"/>
          <w:szCs w:val="20"/>
          <w:lang w:eastAsia="es-ES_tradnl"/>
        </w:rPr>
        <w:br/>
      </w:r>
      <w:r w:rsidRPr="004F3955">
        <w:rPr>
          <w:rFonts w:ascii="Times" w:hAnsi="Times" w:cs="Times New Roman"/>
          <w:b/>
          <w:sz w:val="20"/>
          <w:szCs w:val="20"/>
          <w:lang w:eastAsia="es-ES_tradnl"/>
        </w:rPr>
        <w:t>Requisitos del Curso:</w:t>
      </w:r>
      <w:r w:rsidRPr="004F3955">
        <w:rPr>
          <w:rFonts w:ascii="Times" w:hAnsi="Times" w:cs="Times New Roman"/>
          <w:sz w:val="20"/>
          <w:szCs w:val="20"/>
          <w:lang w:eastAsia="es-ES_tradnl"/>
        </w:rPr>
        <w:br/>
        <w:t>1-.Habilidades básicas de manejo informático.</w:t>
      </w:r>
      <w:r w:rsidRPr="004F3955">
        <w:rPr>
          <w:rFonts w:ascii="Times" w:hAnsi="Times" w:cs="Times New Roman"/>
          <w:sz w:val="20"/>
          <w:szCs w:val="20"/>
          <w:lang w:eastAsia="es-ES_tradnl"/>
        </w:rPr>
        <w:br/>
        <w:t>2-.Estar actualmente trabajando en un establecimiento educacional.</w:t>
      </w:r>
    </w:p>
    <w:p w:rsidR="004F3955" w:rsidRPr="004F3955" w:rsidRDefault="004F3955" w:rsidP="004F3955">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Dado que la inscripción gratuita, con certificación del CPEIP y cupos limitados, es relevante hacerla a la brevedad a través de los medio indicados .( Máximo Cupo 100 docentes)</w:t>
      </w:r>
    </w:p>
    <w:p w:rsidR="004F3955" w:rsidRPr="004F3955" w:rsidRDefault="004F3955" w:rsidP="004F3955">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Toda la información, acerca de los lugares de realización de sesiones presenciales y materiales didácticos disponibles online y entregables, serán informados y enviados a su correo electrónico. El material didáctico será entregado en las sesiones presenciales, los días 29 de Noviembre y 13 de Diciembre de 2014.</w:t>
      </w:r>
    </w:p>
    <w:p w:rsidR="0047421D" w:rsidRPr="004F3955" w:rsidRDefault="004F3955" w:rsidP="004F3955"/>
    <w:sectPr w:rsidR="0047421D" w:rsidRPr="004F3955" w:rsidSect="000D5DB9">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F3955"/>
    <w:rsid w:val="004F3955"/>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1D"/>
  </w:style>
  <w:style w:type="paragraph" w:styleId="Ttulo2">
    <w:name w:val="heading 2"/>
    <w:basedOn w:val="Normal"/>
    <w:link w:val="Ttulo2Car"/>
    <w:uiPriority w:val="9"/>
    <w:rsid w:val="004F3955"/>
    <w:pPr>
      <w:spacing w:beforeLines="1" w:afterLines="1"/>
      <w:outlineLvl w:val="1"/>
    </w:pPr>
    <w:rPr>
      <w:rFonts w:ascii="Times" w:hAnsi="Times"/>
      <w:b/>
      <w:sz w:val="36"/>
      <w:szCs w:val="20"/>
      <w:lang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2Car">
    <w:name w:val="Título 2 Car"/>
    <w:basedOn w:val="Fuentedeprrafopredeter"/>
    <w:link w:val="Ttulo2"/>
    <w:uiPriority w:val="9"/>
    <w:rsid w:val="004F3955"/>
    <w:rPr>
      <w:rFonts w:ascii="Times" w:hAnsi="Times"/>
      <w:b/>
      <w:sz w:val="36"/>
      <w:szCs w:val="20"/>
      <w:lang w:eastAsia="es-ES_tradnl"/>
    </w:rPr>
  </w:style>
  <w:style w:type="character" w:customStyle="1" w:styleId="entry-headline-text">
    <w:name w:val="entry-headline-text"/>
    <w:basedOn w:val="Fuentedeprrafopredeter"/>
    <w:rsid w:val="004F3955"/>
  </w:style>
  <w:style w:type="character" w:styleId="Hipervnculo">
    <w:name w:val="Hyperlink"/>
    <w:basedOn w:val="Fuentedeprrafopredeter"/>
    <w:uiPriority w:val="99"/>
    <w:rsid w:val="004F3955"/>
    <w:rPr>
      <w:color w:val="0000FF"/>
      <w:u w:val="single"/>
    </w:rPr>
  </w:style>
  <w:style w:type="paragraph" w:styleId="NormalWeb">
    <w:name w:val="Normal (Web)"/>
    <w:basedOn w:val="Normal"/>
    <w:uiPriority w:val="99"/>
    <w:rsid w:val="004F3955"/>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4F3955"/>
    <w:rPr>
      <w:b/>
    </w:rPr>
  </w:style>
</w:styles>
</file>

<file path=word/webSettings.xml><?xml version="1.0" encoding="utf-8"?>
<w:webSettings xmlns:r="http://schemas.openxmlformats.org/officeDocument/2006/relationships" xmlns:w="http://schemas.openxmlformats.org/wordprocessingml/2006/main">
  <w:divs>
    <w:div w:id="1023626442">
      <w:bodyDiv w:val="1"/>
      <w:marLeft w:val="0"/>
      <w:marRight w:val="0"/>
      <w:marTop w:val="0"/>
      <w:marBottom w:val="0"/>
      <w:divBdr>
        <w:top w:val="none" w:sz="0" w:space="0" w:color="auto"/>
        <w:left w:val="none" w:sz="0" w:space="0" w:color="auto"/>
        <w:bottom w:val="none" w:sz="0" w:space="0" w:color="auto"/>
        <w:right w:val="none" w:sz="0" w:space="0" w:color="auto"/>
      </w:divBdr>
      <w:divsChild>
        <w:div w:id="1739862094">
          <w:marLeft w:val="0"/>
          <w:marRight w:val="0"/>
          <w:marTop w:val="0"/>
          <w:marBottom w:val="0"/>
          <w:divBdr>
            <w:top w:val="none" w:sz="0" w:space="0" w:color="auto"/>
            <w:left w:val="none" w:sz="0" w:space="0" w:color="auto"/>
            <w:bottom w:val="none" w:sz="0" w:space="0" w:color="auto"/>
            <w:right w:val="none" w:sz="0" w:space="0" w:color="auto"/>
          </w:divBdr>
          <w:divsChild>
            <w:div w:id="1410493964">
              <w:marLeft w:val="0"/>
              <w:marRight w:val="0"/>
              <w:marTop w:val="0"/>
              <w:marBottom w:val="0"/>
              <w:divBdr>
                <w:top w:val="none" w:sz="0" w:space="0" w:color="auto"/>
                <w:left w:val="none" w:sz="0" w:space="0" w:color="auto"/>
                <w:bottom w:val="none" w:sz="0" w:space="0" w:color="auto"/>
                <w:right w:val="none" w:sz="0" w:space="0" w:color="auto"/>
              </w:divBdr>
              <w:divsChild>
                <w:div w:id="980773824">
                  <w:marLeft w:val="0"/>
                  <w:marRight w:val="0"/>
                  <w:marTop w:val="0"/>
                  <w:marBottom w:val="0"/>
                  <w:divBdr>
                    <w:top w:val="none" w:sz="0" w:space="0" w:color="auto"/>
                    <w:left w:val="none" w:sz="0" w:space="0" w:color="auto"/>
                    <w:bottom w:val="none" w:sz="0" w:space="0" w:color="auto"/>
                    <w:right w:val="none" w:sz="0" w:space="0" w:color="auto"/>
                  </w:divBdr>
                  <w:divsChild>
                    <w:div w:id="722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9326">
      <w:bodyDiv w:val="1"/>
      <w:marLeft w:val="0"/>
      <w:marRight w:val="0"/>
      <w:marTop w:val="0"/>
      <w:marBottom w:val="0"/>
      <w:divBdr>
        <w:top w:val="none" w:sz="0" w:space="0" w:color="auto"/>
        <w:left w:val="none" w:sz="0" w:space="0" w:color="auto"/>
        <w:bottom w:val="none" w:sz="0" w:space="0" w:color="auto"/>
        <w:right w:val="none" w:sz="0" w:space="0" w:color="auto"/>
      </w:divBdr>
      <w:divsChild>
        <w:div w:id="641883611">
          <w:marLeft w:val="0"/>
          <w:marRight w:val="0"/>
          <w:marTop w:val="0"/>
          <w:marBottom w:val="0"/>
          <w:divBdr>
            <w:top w:val="none" w:sz="0" w:space="0" w:color="auto"/>
            <w:left w:val="none" w:sz="0" w:space="0" w:color="auto"/>
            <w:bottom w:val="none" w:sz="0" w:space="0" w:color="auto"/>
            <w:right w:val="none" w:sz="0" w:space="0" w:color="auto"/>
          </w:divBdr>
          <w:divsChild>
            <w:div w:id="462887442">
              <w:marLeft w:val="0"/>
              <w:marRight w:val="0"/>
              <w:marTop w:val="0"/>
              <w:marBottom w:val="0"/>
              <w:divBdr>
                <w:top w:val="none" w:sz="0" w:space="0" w:color="auto"/>
                <w:left w:val="none" w:sz="0" w:space="0" w:color="auto"/>
                <w:bottom w:val="none" w:sz="0" w:space="0" w:color="auto"/>
                <w:right w:val="none" w:sz="0" w:space="0" w:color="auto"/>
              </w:divBdr>
              <w:divsChild>
                <w:div w:id="1527869475">
                  <w:marLeft w:val="0"/>
                  <w:marRight w:val="0"/>
                  <w:marTop w:val="0"/>
                  <w:marBottom w:val="0"/>
                  <w:divBdr>
                    <w:top w:val="none" w:sz="0" w:space="0" w:color="auto"/>
                    <w:left w:val="none" w:sz="0" w:space="0" w:color="auto"/>
                    <w:bottom w:val="none" w:sz="0" w:space="0" w:color="auto"/>
                    <w:right w:val="none" w:sz="0" w:space="0" w:color="auto"/>
                  </w:divBdr>
                  <w:divsChild>
                    <w:div w:id="19439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ucachee.cl" TargetMode="External"/><Relationship Id="rId12" Type="http://schemas.openxmlformats.org/officeDocument/2006/relationships/hyperlink" Target="http://halley.umce.cl/wp-content/uploads/2014/11/Ficha_Inscripcion_CursoEducadoresACHEE.doc"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halley.umce.cl/?p=144" TargetMode="External"/><Relationship Id="rId5" Type="http://schemas.openxmlformats.org/officeDocument/2006/relationships/image" Target="media/image1.jpeg"/><Relationship Id="rId6" Type="http://schemas.openxmlformats.org/officeDocument/2006/relationships/hyperlink" Target="http://www.gestorenergetico.cl" TargetMode="External"/><Relationship Id="rId7" Type="http://schemas.openxmlformats.org/officeDocument/2006/relationships/hyperlink" Target="http://halley.umce.cl/wp-content/uploads/2014/11/Calendario_Curso1.pdf" TargetMode="External"/><Relationship Id="rId8" Type="http://schemas.openxmlformats.org/officeDocument/2006/relationships/hyperlink" Target="http://halley.umce.cl/wp-content/uploads/2014/11/Calendario_Curso1.pdf" TargetMode="External"/><Relationship Id="rId9" Type="http://schemas.openxmlformats.org/officeDocument/2006/relationships/hyperlink" Target="http://form.jotformpro.com/form/43083159848969" TargetMode="External"/><Relationship Id="rId10" Type="http://schemas.openxmlformats.org/officeDocument/2006/relationships/hyperlink" Target="http://www.umc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Word 12.0.0</Application>
  <DocSecurity>0</DocSecurity>
  <Lines>1</Lines>
  <Paragraphs>1</Paragraphs>
  <ScaleCrop>false</ScaleCrop>
  <Company>UMCE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Tomas Thayer</cp:lastModifiedBy>
  <cp:revision>1</cp:revision>
  <dcterms:created xsi:type="dcterms:W3CDTF">2014-11-13T03:21:00Z</dcterms:created>
  <dcterms:modified xsi:type="dcterms:W3CDTF">2014-11-13T03:41:00Z</dcterms:modified>
</cp:coreProperties>
</file>