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F6" w:rsidRPr="00A24AAC" w:rsidRDefault="001C4426">
      <w:pPr>
        <w:rPr>
          <w:b/>
        </w:rPr>
      </w:pPr>
      <w:r w:rsidRPr="00A24AAC">
        <w:rPr>
          <w:b/>
        </w:rPr>
        <w:t xml:space="preserve">Plan de acción o </w:t>
      </w:r>
      <w:r w:rsidR="00DF0FBD">
        <w:rPr>
          <w:b/>
        </w:rPr>
        <w:t xml:space="preserve"> Plan </w:t>
      </w:r>
      <w:r w:rsidRPr="00A24AAC">
        <w:rPr>
          <w:b/>
        </w:rPr>
        <w:t>de gestión energética</w:t>
      </w:r>
    </w:p>
    <w:p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gracias a que el menor uso de energía permitirá una utilización menor de combustibles fósiles y de construcciones de megacentraleshidro y termoeléctricas, lo que contribuye a la conservación de la biod</w:t>
      </w:r>
      <w:r w:rsidR="00A24AAC">
        <w:t>i</w:t>
      </w:r>
      <w:r w:rsidR="00DF0FBD">
        <w:t xml:space="preserve">versidad y </w:t>
      </w:r>
      <w:r>
        <w:t>disminuye las emisiones de gases efecto invernadero a la atmósfera.</w:t>
      </w:r>
    </w:p>
    <w:p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rsidR="001C4426" w:rsidRPr="00A24AAC" w:rsidRDefault="001C4426" w:rsidP="001C4426">
      <w:pPr>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rsidR="00A24AAC" w:rsidRDefault="00A24AAC" w:rsidP="001C4426">
      <w:pPr>
        <w:jc w:val="both"/>
      </w:pPr>
      <w:r>
        <w:lastRenderedPageBreak/>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rsidR="00DF0FBD" w:rsidRDefault="002158E7" w:rsidP="002158E7">
      <w:pPr>
        <w:jc w:val="center"/>
      </w:pPr>
      <w:r>
        <w:rPr>
          <w:noProof/>
          <w:lang w:eastAsia="es-ES"/>
        </w:rPr>
        <w:drawing>
          <wp:inline distT="0" distB="0" distL="0" distR="0">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158E7" w:rsidRDefault="002158E7" w:rsidP="001C4426">
      <w:pPr>
        <w:jc w:val="both"/>
      </w:pPr>
    </w:p>
    <w:p w:rsidR="00DF0FBD" w:rsidRDefault="00931C44" w:rsidP="00972EB7">
      <w:pPr>
        <w:jc w:val="both"/>
      </w:pPr>
      <w:r w:rsidRPr="00931C44">
        <w:rPr>
          <w:noProof/>
          <w:lang w:val="es-CL" w:eastAsia="es-CL"/>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w:r>
      <w:r w:rsidR="00972EB7">
        <w:t>P</w:t>
      </w:r>
      <w:r w:rsidR="0008075D">
        <w:t>lantillas en blanco</w:t>
      </w:r>
      <w:r w:rsidR="00812D25">
        <w:t xml:space="preserve"> (para su llenado)</w:t>
      </w:r>
    </w:p>
    <w:p w:rsidR="0008075D" w:rsidRDefault="0008075D" w:rsidP="001C4426">
      <w:pPr>
        <w:jc w:val="both"/>
      </w:pPr>
      <w:r>
        <w:t>Tabla 1</w:t>
      </w:r>
    </w:p>
    <w:tbl>
      <w:tblPr>
        <w:tblStyle w:val="Tablaconcuadrcula"/>
        <w:tblW w:w="0" w:type="auto"/>
        <w:tblLook w:val="04A0"/>
      </w:tblPr>
      <w:tblGrid>
        <w:gridCol w:w="1698"/>
        <w:gridCol w:w="1699"/>
        <w:gridCol w:w="1699"/>
        <w:gridCol w:w="1699"/>
        <w:gridCol w:w="1699"/>
      </w:tblGrid>
      <w:tr w:rsidR="0008075D" w:rsidRPr="00DF0FBD" w:rsidTr="009F762B">
        <w:tc>
          <w:tcPr>
            <w:tcW w:w="1698" w:type="dxa"/>
          </w:tcPr>
          <w:p w:rsidR="0008075D" w:rsidRPr="00DF0FBD" w:rsidRDefault="0008075D" w:rsidP="009F762B">
            <w:pPr>
              <w:jc w:val="center"/>
              <w:rPr>
                <w:b/>
              </w:rPr>
            </w:pPr>
            <w:r w:rsidRPr="00DF0FBD">
              <w:rPr>
                <w:b/>
              </w:rPr>
              <w:t>OBJETIVOS</w:t>
            </w:r>
          </w:p>
        </w:tc>
        <w:tc>
          <w:tcPr>
            <w:tcW w:w="1699" w:type="dxa"/>
          </w:tcPr>
          <w:p w:rsidR="0008075D" w:rsidRPr="00DF0FBD" w:rsidRDefault="0008075D" w:rsidP="009F762B">
            <w:pPr>
              <w:jc w:val="center"/>
              <w:rPr>
                <w:b/>
              </w:rPr>
            </w:pPr>
            <w:r w:rsidRPr="00DF0FBD">
              <w:rPr>
                <w:b/>
              </w:rPr>
              <w:t>RESULTADOS ESPERADOS</w:t>
            </w:r>
          </w:p>
        </w:tc>
        <w:tc>
          <w:tcPr>
            <w:tcW w:w="1699" w:type="dxa"/>
          </w:tcPr>
          <w:p w:rsidR="0008075D" w:rsidRDefault="0008075D" w:rsidP="009F762B">
            <w:pPr>
              <w:jc w:val="center"/>
              <w:rPr>
                <w:b/>
              </w:rPr>
            </w:pPr>
            <w:r w:rsidRPr="00DF0FBD">
              <w:rPr>
                <w:b/>
              </w:rPr>
              <w:t>ACTIVIDADES</w:t>
            </w:r>
          </w:p>
          <w:p w:rsidR="0008075D" w:rsidRPr="00DF0FBD" w:rsidRDefault="0008075D" w:rsidP="009F762B">
            <w:pPr>
              <w:jc w:val="center"/>
              <w:rPr>
                <w:b/>
              </w:rPr>
            </w:pPr>
            <w:r>
              <w:rPr>
                <w:b/>
              </w:rPr>
              <w:t>NECESARIAS</w:t>
            </w:r>
          </w:p>
        </w:tc>
        <w:tc>
          <w:tcPr>
            <w:tcW w:w="1699" w:type="dxa"/>
          </w:tcPr>
          <w:p w:rsidR="0008075D" w:rsidRPr="00DF0FBD" w:rsidRDefault="0008075D" w:rsidP="009F762B">
            <w:pPr>
              <w:jc w:val="center"/>
              <w:rPr>
                <w:b/>
              </w:rPr>
            </w:pPr>
            <w:r w:rsidRPr="00DF0FBD">
              <w:rPr>
                <w:b/>
              </w:rPr>
              <w:t>RESPONSABLES</w:t>
            </w:r>
          </w:p>
        </w:tc>
        <w:tc>
          <w:tcPr>
            <w:tcW w:w="1699" w:type="dxa"/>
          </w:tcPr>
          <w:p w:rsidR="0008075D" w:rsidRPr="00DF0FBD" w:rsidRDefault="0008075D" w:rsidP="009F762B">
            <w:pPr>
              <w:jc w:val="center"/>
              <w:rPr>
                <w:b/>
              </w:rPr>
            </w:pPr>
            <w:r w:rsidRPr="00DF0FBD">
              <w:rPr>
                <w:b/>
              </w:rPr>
              <w:t>FECHA LIMITE FINALIZACIÓN</w:t>
            </w:r>
          </w:p>
        </w:tc>
      </w:tr>
      <w:tr w:rsidR="0008075D" w:rsidTr="009F762B">
        <w:tc>
          <w:tcPr>
            <w:tcW w:w="1698" w:type="dxa"/>
          </w:tcPr>
          <w:p w:rsidR="0008075D" w:rsidRDefault="003E3E64" w:rsidP="009F762B">
            <w:pPr>
              <w:jc w:val="both"/>
            </w:pPr>
            <w:r>
              <w:t>Mejorar la luminosidad de las salas de clases</w:t>
            </w:r>
          </w:p>
          <w:p w:rsidR="0008075D" w:rsidRDefault="0008075D" w:rsidP="009F762B">
            <w:pPr>
              <w:jc w:val="both"/>
            </w:pPr>
          </w:p>
        </w:tc>
        <w:tc>
          <w:tcPr>
            <w:tcW w:w="1699" w:type="dxa"/>
          </w:tcPr>
          <w:p w:rsidR="0008075D" w:rsidRDefault="003E3E64" w:rsidP="009F762B">
            <w:pPr>
              <w:jc w:val="both"/>
            </w:pPr>
            <w:r>
              <w:t>Salas de clases con mejor y mayor luminosidad</w:t>
            </w:r>
          </w:p>
        </w:tc>
        <w:tc>
          <w:tcPr>
            <w:tcW w:w="1699" w:type="dxa"/>
          </w:tcPr>
          <w:p w:rsidR="0008075D" w:rsidRDefault="003E3E64" w:rsidP="009F762B">
            <w:pPr>
              <w:jc w:val="both"/>
            </w:pPr>
            <w:r>
              <w:t>Verificar el color de los muros de la sala y de las cortinas de las mismas</w:t>
            </w:r>
          </w:p>
          <w:p w:rsidR="003E3E64" w:rsidRDefault="003E3E64" w:rsidP="009F762B">
            <w:pPr>
              <w:jc w:val="both"/>
            </w:pPr>
          </w:p>
        </w:tc>
        <w:tc>
          <w:tcPr>
            <w:tcW w:w="1699" w:type="dxa"/>
          </w:tcPr>
          <w:p w:rsidR="0008075D" w:rsidRDefault="003E3E64" w:rsidP="009F762B">
            <w:pPr>
              <w:jc w:val="both"/>
            </w:pPr>
            <w:r>
              <w:t>Profesora encargada de Medio Ambiente</w:t>
            </w:r>
          </w:p>
        </w:tc>
        <w:tc>
          <w:tcPr>
            <w:tcW w:w="1699" w:type="dxa"/>
          </w:tcPr>
          <w:p w:rsidR="003E3E64" w:rsidRDefault="003E3E64" w:rsidP="009F762B">
            <w:pPr>
              <w:jc w:val="both"/>
            </w:pPr>
            <w:r>
              <w:t>31 de Diciembre (para el pintado)</w:t>
            </w:r>
          </w:p>
          <w:p w:rsidR="0008075D" w:rsidRDefault="003E3E64" w:rsidP="009F762B">
            <w:pPr>
              <w:jc w:val="both"/>
            </w:pPr>
            <w:r>
              <w:t xml:space="preserve"> 30 de Junio (para el cambio de cortinas)</w:t>
            </w:r>
          </w:p>
        </w:tc>
      </w:tr>
      <w:tr w:rsidR="0008075D" w:rsidTr="009F762B">
        <w:tc>
          <w:tcPr>
            <w:tcW w:w="1698" w:type="dxa"/>
          </w:tcPr>
          <w:p w:rsidR="0008075D" w:rsidRDefault="00972EB7" w:rsidP="009F762B">
            <w:pPr>
              <w:jc w:val="both"/>
            </w:pPr>
            <w:r>
              <w:t xml:space="preserve">Ahorrar energía </w:t>
            </w:r>
          </w:p>
          <w:p w:rsidR="0008075D" w:rsidRDefault="0008075D" w:rsidP="009F762B">
            <w:pPr>
              <w:jc w:val="both"/>
            </w:pPr>
          </w:p>
        </w:tc>
        <w:tc>
          <w:tcPr>
            <w:tcW w:w="1699" w:type="dxa"/>
          </w:tcPr>
          <w:p w:rsidR="0008075D" w:rsidRDefault="00972EB7" w:rsidP="009F762B">
            <w:pPr>
              <w:jc w:val="both"/>
            </w:pPr>
            <w:r>
              <w:t>Bajar el consumo de energía eléctrica del establecimiento</w:t>
            </w:r>
          </w:p>
        </w:tc>
        <w:tc>
          <w:tcPr>
            <w:tcW w:w="1699" w:type="dxa"/>
          </w:tcPr>
          <w:p w:rsidR="0008075D" w:rsidRDefault="00972EB7" w:rsidP="009F762B">
            <w:pPr>
              <w:jc w:val="both"/>
            </w:pPr>
            <w:r>
              <w:t>Disminuir al uso de luz artificial innecesaria</w:t>
            </w:r>
          </w:p>
        </w:tc>
        <w:tc>
          <w:tcPr>
            <w:tcW w:w="1699" w:type="dxa"/>
          </w:tcPr>
          <w:p w:rsidR="0008075D" w:rsidRDefault="00972EB7" w:rsidP="009F762B">
            <w:pPr>
              <w:jc w:val="both"/>
            </w:pPr>
            <w:r>
              <w:t>Alumnado en general</w:t>
            </w:r>
          </w:p>
        </w:tc>
        <w:tc>
          <w:tcPr>
            <w:tcW w:w="1699" w:type="dxa"/>
          </w:tcPr>
          <w:p w:rsidR="0008075D" w:rsidRDefault="00972EB7" w:rsidP="009F762B">
            <w:pPr>
              <w:jc w:val="both"/>
            </w:pPr>
            <w:r>
              <w:t>31 de Diciembre</w:t>
            </w:r>
          </w:p>
        </w:tc>
      </w:tr>
    </w:tbl>
    <w:p w:rsidR="0008075D" w:rsidRDefault="0008075D" w:rsidP="001C4426">
      <w:pPr>
        <w:jc w:val="both"/>
      </w:pPr>
      <w:r>
        <w:t>Tabla 2</w:t>
      </w:r>
    </w:p>
    <w:tbl>
      <w:tblPr>
        <w:tblStyle w:val="PlainTable1"/>
        <w:tblW w:w="0" w:type="auto"/>
        <w:tblLook w:val="04A0"/>
      </w:tblPr>
      <w:tblGrid>
        <w:gridCol w:w="1682"/>
        <w:gridCol w:w="1042"/>
        <w:gridCol w:w="1156"/>
        <w:gridCol w:w="1313"/>
        <w:gridCol w:w="898"/>
        <w:gridCol w:w="1460"/>
        <w:gridCol w:w="1169"/>
      </w:tblGrid>
      <w:tr w:rsidR="00972EB7" w:rsidTr="00972EB7">
        <w:trPr>
          <w:cnfStyle w:val="100000000000"/>
        </w:trPr>
        <w:tc>
          <w:tcPr>
            <w:cnfStyle w:val="001000000000"/>
            <w:tcW w:w="1682" w:type="dxa"/>
          </w:tcPr>
          <w:p w:rsidR="00A34D92" w:rsidRDefault="00A34D92" w:rsidP="009F762B">
            <w:pPr>
              <w:jc w:val="center"/>
            </w:pPr>
            <w:r>
              <w:t>Recinto</w:t>
            </w:r>
          </w:p>
        </w:tc>
        <w:tc>
          <w:tcPr>
            <w:tcW w:w="1042" w:type="dxa"/>
          </w:tcPr>
          <w:p w:rsidR="00A34D92" w:rsidRDefault="00A34D92" w:rsidP="009F762B">
            <w:pPr>
              <w:jc w:val="center"/>
              <w:cnfStyle w:val="100000000000"/>
            </w:pPr>
            <w:r>
              <w:t>Tema a abordar (luz, agua, otro)</w:t>
            </w:r>
          </w:p>
        </w:tc>
        <w:tc>
          <w:tcPr>
            <w:tcW w:w="1156" w:type="dxa"/>
          </w:tcPr>
          <w:p w:rsidR="00A34D92" w:rsidRDefault="00A34D92" w:rsidP="009F762B">
            <w:pPr>
              <w:jc w:val="center"/>
              <w:cnfStyle w:val="100000000000"/>
            </w:pPr>
            <w:r>
              <w:t>Acción a realizar</w:t>
            </w:r>
          </w:p>
        </w:tc>
        <w:tc>
          <w:tcPr>
            <w:tcW w:w="1313" w:type="dxa"/>
          </w:tcPr>
          <w:p w:rsidR="00A34D92" w:rsidRDefault="00A34D92" w:rsidP="009F762B">
            <w:pPr>
              <w:jc w:val="center"/>
              <w:cnfStyle w:val="100000000000"/>
            </w:pPr>
            <w:r>
              <w:t>Meta</w:t>
            </w:r>
          </w:p>
        </w:tc>
        <w:tc>
          <w:tcPr>
            <w:tcW w:w="898" w:type="dxa"/>
          </w:tcPr>
          <w:p w:rsidR="00A34D92" w:rsidRDefault="00A34D92" w:rsidP="009F762B">
            <w:pPr>
              <w:jc w:val="center"/>
              <w:cnfStyle w:val="100000000000"/>
            </w:pPr>
            <w:r>
              <w:t>Plazo</w:t>
            </w:r>
          </w:p>
        </w:tc>
        <w:tc>
          <w:tcPr>
            <w:tcW w:w="1460" w:type="dxa"/>
          </w:tcPr>
          <w:p w:rsidR="00A34D92" w:rsidRDefault="00A34D92" w:rsidP="009F762B">
            <w:pPr>
              <w:jc w:val="center"/>
              <w:cnfStyle w:val="100000000000"/>
            </w:pPr>
            <w:r>
              <w:t>Responsables</w:t>
            </w:r>
          </w:p>
        </w:tc>
        <w:tc>
          <w:tcPr>
            <w:tcW w:w="1169" w:type="dxa"/>
          </w:tcPr>
          <w:p w:rsidR="00A34D92" w:rsidRDefault="00A34D92" w:rsidP="009F762B">
            <w:pPr>
              <w:jc w:val="center"/>
              <w:cnfStyle w:val="100000000000"/>
            </w:pPr>
            <w:r>
              <w:t>Resultado obtenido/ fecha</w:t>
            </w:r>
          </w:p>
        </w:tc>
      </w:tr>
      <w:tr w:rsidR="00972EB7" w:rsidTr="00972EB7">
        <w:trPr>
          <w:cnfStyle w:val="000000100000"/>
        </w:trPr>
        <w:tc>
          <w:tcPr>
            <w:cnfStyle w:val="001000000000"/>
            <w:tcW w:w="1682" w:type="dxa"/>
          </w:tcPr>
          <w:p w:rsidR="00A34D92" w:rsidRDefault="00972EB7" w:rsidP="009F762B">
            <w:pPr>
              <w:jc w:val="both"/>
            </w:pPr>
            <w:r>
              <w:t>Salas de Clase</w:t>
            </w:r>
          </w:p>
          <w:p w:rsidR="00A34D92" w:rsidRDefault="00A34D92" w:rsidP="009F762B">
            <w:pPr>
              <w:jc w:val="both"/>
            </w:pPr>
          </w:p>
        </w:tc>
        <w:tc>
          <w:tcPr>
            <w:tcW w:w="1042" w:type="dxa"/>
          </w:tcPr>
          <w:p w:rsidR="00A34D92" w:rsidRDefault="00972EB7" w:rsidP="009F762B">
            <w:pPr>
              <w:jc w:val="both"/>
              <w:cnfStyle w:val="000000100000"/>
            </w:pPr>
            <w:r>
              <w:t>Luz</w:t>
            </w:r>
          </w:p>
        </w:tc>
        <w:tc>
          <w:tcPr>
            <w:tcW w:w="1156" w:type="dxa"/>
          </w:tcPr>
          <w:p w:rsidR="00A34D92" w:rsidRDefault="00972EB7" w:rsidP="009F762B">
            <w:pPr>
              <w:jc w:val="both"/>
              <w:cnfStyle w:val="000000100000"/>
            </w:pPr>
            <w:r>
              <w:t>Pintado de muros</w:t>
            </w:r>
          </w:p>
        </w:tc>
        <w:tc>
          <w:tcPr>
            <w:tcW w:w="1313" w:type="dxa"/>
          </w:tcPr>
          <w:p w:rsidR="00A34D92" w:rsidRDefault="00972EB7" w:rsidP="009F762B">
            <w:pPr>
              <w:jc w:val="both"/>
              <w:cnfStyle w:val="000000100000"/>
            </w:pPr>
            <w:r>
              <w:t>Ganar luminosidad</w:t>
            </w:r>
          </w:p>
        </w:tc>
        <w:tc>
          <w:tcPr>
            <w:tcW w:w="898" w:type="dxa"/>
          </w:tcPr>
          <w:p w:rsidR="00A34D92" w:rsidRDefault="00972EB7" w:rsidP="009F762B">
            <w:pPr>
              <w:jc w:val="both"/>
              <w:cnfStyle w:val="000000100000"/>
            </w:pPr>
            <w:r>
              <w:t xml:space="preserve">Corto </w:t>
            </w:r>
          </w:p>
        </w:tc>
        <w:tc>
          <w:tcPr>
            <w:tcW w:w="1460" w:type="dxa"/>
          </w:tcPr>
          <w:p w:rsidR="00A34D92" w:rsidRDefault="00972EB7" w:rsidP="00972EB7">
            <w:pPr>
              <w:jc w:val="both"/>
              <w:cnfStyle w:val="000000100000"/>
            </w:pPr>
            <w:r>
              <w:t>Encargado de Medio Ambiente</w:t>
            </w:r>
          </w:p>
        </w:tc>
        <w:tc>
          <w:tcPr>
            <w:tcW w:w="1169" w:type="dxa"/>
          </w:tcPr>
          <w:p w:rsidR="00A34D92" w:rsidRDefault="00972EB7" w:rsidP="009F762B">
            <w:pPr>
              <w:jc w:val="both"/>
              <w:cnfStyle w:val="000000100000"/>
            </w:pPr>
            <w:r>
              <w:t>31 de Diciembre</w:t>
            </w:r>
          </w:p>
        </w:tc>
      </w:tr>
      <w:tr w:rsidR="00972EB7" w:rsidTr="00972EB7">
        <w:tc>
          <w:tcPr>
            <w:cnfStyle w:val="001000000000"/>
            <w:tcW w:w="1682" w:type="dxa"/>
          </w:tcPr>
          <w:p w:rsidR="00A34D92" w:rsidRDefault="00972EB7" w:rsidP="009F762B">
            <w:pPr>
              <w:jc w:val="both"/>
            </w:pPr>
            <w:r>
              <w:t>Salas de Clase</w:t>
            </w:r>
          </w:p>
        </w:tc>
        <w:tc>
          <w:tcPr>
            <w:tcW w:w="1042" w:type="dxa"/>
          </w:tcPr>
          <w:p w:rsidR="00A34D92" w:rsidRDefault="00972EB7" w:rsidP="009F762B">
            <w:pPr>
              <w:jc w:val="both"/>
              <w:cnfStyle w:val="000000000000"/>
            </w:pPr>
            <w:r>
              <w:t>Luz</w:t>
            </w:r>
          </w:p>
        </w:tc>
        <w:tc>
          <w:tcPr>
            <w:tcW w:w="1156" w:type="dxa"/>
          </w:tcPr>
          <w:p w:rsidR="00A34D92" w:rsidRDefault="00972EB7" w:rsidP="009F762B">
            <w:pPr>
              <w:jc w:val="both"/>
              <w:cnfStyle w:val="000000000000"/>
            </w:pPr>
            <w:r>
              <w:t>Cambio de cortinas</w:t>
            </w:r>
          </w:p>
        </w:tc>
        <w:tc>
          <w:tcPr>
            <w:tcW w:w="1313" w:type="dxa"/>
          </w:tcPr>
          <w:p w:rsidR="00A34D92" w:rsidRDefault="00972EB7" w:rsidP="009F762B">
            <w:pPr>
              <w:jc w:val="both"/>
              <w:cnfStyle w:val="000000000000"/>
            </w:pPr>
            <w:r>
              <w:t>Ganar luminosidad</w:t>
            </w:r>
          </w:p>
        </w:tc>
        <w:tc>
          <w:tcPr>
            <w:tcW w:w="898" w:type="dxa"/>
          </w:tcPr>
          <w:p w:rsidR="00A34D92" w:rsidRDefault="00972EB7" w:rsidP="009F762B">
            <w:pPr>
              <w:jc w:val="both"/>
              <w:cnfStyle w:val="000000000000"/>
            </w:pPr>
            <w:r>
              <w:t>Corto</w:t>
            </w:r>
          </w:p>
        </w:tc>
        <w:tc>
          <w:tcPr>
            <w:tcW w:w="1460" w:type="dxa"/>
          </w:tcPr>
          <w:p w:rsidR="00A34D92" w:rsidRDefault="00972EB7" w:rsidP="009F762B">
            <w:pPr>
              <w:jc w:val="both"/>
              <w:cnfStyle w:val="000000000000"/>
            </w:pPr>
            <w:r>
              <w:t>Profesor jefe de cada curso</w:t>
            </w:r>
          </w:p>
        </w:tc>
        <w:tc>
          <w:tcPr>
            <w:tcW w:w="1169" w:type="dxa"/>
          </w:tcPr>
          <w:p w:rsidR="00A34D92" w:rsidRDefault="00972EB7" w:rsidP="009F762B">
            <w:pPr>
              <w:jc w:val="both"/>
              <w:cnfStyle w:val="000000000000"/>
            </w:pPr>
            <w:r>
              <w:t>30 de Junio</w:t>
            </w:r>
          </w:p>
        </w:tc>
      </w:tr>
      <w:tr w:rsidR="00972EB7" w:rsidTr="00972EB7">
        <w:trPr>
          <w:cnfStyle w:val="000000100000"/>
        </w:trPr>
        <w:tc>
          <w:tcPr>
            <w:cnfStyle w:val="001000000000"/>
            <w:tcW w:w="1682" w:type="dxa"/>
          </w:tcPr>
          <w:p w:rsidR="00A34D92" w:rsidRDefault="00A34D92" w:rsidP="009F762B">
            <w:pPr>
              <w:jc w:val="both"/>
            </w:pPr>
          </w:p>
          <w:p w:rsidR="00A34D92" w:rsidRDefault="00972EB7" w:rsidP="009F762B">
            <w:pPr>
              <w:jc w:val="both"/>
            </w:pPr>
            <w:r>
              <w:t>Establecimiento en general</w:t>
            </w:r>
          </w:p>
        </w:tc>
        <w:tc>
          <w:tcPr>
            <w:tcW w:w="1042" w:type="dxa"/>
          </w:tcPr>
          <w:p w:rsidR="00A34D92" w:rsidRDefault="00972EB7" w:rsidP="009F762B">
            <w:pPr>
              <w:jc w:val="both"/>
              <w:cnfStyle w:val="000000100000"/>
            </w:pPr>
            <w:r>
              <w:t>Luz</w:t>
            </w:r>
          </w:p>
        </w:tc>
        <w:tc>
          <w:tcPr>
            <w:tcW w:w="1156" w:type="dxa"/>
          </w:tcPr>
          <w:p w:rsidR="00A34D92" w:rsidRDefault="00972EB7" w:rsidP="009F762B">
            <w:pPr>
              <w:jc w:val="both"/>
              <w:cnfStyle w:val="000000100000"/>
            </w:pPr>
            <w:r>
              <w:t>Apagado de todos aquellos artefactos eléctricos que son utilizados</w:t>
            </w:r>
          </w:p>
        </w:tc>
        <w:tc>
          <w:tcPr>
            <w:tcW w:w="1313" w:type="dxa"/>
          </w:tcPr>
          <w:p w:rsidR="00A34D92" w:rsidRDefault="00972EB7" w:rsidP="009F762B">
            <w:pPr>
              <w:jc w:val="both"/>
              <w:cnfStyle w:val="000000100000"/>
            </w:pPr>
            <w:r>
              <w:t>Bajar el consumo de energía eléctrica</w:t>
            </w:r>
          </w:p>
        </w:tc>
        <w:tc>
          <w:tcPr>
            <w:tcW w:w="898" w:type="dxa"/>
          </w:tcPr>
          <w:p w:rsidR="00A34D92" w:rsidRDefault="00972EB7" w:rsidP="009F762B">
            <w:pPr>
              <w:jc w:val="both"/>
              <w:cnfStyle w:val="000000100000"/>
            </w:pPr>
            <w:r>
              <w:t>Corto</w:t>
            </w:r>
          </w:p>
        </w:tc>
        <w:tc>
          <w:tcPr>
            <w:tcW w:w="1460" w:type="dxa"/>
          </w:tcPr>
          <w:p w:rsidR="00A34D92" w:rsidRDefault="00972EB7" w:rsidP="009F762B">
            <w:pPr>
              <w:jc w:val="both"/>
              <w:cnfStyle w:val="000000100000"/>
            </w:pPr>
            <w:r>
              <w:t>Todos los funcionarios</w:t>
            </w:r>
          </w:p>
        </w:tc>
        <w:tc>
          <w:tcPr>
            <w:tcW w:w="1169" w:type="dxa"/>
          </w:tcPr>
          <w:p w:rsidR="00A34D92" w:rsidRDefault="00972EB7" w:rsidP="009F762B">
            <w:pPr>
              <w:jc w:val="both"/>
              <w:cnfStyle w:val="000000100000"/>
            </w:pPr>
            <w:r>
              <w:t>31 de Diciembre</w:t>
            </w:r>
          </w:p>
        </w:tc>
      </w:tr>
    </w:tbl>
    <w:p w:rsidR="00A34D92" w:rsidRDefault="00A34D92" w:rsidP="001C4426">
      <w:pPr>
        <w:jc w:val="both"/>
      </w:pPr>
    </w:p>
    <w:sectPr w:rsidR="00A34D92" w:rsidSect="005742F6">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B9A" w:rsidRDefault="003E4B9A" w:rsidP="00CE1BB4">
      <w:pPr>
        <w:spacing w:after="0" w:line="240" w:lineRule="auto"/>
      </w:pPr>
      <w:r>
        <w:separator/>
      </w:r>
    </w:p>
  </w:endnote>
  <w:endnote w:type="continuationSeparator" w:id="1">
    <w:p w:rsidR="003E4B9A" w:rsidRDefault="003E4B9A" w:rsidP="00CE1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B9A" w:rsidRDefault="003E4B9A" w:rsidP="00CE1BB4">
      <w:pPr>
        <w:spacing w:after="0" w:line="240" w:lineRule="auto"/>
      </w:pPr>
      <w:r>
        <w:separator/>
      </w:r>
    </w:p>
  </w:footnote>
  <w:footnote w:type="continuationSeparator" w:id="1">
    <w:p w:rsidR="003E4B9A" w:rsidRDefault="003E4B9A" w:rsidP="00CE1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Encabezado"/>
    </w:pPr>
    <w:r>
      <w:rPr>
        <w:noProof/>
        <w:lang w:eastAsia="es-ES"/>
      </w:rPr>
      <w:drawing>
        <wp:inline distT="0" distB="0" distL="0" distR="0">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1228726"/>
                  </a:xfrm>
                  <a:prstGeom prst="rect">
                    <a:avLst/>
                  </a:prstGeom>
                </pic:spPr>
              </pic:pic>
            </a:graphicData>
          </a:graphic>
        </wp:inline>
      </w:drawing>
    </w:r>
    <w:bookmarkStart w:id="0" w:name="_GoBack"/>
    <w:bookmarkEnd w:id="0"/>
  </w:p>
  <w:p w:rsidR="00CE1BB4" w:rsidRDefault="00CE1B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4426"/>
    <w:rsid w:val="0008075D"/>
    <w:rsid w:val="00126A53"/>
    <w:rsid w:val="001C4426"/>
    <w:rsid w:val="002158E7"/>
    <w:rsid w:val="00376BE0"/>
    <w:rsid w:val="003927A1"/>
    <w:rsid w:val="003E3E64"/>
    <w:rsid w:val="003E4B9A"/>
    <w:rsid w:val="004A0786"/>
    <w:rsid w:val="004E1B32"/>
    <w:rsid w:val="005742F6"/>
    <w:rsid w:val="00642CF1"/>
    <w:rsid w:val="00694946"/>
    <w:rsid w:val="006E0BDD"/>
    <w:rsid w:val="00811F3F"/>
    <w:rsid w:val="00812D25"/>
    <w:rsid w:val="0081427B"/>
    <w:rsid w:val="008357D3"/>
    <w:rsid w:val="00837EAF"/>
    <w:rsid w:val="0087004F"/>
    <w:rsid w:val="00931C44"/>
    <w:rsid w:val="00972EB7"/>
    <w:rsid w:val="00A24AAC"/>
    <w:rsid w:val="00A34D92"/>
    <w:rsid w:val="00B51269"/>
    <w:rsid w:val="00C759DB"/>
    <w:rsid w:val="00CB1197"/>
    <w:rsid w:val="00CE1BB4"/>
    <w:rsid w:val="00DF0FBD"/>
    <w:rsid w:val="00EB5AF4"/>
    <w:rsid w:val="00F459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842</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Fuentealba</dc:creator>
  <cp:lastModifiedBy>Usuario</cp:lastModifiedBy>
  <cp:revision>2</cp:revision>
  <dcterms:created xsi:type="dcterms:W3CDTF">2015-01-05T21:10:00Z</dcterms:created>
  <dcterms:modified xsi:type="dcterms:W3CDTF">2015-01-05T21:10:00Z</dcterms:modified>
</cp:coreProperties>
</file>