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20F1C1" w14:textId="77777777" w:rsidR="00D82D33" w:rsidRDefault="00D82D33" w:rsidP="00D82D33">
      <w:pPr>
        <w:pStyle w:val="Default"/>
      </w:pPr>
    </w:p>
    <w:p w14:paraId="53E75A25" w14:textId="418D0B47" w:rsidR="00D82D33" w:rsidRDefault="00D82D33" w:rsidP="00D82D3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EJERCICIO PRÁCTICO: DIAGNÓSTICO ENERGÉTICO</w:t>
      </w:r>
    </w:p>
    <w:p w14:paraId="5AF67A9C" w14:textId="77777777" w:rsidR="00D82D33" w:rsidRDefault="00D82D33" w:rsidP="00D82D33">
      <w:pPr>
        <w:pStyle w:val="Default"/>
        <w:jc w:val="center"/>
        <w:rPr>
          <w:sz w:val="22"/>
          <w:szCs w:val="22"/>
        </w:rPr>
      </w:pPr>
    </w:p>
    <w:p w14:paraId="6D7A1FE5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OBJETIVO </w:t>
      </w:r>
    </w:p>
    <w:p w14:paraId="012687F6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Realizar un diagnóstico energético básico de su establecimiento educacional, considerando los factores de energía en general, calefacción, refrigeración y agua. </w:t>
      </w:r>
    </w:p>
    <w:p w14:paraId="3CCA8804" w14:textId="77777777" w:rsidR="00D82D33" w:rsidRDefault="00D82D33" w:rsidP="00D82D33">
      <w:pPr>
        <w:pStyle w:val="Default"/>
        <w:rPr>
          <w:sz w:val="20"/>
          <w:szCs w:val="20"/>
        </w:rPr>
      </w:pPr>
    </w:p>
    <w:p w14:paraId="3E3A8DE8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DESCRIPCION DE LA ACTIVIDAD </w:t>
      </w:r>
    </w:p>
    <w:p w14:paraId="6762D732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 primer lugar, cada participante deberá escoger un área de su jardín, escuela o liceo donde realizará el diagnóstico. </w:t>
      </w:r>
    </w:p>
    <w:p w14:paraId="55E67D44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Una vez terminado el recorrido por el área a diagnosticar, deberá completar las fichas y compartir los resultados en el Foro. </w:t>
      </w:r>
    </w:p>
    <w:p w14:paraId="06608D52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Analizar los resultados de algunos participantes. Comparar el gasto de energía versus la cantidad de estudiantes que se benefician con ello. </w:t>
      </w:r>
    </w:p>
    <w:p w14:paraId="411A40AE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Pensar en alternativas de uso más eficiente sin perder confort. </w:t>
      </w:r>
    </w:p>
    <w:p w14:paraId="27302E67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Comparta sus ideas nuevamente en el Foro con sus compañeros….. </w:t>
      </w:r>
    </w:p>
    <w:p w14:paraId="40D0D706" w14:textId="77777777" w:rsidR="00D82D33" w:rsidRDefault="00D82D33" w:rsidP="00D82D33">
      <w:pPr>
        <w:pStyle w:val="Default"/>
        <w:rPr>
          <w:sz w:val="20"/>
          <w:szCs w:val="20"/>
        </w:rPr>
      </w:pPr>
    </w:p>
    <w:p w14:paraId="7E70DB10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MATERIALES </w:t>
      </w:r>
    </w:p>
    <w:p w14:paraId="4A90F71D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Ficha de diagnóstico. </w:t>
      </w:r>
    </w:p>
    <w:p w14:paraId="26D5C54B" w14:textId="77777777" w:rsidR="00D82D33" w:rsidRDefault="00D82D33" w:rsidP="00D82D33">
      <w:pPr>
        <w:pStyle w:val="Default"/>
        <w:rPr>
          <w:sz w:val="20"/>
          <w:szCs w:val="20"/>
        </w:rPr>
      </w:pPr>
    </w:p>
    <w:p w14:paraId="3664E894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TIEMPO </w:t>
      </w:r>
    </w:p>
    <w:p w14:paraId="583B55D3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45 minutos en total divididos en: </w:t>
      </w:r>
    </w:p>
    <w:p w14:paraId="7758543E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15 minutos de recorrido de observación diagnóstica. </w:t>
      </w:r>
    </w:p>
    <w:p w14:paraId="12A4D180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 minutos de análisis de los resultados. </w:t>
      </w:r>
    </w:p>
    <w:p w14:paraId="5805E275" w14:textId="77777777" w:rsidR="00D82D33" w:rsidRDefault="00D82D33" w:rsidP="00D82D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 minutos para compartir los resultados </w:t>
      </w:r>
    </w:p>
    <w:p w14:paraId="7F522B50" w14:textId="74CD7CDD" w:rsidR="00B830D7" w:rsidRDefault="00D82D33" w:rsidP="00D82D33">
      <w:pPr>
        <w:contextualSpacing w:val="0"/>
        <w:jc w:val="both"/>
      </w:pPr>
      <w:r>
        <w:rPr>
          <w:sz w:val="20"/>
        </w:rPr>
        <w:t>15 minutos para proponer alternativas de uso eficiente.</w:t>
      </w:r>
    </w:p>
    <w:p w14:paraId="13DAB7C5" w14:textId="789E8C59" w:rsidR="00F81621" w:rsidRPr="00B830D7" w:rsidRDefault="003E6BDF">
      <w:pPr>
        <w:contextualSpacing w:val="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W w:w="899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1499"/>
        <w:gridCol w:w="1499"/>
        <w:gridCol w:w="1499"/>
        <w:gridCol w:w="1500"/>
        <w:gridCol w:w="1500"/>
      </w:tblGrid>
      <w:tr w:rsidR="00D56A5A" w14:paraId="3AFE08B0" w14:textId="77777777" w:rsidTr="00053F94">
        <w:trPr>
          <w:trHeight w:val="670"/>
        </w:trPr>
        <w:tc>
          <w:tcPr>
            <w:tcW w:w="1499" w:type="dxa"/>
          </w:tcPr>
          <w:p w14:paraId="48C8B1CB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99" w:type="dxa"/>
          </w:tcPr>
          <w:p w14:paraId="56599F8C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99" w:type="dxa"/>
          </w:tcPr>
          <w:p w14:paraId="474A9FCA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99" w:type="dxa"/>
          </w:tcPr>
          <w:p w14:paraId="14E0F1BC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500" w:type="dxa"/>
          </w:tcPr>
          <w:p w14:paraId="14A67B9D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500" w:type="dxa"/>
          </w:tcPr>
          <w:p w14:paraId="51E0DFFF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D56A5A" w14:paraId="26F9277D" w14:textId="77777777" w:rsidTr="00053F94">
        <w:trPr>
          <w:trHeight w:val="218"/>
        </w:trPr>
        <w:tc>
          <w:tcPr>
            <w:tcW w:w="1499" w:type="dxa"/>
          </w:tcPr>
          <w:p w14:paraId="3EA0139E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Parvularia</w:t>
            </w:r>
          </w:p>
        </w:tc>
        <w:tc>
          <w:tcPr>
            <w:tcW w:w="1499" w:type="dxa"/>
          </w:tcPr>
          <w:p w14:paraId="1E1D5969" w14:textId="77777777" w:rsidR="00D56A5A" w:rsidRDefault="00D56A5A" w:rsidP="00D56A5A">
            <w:pPr>
              <w:spacing w:after="0"/>
              <w:contextualSpacing w:val="0"/>
            </w:pPr>
            <w:r>
              <w:rPr>
                <w:rFonts w:ascii="Arial" w:eastAsia="Arial" w:hAnsi="Arial" w:cs="Arial"/>
                <w:sz w:val="20"/>
              </w:rPr>
              <w:t>Pre-Kínder</w:t>
            </w:r>
          </w:p>
        </w:tc>
        <w:tc>
          <w:tcPr>
            <w:tcW w:w="1499" w:type="dxa"/>
          </w:tcPr>
          <w:p w14:paraId="66FBCFC8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655F2629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500" w:type="dxa"/>
          </w:tcPr>
          <w:p w14:paraId="0E47F26D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792BF8EA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8:30 a 15:00</w:t>
            </w:r>
          </w:p>
        </w:tc>
      </w:tr>
      <w:tr w:rsidR="00D56A5A" w14:paraId="72AFAF9A" w14:textId="77777777" w:rsidTr="00053F94">
        <w:trPr>
          <w:trHeight w:val="248"/>
        </w:trPr>
        <w:tc>
          <w:tcPr>
            <w:tcW w:w="1499" w:type="dxa"/>
          </w:tcPr>
          <w:p w14:paraId="3F6CB144" w14:textId="77777777" w:rsidR="00D56A5A" w:rsidRDefault="00D56A5A" w:rsidP="00D56A5A">
            <w:pPr>
              <w:spacing w:after="0"/>
              <w:contextualSpacing w:val="0"/>
              <w:jc w:val="both"/>
            </w:pPr>
          </w:p>
        </w:tc>
        <w:tc>
          <w:tcPr>
            <w:tcW w:w="1499" w:type="dxa"/>
          </w:tcPr>
          <w:p w14:paraId="47D942C9" w14:textId="77777777" w:rsidR="00D56A5A" w:rsidRDefault="00D56A5A" w:rsidP="00D56A5A">
            <w:pPr>
              <w:spacing w:after="0"/>
              <w:contextualSpacing w:val="0"/>
            </w:pPr>
            <w:r>
              <w:t>Kínder</w:t>
            </w:r>
          </w:p>
        </w:tc>
        <w:tc>
          <w:tcPr>
            <w:tcW w:w="1499" w:type="dxa"/>
          </w:tcPr>
          <w:p w14:paraId="74E404FD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6AA0544B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15</w:t>
            </w:r>
          </w:p>
        </w:tc>
        <w:tc>
          <w:tcPr>
            <w:tcW w:w="1500" w:type="dxa"/>
          </w:tcPr>
          <w:p w14:paraId="23CEC127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4DD4AAF7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8:30 a 15:00</w:t>
            </w:r>
          </w:p>
        </w:tc>
      </w:tr>
      <w:tr w:rsidR="00D56A5A" w14:paraId="5EB0DFED" w14:textId="77777777" w:rsidTr="00053F94">
        <w:trPr>
          <w:trHeight w:val="262"/>
        </w:trPr>
        <w:tc>
          <w:tcPr>
            <w:tcW w:w="1499" w:type="dxa"/>
          </w:tcPr>
          <w:p w14:paraId="58F09A09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99" w:type="dxa"/>
          </w:tcPr>
          <w:p w14:paraId="2152251C" w14:textId="77777777" w:rsidR="00D56A5A" w:rsidRDefault="00D56A5A" w:rsidP="00D56A5A">
            <w:pPr>
              <w:spacing w:after="0"/>
              <w:contextualSpacing w:val="0"/>
            </w:pPr>
            <w:r>
              <w:rPr>
                <w:rFonts w:ascii="Arial" w:eastAsia="Arial" w:hAnsi="Arial" w:cs="Arial"/>
                <w:sz w:val="20"/>
              </w:rPr>
              <w:t>1°</w:t>
            </w:r>
          </w:p>
        </w:tc>
        <w:tc>
          <w:tcPr>
            <w:tcW w:w="1499" w:type="dxa"/>
          </w:tcPr>
          <w:p w14:paraId="676674D7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609D5BDB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11</w:t>
            </w:r>
          </w:p>
        </w:tc>
        <w:tc>
          <w:tcPr>
            <w:tcW w:w="1500" w:type="dxa"/>
          </w:tcPr>
          <w:p w14:paraId="0FD9D526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32D2DE8F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15:00</w:t>
            </w:r>
          </w:p>
        </w:tc>
      </w:tr>
      <w:tr w:rsidR="00D56A5A" w14:paraId="2A13C84C" w14:textId="77777777" w:rsidTr="00053F94">
        <w:trPr>
          <w:trHeight w:val="248"/>
        </w:trPr>
        <w:tc>
          <w:tcPr>
            <w:tcW w:w="1499" w:type="dxa"/>
          </w:tcPr>
          <w:p w14:paraId="428B67FB" w14:textId="77777777" w:rsidR="00D56A5A" w:rsidRDefault="00D56A5A" w:rsidP="00D56A5A">
            <w:pPr>
              <w:spacing w:after="0"/>
              <w:contextualSpacing w:val="0"/>
              <w:jc w:val="both"/>
            </w:pPr>
          </w:p>
        </w:tc>
        <w:tc>
          <w:tcPr>
            <w:tcW w:w="1499" w:type="dxa"/>
          </w:tcPr>
          <w:p w14:paraId="7920DCB3" w14:textId="77777777" w:rsidR="00D56A5A" w:rsidRDefault="00D56A5A" w:rsidP="00D56A5A">
            <w:pPr>
              <w:spacing w:after="0"/>
              <w:contextualSpacing w:val="0"/>
            </w:pPr>
            <w:r>
              <w:rPr>
                <w:rFonts w:ascii="Arial" w:eastAsia="Arial" w:hAnsi="Arial" w:cs="Arial"/>
                <w:sz w:val="20"/>
              </w:rPr>
              <w:t>2°</w:t>
            </w:r>
          </w:p>
        </w:tc>
        <w:tc>
          <w:tcPr>
            <w:tcW w:w="1499" w:type="dxa"/>
          </w:tcPr>
          <w:p w14:paraId="7CBFBB08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6277136C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16</w:t>
            </w:r>
          </w:p>
        </w:tc>
        <w:tc>
          <w:tcPr>
            <w:tcW w:w="1500" w:type="dxa"/>
          </w:tcPr>
          <w:p w14:paraId="0D30F745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2A8ACE29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15:00</w:t>
            </w:r>
          </w:p>
        </w:tc>
      </w:tr>
      <w:tr w:rsidR="00D56A5A" w14:paraId="3A0C8398" w14:textId="77777777" w:rsidTr="00053F94">
        <w:trPr>
          <w:trHeight w:val="277"/>
        </w:trPr>
        <w:tc>
          <w:tcPr>
            <w:tcW w:w="1499" w:type="dxa"/>
          </w:tcPr>
          <w:p w14:paraId="53F7D770" w14:textId="77777777" w:rsidR="00D56A5A" w:rsidRDefault="00D56A5A" w:rsidP="00D56A5A">
            <w:pPr>
              <w:spacing w:after="0"/>
              <w:contextualSpacing w:val="0"/>
              <w:jc w:val="both"/>
            </w:pPr>
          </w:p>
        </w:tc>
        <w:tc>
          <w:tcPr>
            <w:tcW w:w="1499" w:type="dxa"/>
          </w:tcPr>
          <w:p w14:paraId="6610B6A2" w14:textId="77777777" w:rsidR="00D56A5A" w:rsidRDefault="00D56A5A" w:rsidP="00D56A5A">
            <w:pPr>
              <w:spacing w:after="0"/>
              <w:contextualSpacing w:val="0"/>
            </w:pPr>
            <w:r>
              <w:t>3º</w:t>
            </w:r>
          </w:p>
        </w:tc>
        <w:tc>
          <w:tcPr>
            <w:tcW w:w="1499" w:type="dxa"/>
          </w:tcPr>
          <w:p w14:paraId="2A3B419D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3E50F8EE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5</w:t>
            </w:r>
          </w:p>
        </w:tc>
        <w:tc>
          <w:tcPr>
            <w:tcW w:w="1500" w:type="dxa"/>
          </w:tcPr>
          <w:p w14:paraId="436A9495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6AD2F4F6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15:00</w:t>
            </w:r>
          </w:p>
        </w:tc>
      </w:tr>
      <w:tr w:rsidR="00D56A5A" w14:paraId="04C6797D" w14:textId="77777777" w:rsidTr="00053F94">
        <w:trPr>
          <w:trHeight w:val="277"/>
        </w:trPr>
        <w:tc>
          <w:tcPr>
            <w:tcW w:w="1499" w:type="dxa"/>
          </w:tcPr>
          <w:p w14:paraId="0D212C5F" w14:textId="77777777" w:rsidR="00D56A5A" w:rsidRDefault="00D56A5A" w:rsidP="00D56A5A">
            <w:pPr>
              <w:spacing w:after="0"/>
              <w:contextualSpacing w:val="0"/>
              <w:jc w:val="both"/>
            </w:pPr>
          </w:p>
        </w:tc>
        <w:tc>
          <w:tcPr>
            <w:tcW w:w="1499" w:type="dxa"/>
          </w:tcPr>
          <w:p w14:paraId="4CAFFD4C" w14:textId="77777777" w:rsidR="00D56A5A" w:rsidRDefault="00D56A5A" w:rsidP="00D56A5A">
            <w:pPr>
              <w:spacing w:after="0"/>
              <w:contextualSpacing w:val="0"/>
            </w:pPr>
            <w:r>
              <w:t>4º</w:t>
            </w:r>
          </w:p>
        </w:tc>
        <w:tc>
          <w:tcPr>
            <w:tcW w:w="1499" w:type="dxa"/>
          </w:tcPr>
          <w:p w14:paraId="16951CB6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717B2C42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12</w:t>
            </w:r>
          </w:p>
        </w:tc>
        <w:tc>
          <w:tcPr>
            <w:tcW w:w="1500" w:type="dxa"/>
          </w:tcPr>
          <w:p w14:paraId="1D5DDE62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35291990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15:00</w:t>
            </w:r>
          </w:p>
        </w:tc>
      </w:tr>
      <w:tr w:rsidR="00D56A5A" w14:paraId="004BD587" w14:textId="77777777" w:rsidTr="00053F94">
        <w:trPr>
          <w:trHeight w:val="277"/>
        </w:trPr>
        <w:tc>
          <w:tcPr>
            <w:tcW w:w="1499" w:type="dxa"/>
          </w:tcPr>
          <w:p w14:paraId="4D2F7186" w14:textId="77777777" w:rsidR="00D56A5A" w:rsidRDefault="00D56A5A" w:rsidP="00D56A5A">
            <w:pPr>
              <w:spacing w:after="0"/>
              <w:contextualSpacing w:val="0"/>
              <w:jc w:val="both"/>
            </w:pPr>
          </w:p>
        </w:tc>
        <w:tc>
          <w:tcPr>
            <w:tcW w:w="1499" w:type="dxa"/>
          </w:tcPr>
          <w:p w14:paraId="3022F59A" w14:textId="77777777" w:rsidR="00D56A5A" w:rsidRDefault="00D56A5A" w:rsidP="00D56A5A">
            <w:pPr>
              <w:spacing w:after="0"/>
              <w:contextualSpacing w:val="0"/>
            </w:pPr>
            <w:r>
              <w:t>5º</w:t>
            </w:r>
          </w:p>
        </w:tc>
        <w:tc>
          <w:tcPr>
            <w:tcW w:w="1499" w:type="dxa"/>
          </w:tcPr>
          <w:p w14:paraId="4834D934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2E7D8BF0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11</w:t>
            </w:r>
          </w:p>
        </w:tc>
        <w:tc>
          <w:tcPr>
            <w:tcW w:w="1500" w:type="dxa"/>
          </w:tcPr>
          <w:p w14:paraId="216E4D2E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1F93B322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15:00</w:t>
            </w:r>
          </w:p>
        </w:tc>
      </w:tr>
      <w:tr w:rsidR="00D56A5A" w14:paraId="34FAE473" w14:textId="77777777" w:rsidTr="00053F94">
        <w:trPr>
          <w:trHeight w:val="277"/>
        </w:trPr>
        <w:tc>
          <w:tcPr>
            <w:tcW w:w="1499" w:type="dxa"/>
          </w:tcPr>
          <w:p w14:paraId="784B5C07" w14:textId="77777777" w:rsidR="00D56A5A" w:rsidRDefault="00D56A5A" w:rsidP="00D56A5A">
            <w:pPr>
              <w:spacing w:after="0"/>
              <w:contextualSpacing w:val="0"/>
              <w:jc w:val="both"/>
            </w:pPr>
          </w:p>
        </w:tc>
        <w:tc>
          <w:tcPr>
            <w:tcW w:w="1499" w:type="dxa"/>
          </w:tcPr>
          <w:p w14:paraId="7E167D64" w14:textId="77777777" w:rsidR="00D56A5A" w:rsidRDefault="00D56A5A" w:rsidP="00D56A5A">
            <w:pPr>
              <w:spacing w:after="0"/>
              <w:contextualSpacing w:val="0"/>
            </w:pPr>
            <w:r>
              <w:t>6º</w:t>
            </w:r>
          </w:p>
        </w:tc>
        <w:tc>
          <w:tcPr>
            <w:tcW w:w="1499" w:type="dxa"/>
          </w:tcPr>
          <w:p w14:paraId="3FD54F80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7557CA2C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18</w:t>
            </w:r>
          </w:p>
        </w:tc>
        <w:tc>
          <w:tcPr>
            <w:tcW w:w="1500" w:type="dxa"/>
          </w:tcPr>
          <w:p w14:paraId="43F3F0AC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0064C58A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15:00</w:t>
            </w:r>
          </w:p>
        </w:tc>
      </w:tr>
      <w:tr w:rsidR="00D56A5A" w14:paraId="4F83BBC6" w14:textId="77777777" w:rsidTr="00053F94">
        <w:trPr>
          <w:trHeight w:val="277"/>
        </w:trPr>
        <w:tc>
          <w:tcPr>
            <w:tcW w:w="1499" w:type="dxa"/>
          </w:tcPr>
          <w:p w14:paraId="181AD4CA" w14:textId="77777777" w:rsidR="00D56A5A" w:rsidRDefault="00D56A5A" w:rsidP="00D56A5A">
            <w:pPr>
              <w:spacing w:after="0"/>
              <w:contextualSpacing w:val="0"/>
              <w:jc w:val="both"/>
            </w:pPr>
          </w:p>
        </w:tc>
        <w:tc>
          <w:tcPr>
            <w:tcW w:w="1499" w:type="dxa"/>
          </w:tcPr>
          <w:p w14:paraId="58621668" w14:textId="77777777" w:rsidR="00D56A5A" w:rsidRDefault="00D56A5A" w:rsidP="00D56A5A">
            <w:pPr>
              <w:spacing w:after="0"/>
              <w:contextualSpacing w:val="0"/>
            </w:pPr>
            <w:r>
              <w:t>7º</w:t>
            </w:r>
          </w:p>
        </w:tc>
        <w:tc>
          <w:tcPr>
            <w:tcW w:w="1499" w:type="dxa"/>
          </w:tcPr>
          <w:p w14:paraId="4602897E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6A618E52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7</w:t>
            </w:r>
          </w:p>
        </w:tc>
        <w:tc>
          <w:tcPr>
            <w:tcW w:w="1500" w:type="dxa"/>
          </w:tcPr>
          <w:p w14:paraId="3B9DE10A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32CF2323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15:00</w:t>
            </w:r>
          </w:p>
        </w:tc>
      </w:tr>
      <w:tr w:rsidR="00D56A5A" w14:paraId="29A2B25B" w14:textId="77777777" w:rsidTr="00053F94">
        <w:trPr>
          <w:trHeight w:val="277"/>
        </w:trPr>
        <w:tc>
          <w:tcPr>
            <w:tcW w:w="1499" w:type="dxa"/>
          </w:tcPr>
          <w:p w14:paraId="0BC76E67" w14:textId="77777777" w:rsidR="00D56A5A" w:rsidRDefault="00D56A5A" w:rsidP="00D56A5A">
            <w:pPr>
              <w:spacing w:after="0"/>
              <w:contextualSpacing w:val="0"/>
              <w:jc w:val="both"/>
            </w:pPr>
          </w:p>
        </w:tc>
        <w:tc>
          <w:tcPr>
            <w:tcW w:w="1499" w:type="dxa"/>
          </w:tcPr>
          <w:p w14:paraId="7CE3263A" w14:textId="77777777" w:rsidR="00D56A5A" w:rsidRDefault="00D56A5A" w:rsidP="00D56A5A">
            <w:pPr>
              <w:spacing w:after="0"/>
              <w:contextualSpacing w:val="0"/>
            </w:pPr>
            <w:r>
              <w:t>8º</w:t>
            </w:r>
          </w:p>
        </w:tc>
        <w:tc>
          <w:tcPr>
            <w:tcW w:w="1499" w:type="dxa"/>
          </w:tcPr>
          <w:p w14:paraId="313E83D8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4654CA36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12</w:t>
            </w:r>
          </w:p>
        </w:tc>
        <w:tc>
          <w:tcPr>
            <w:tcW w:w="1500" w:type="dxa"/>
          </w:tcPr>
          <w:p w14:paraId="3DDE642A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17B58457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15:00</w:t>
            </w:r>
          </w:p>
        </w:tc>
      </w:tr>
      <w:tr w:rsidR="00D56A5A" w14:paraId="5FC4FB06" w14:textId="77777777" w:rsidTr="00053F94">
        <w:trPr>
          <w:trHeight w:val="277"/>
        </w:trPr>
        <w:tc>
          <w:tcPr>
            <w:tcW w:w="1499" w:type="dxa"/>
          </w:tcPr>
          <w:p w14:paraId="61A1221A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E. Especial</w:t>
            </w:r>
          </w:p>
        </w:tc>
        <w:tc>
          <w:tcPr>
            <w:tcW w:w="1499" w:type="dxa"/>
          </w:tcPr>
          <w:p w14:paraId="7DA61F80" w14:textId="77777777" w:rsidR="00D56A5A" w:rsidRDefault="00D56A5A" w:rsidP="00D56A5A">
            <w:pPr>
              <w:spacing w:after="0"/>
              <w:contextualSpacing w:val="0"/>
            </w:pPr>
            <w:r>
              <w:t>Curso 7</w:t>
            </w:r>
          </w:p>
        </w:tc>
        <w:tc>
          <w:tcPr>
            <w:tcW w:w="1499" w:type="dxa"/>
          </w:tcPr>
          <w:p w14:paraId="69136C75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Media jornada</w:t>
            </w:r>
          </w:p>
        </w:tc>
        <w:tc>
          <w:tcPr>
            <w:tcW w:w="1499" w:type="dxa"/>
          </w:tcPr>
          <w:p w14:paraId="2934A131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13</w:t>
            </w:r>
          </w:p>
        </w:tc>
        <w:tc>
          <w:tcPr>
            <w:tcW w:w="1500" w:type="dxa"/>
          </w:tcPr>
          <w:p w14:paraId="6318A2B9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43278FD0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13:00</w:t>
            </w:r>
          </w:p>
        </w:tc>
      </w:tr>
      <w:tr w:rsidR="00D56A5A" w14:paraId="7364FB29" w14:textId="77777777" w:rsidTr="00053F94">
        <w:trPr>
          <w:trHeight w:val="277"/>
        </w:trPr>
        <w:tc>
          <w:tcPr>
            <w:tcW w:w="1499" w:type="dxa"/>
          </w:tcPr>
          <w:p w14:paraId="22DEF491" w14:textId="77777777" w:rsidR="00D56A5A" w:rsidRDefault="00D56A5A" w:rsidP="00D56A5A">
            <w:pPr>
              <w:spacing w:after="0"/>
              <w:contextualSpacing w:val="0"/>
              <w:jc w:val="both"/>
            </w:pPr>
          </w:p>
        </w:tc>
        <w:tc>
          <w:tcPr>
            <w:tcW w:w="1499" w:type="dxa"/>
          </w:tcPr>
          <w:p w14:paraId="5E591AEB" w14:textId="77777777" w:rsidR="00D56A5A" w:rsidRDefault="00D56A5A" w:rsidP="00D56A5A">
            <w:pPr>
              <w:spacing w:after="0"/>
              <w:contextualSpacing w:val="0"/>
            </w:pPr>
            <w:r>
              <w:t>Curso 9</w:t>
            </w:r>
          </w:p>
        </w:tc>
        <w:tc>
          <w:tcPr>
            <w:tcW w:w="1499" w:type="dxa"/>
          </w:tcPr>
          <w:p w14:paraId="1B6A84B6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99" w:type="dxa"/>
          </w:tcPr>
          <w:p w14:paraId="6071FDB3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t>15</w:t>
            </w:r>
          </w:p>
        </w:tc>
        <w:tc>
          <w:tcPr>
            <w:tcW w:w="1500" w:type="dxa"/>
          </w:tcPr>
          <w:p w14:paraId="101EB617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500" w:type="dxa"/>
          </w:tcPr>
          <w:p w14:paraId="053C3FB7" w14:textId="77777777" w:rsidR="00D56A5A" w:rsidRDefault="00D56A5A" w:rsidP="00D56A5A">
            <w:pPr>
              <w:spacing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15:00</w:t>
            </w:r>
          </w:p>
        </w:tc>
      </w:tr>
    </w:tbl>
    <w:p w14:paraId="3498B8B3" w14:textId="77777777" w:rsidR="00FE51AB" w:rsidRDefault="00FE51AB">
      <w:pPr>
        <w:contextualSpacing w:val="0"/>
        <w:jc w:val="both"/>
      </w:pPr>
    </w:p>
    <w:p w14:paraId="71FE85FD" w14:textId="77777777" w:rsidR="00D82D33" w:rsidRDefault="00D82D33">
      <w:pPr>
        <w:contextualSpacing w:val="0"/>
        <w:jc w:val="both"/>
      </w:pPr>
    </w:p>
    <w:p w14:paraId="4C674082" w14:textId="77777777" w:rsidR="00D82D33" w:rsidRDefault="00D82D33">
      <w:pPr>
        <w:contextualSpacing w:val="0"/>
        <w:jc w:val="both"/>
      </w:pPr>
    </w:p>
    <w:p w14:paraId="3482BBC2" w14:textId="77777777"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>Tabla 2: Superficie útil, sistemas de consumo y tipo de energía utilizada</w:t>
      </w:r>
    </w:p>
    <w:tbl>
      <w:tblPr>
        <w:tblStyle w:val="a6"/>
        <w:tblW w:w="9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659"/>
        <w:gridCol w:w="1326"/>
        <w:gridCol w:w="1417"/>
        <w:gridCol w:w="992"/>
        <w:gridCol w:w="993"/>
        <w:gridCol w:w="1559"/>
        <w:gridCol w:w="992"/>
      </w:tblGrid>
      <w:tr w:rsidR="00080AC8" w14:paraId="2500E22A" w14:textId="77777777" w:rsidTr="00080AC8">
        <w:tc>
          <w:tcPr>
            <w:tcW w:w="1276" w:type="dxa"/>
          </w:tcPr>
          <w:p w14:paraId="1669DD0B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659" w:type="dxa"/>
          </w:tcPr>
          <w:p w14:paraId="7651A11F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Sup.</w:t>
            </w:r>
          </w:p>
          <w:p w14:paraId="349F0FF5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326" w:type="dxa"/>
          </w:tcPr>
          <w:p w14:paraId="553400D8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417" w:type="dxa"/>
          </w:tcPr>
          <w:p w14:paraId="47114C50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992" w:type="dxa"/>
          </w:tcPr>
          <w:p w14:paraId="7DA97DD6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93" w:type="dxa"/>
          </w:tcPr>
          <w:p w14:paraId="6A4D86B5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559" w:type="dxa"/>
          </w:tcPr>
          <w:p w14:paraId="3B35B348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992" w:type="dxa"/>
          </w:tcPr>
          <w:p w14:paraId="162BAFB8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080AC8" w14:paraId="5DED218E" w14:textId="77777777" w:rsidTr="00080AC8">
        <w:tc>
          <w:tcPr>
            <w:tcW w:w="1276" w:type="dxa"/>
          </w:tcPr>
          <w:p w14:paraId="2DF12134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Sala </w:t>
            </w:r>
            <w:r w:rsidR="00080AC8">
              <w:rPr>
                <w:rFonts w:ascii="Arial" w:eastAsia="Arial" w:hAnsi="Arial" w:cs="Arial"/>
                <w:sz w:val="20"/>
              </w:rPr>
              <w:t>B9</w:t>
            </w:r>
          </w:p>
        </w:tc>
        <w:tc>
          <w:tcPr>
            <w:tcW w:w="659" w:type="dxa"/>
          </w:tcPr>
          <w:p w14:paraId="1693875C" w14:textId="77777777" w:rsidR="00F81621" w:rsidRDefault="00053F94" w:rsidP="00080AC8">
            <w:pPr>
              <w:contextualSpacing w:val="0"/>
              <w:jc w:val="center"/>
            </w:pPr>
            <w:r>
              <w:t>35</w:t>
            </w:r>
          </w:p>
        </w:tc>
        <w:tc>
          <w:tcPr>
            <w:tcW w:w="1326" w:type="dxa"/>
          </w:tcPr>
          <w:p w14:paraId="586721C5" w14:textId="77777777" w:rsidR="00F81621" w:rsidRDefault="00F370B5" w:rsidP="00080AC8">
            <w:pPr>
              <w:contextualSpacing w:val="0"/>
              <w:jc w:val="center"/>
            </w:pPr>
            <w:r>
              <w:t>Tubo fluorecente</w:t>
            </w:r>
          </w:p>
          <w:p w14:paraId="34BC8221" w14:textId="0787707D" w:rsidR="00FE51AB" w:rsidRDefault="00FE51AB" w:rsidP="00080AC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417" w:type="dxa"/>
          </w:tcPr>
          <w:p w14:paraId="51DFB92D" w14:textId="77777777" w:rsidR="00FE51AB" w:rsidRDefault="00FE51AB" w:rsidP="00080AC8">
            <w:pPr>
              <w:contextualSpacing w:val="0"/>
              <w:jc w:val="center"/>
            </w:pPr>
          </w:p>
          <w:p w14:paraId="3ED8FE2F" w14:textId="2DBB0306" w:rsidR="00F81621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992" w:type="dxa"/>
          </w:tcPr>
          <w:p w14:paraId="5732E2C3" w14:textId="77777777" w:rsidR="00F81621" w:rsidRDefault="00F81621" w:rsidP="00080AC8">
            <w:pPr>
              <w:contextualSpacing w:val="0"/>
              <w:jc w:val="center"/>
            </w:pPr>
          </w:p>
          <w:p w14:paraId="259C34E1" w14:textId="56322A21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993" w:type="dxa"/>
          </w:tcPr>
          <w:p w14:paraId="460526FC" w14:textId="77777777" w:rsidR="00F81621" w:rsidRDefault="00F81621" w:rsidP="00080AC8">
            <w:pPr>
              <w:contextualSpacing w:val="0"/>
              <w:jc w:val="center"/>
            </w:pPr>
          </w:p>
          <w:p w14:paraId="74A5737A" w14:textId="4EB56013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1559" w:type="dxa"/>
          </w:tcPr>
          <w:p w14:paraId="58B44761" w14:textId="77777777" w:rsidR="00F81621" w:rsidRDefault="00F81621" w:rsidP="00080AC8">
            <w:pPr>
              <w:contextualSpacing w:val="0"/>
              <w:jc w:val="center"/>
            </w:pPr>
          </w:p>
          <w:p w14:paraId="0A4C0410" w14:textId="17232AEF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992" w:type="dxa"/>
          </w:tcPr>
          <w:p w14:paraId="06A8E0FF" w14:textId="77777777" w:rsidR="00F81621" w:rsidRDefault="00F81621" w:rsidP="00080AC8">
            <w:pPr>
              <w:contextualSpacing w:val="0"/>
              <w:jc w:val="center"/>
            </w:pPr>
          </w:p>
          <w:p w14:paraId="21448D4A" w14:textId="17CC3E20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</w:tr>
      <w:tr w:rsidR="00080AC8" w14:paraId="147B28FD" w14:textId="77777777" w:rsidTr="00080AC8">
        <w:tc>
          <w:tcPr>
            <w:tcW w:w="1276" w:type="dxa"/>
          </w:tcPr>
          <w:p w14:paraId="6D2D1DF9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659" w:type="dxa"/>
          </w:tcPr>
          <w:p w14:paraId="76E3CE0B" w14:textId="77777777" w:rsidR="00F81621" w:rsidRDefault="00053F94" w:rsidP="00080AC8">
            <w:pPr>
              <w:contextualSpacing w:val="0"/>
              <w:jc w:val="center"/>
            </w:pPr>
            <w:r>
              <w:t>48</w:t>
            </w:r>
          </w:p>
        </w:tc>
        <w:tc>
          <w:tcPr>
            <w:tcW w:w="1326" w:type="dxa"/>
          </w:tcPr>
          <w:p w14:paraId="71F330CB" w14:textId="77777777" w:rsidR="00F81621" w:rsidRDefault="00F370B5" w:rsidP="00080AC8">
            <w:pPr>
              <w:contextualSpacing w:val="0"/>
              <w:jc w:val="center"/>
            </w:pPr>
            <w:r>
              <w:t>Tubo fluorecente</w:t>
            </w:r>
          </w:p>
          <w:p w14:paraId="1C646E1D" w14:textId="19A3BD3B" w:rsidR="00FE51AB" w:rsidRDefault="00FE51AB" w:rsidP="00080AC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417" w:type="dxa"/>
          </w:tcPr>
          <w:p w14:paraId="7A6FC40F" w14:textId="77777777" w:rsidR="00F81621" w:rsidRDefault="00F370B5" w:rsidP="00080AC8">
            <w:pPr>
              <w:contextualSpacing w:val="0"/>
              <w:jc w:val="center"/>
            </w:pPr>
            <w:r>
              <w:t>Calefactor eléctrico</w:t>
            </w:r>
          </w:p>
          <w:p w14:paraId="53E11A96" w14:textId="2CC16D36" w:rsidR="00FE51AB" w:rsidRDefault="00FE51AB" w:rsidP="00080AC8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714E3745" w14:textId="77777777" w:rsidR="00F81621" w:rsidRDefault="00080AC8" w:rsidP="00080AC8">
            <w:pPr>
              <w:contextualSpacing w:val="0"/>
              <w:jc w:val="center"/>
            </w:pPr>
            <w:r>
              <w:t>4</w:t>
            </w:r>
          </w:p>
          <w:p w14:paraId="7DC5D457" w14:textId="60AB3FFC" w:rsidR="00FE51AB" w:rsidRDefault="00FE51AB" w:rsidP="00080AC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993" w:type="dxa"/>
          </w:tcPr>
          <w:p w14:paraId="1854F76A" w14:textId="77777777" w:rsidR="00F81621" w:rsidRDefault="00F81621" w:rsidP="00080AC8">
            <w:pPr>
              <w:contextualSpacing w:val="0"/>
              <w:jc w:val="center"/>
            </w:pPr>
          </w:p>
          <w:p w14:paraId="2970045E" w14:textId="0EA45A5A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1559" w:type="dxa"/>
          </w:tcPr>
          <w:p w14:paraId="26D71F2C" w14:textId="77777777" w:rsidR="00F81621" w:rsidRDefault="00F81621" w:rsidP="00080AC8">
            <w:pPr>
              <w:contextualSpacing w:val="0"/>
              <w:jc w:val="center"/>
            </w:pPr>
          </w:p>
          <w:p w14:paraId="4964603E" w14:textId="25D3997A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992" w:type="dxa"/>
          </w:tcPr>
          <w:p w14:paraId="4892F823" w14:textId="77777777" w:rsidR="00F81621" w:rsidRDefault="00F81621" w:rsidP="00080AC8">
            <w:pPr>
              <w:contextualSpacing w:val="0"/>
              <w:jc w:val="center"/>
            </w:pPr>
          </w:p>
          <w:p w14:paraId="2ACCF90D" w14:textId="494635B9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</w:tr>
      <w:tr w:rsidR="00080AC8" w14:paraId="7F6B3C32" w14:textId="77777777" w:rsidTr="00080AC8">
        <w:tc>
          <w:tcPr>
            <w:tcW w:w="1276" w:type="dxa"/>
          </w:tcPr>
          <w:p w14:paraId="53E02D67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659" w:type="dxa"/>
          </w:tcPr>
          <w:p w14:paraId="5A3AAACC" w14:textId="77777777" w:rsidR="00F81621" w:rsidRDefault="00053F94" w:rsidP="00080AC8">
            <w:pPr>
              <w:contextualSpacing w:val="0"/>
              <w:jc w:val="center"/>
            </w:pPr>
            <w:r>
              <w:t>45</w:t>
            </w:r>
          </w:p>
        </w:tc>
        <w:tc>
          <w:tcPr>
            <w:tcW w:w="1326" w:type="dxa"/>
          </w:tcPr>
          <w:p w14:paraId="399F400C" w14:textId="77777777" w:rsidR="00F81621" w:rsidRDefault="00F370B5" w:rsidP="00080AC8">
            <w:pPr>
              <w:contextualSpacing w:val="0"/>
              <w:jc w:val="center"/>
            </w:pPr>
            <w:r>
              <w:t>Tubo fluorecente</w:t>
            </w:r>
          </w:p>
          <w:p w14:paraId="17B740E8" w14:textId="2D68EE5E" w:rsidR="00FE51AB" w:rsidRDefault="00FE51AB" w:rsidP="00080AC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417" w:type="dxa"/>
          </w:tcPr>
          <w:p w14:paraId="13876A8A" w14:textId="77777777" w:rsidR="00F81621" w:rsidRDefault="00F370B5" w:rsidP="00080AC8">
            <w:pPr>
              <w:contextualSpacing w:val="0"/>
              <w:jc w:val="center"/>
            </w:pPr>
            <w:r>
              <w:t>Calefactor eléctrico</w:t>
            </w:r>
          </w:p>
          <w:p w14:paraId="6C41D43A" w14:textId="4D0EF345" w:rsidR="00FE51AB" w:rsidRDefault="00FE51AB" w:rsidP="00080AC8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24C2925F" w14:textId="77777777" w:rsidR="00F81621" w:rsidRDefault="00080AC8" w:rsidP="00080AC8">
            <w:pPr>
              <w:contextualSpacing w:val="0"/>
              <w:jc w:val="center"/>
            </w:pPr>
            <w:r>
              <w:t>2</w:t>
            </w:r>
          </w:p>
          <w:p w14:paraId="3477AE01" w14:textId="57760899" w:rsidR="00FE51AB" w:rsidRDefault="00FE51AB" w:rsidP="00080AC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993" w:type="dxa"/>
          </w:tcPr>
          <w:p w14:paraId="5507E311" w14:textId="77777777" w:rsidR="00F81621" w:rsidRDefault="00F81621" w:rsidP="00080AC8">
            <w:pPr>
              <w:contextualSpacing w:val="0"/>
              <w:jc w:val="center"/>
            </w:pPr>
          </w:p>
          <w:p w14:paraId="6E5B3CCB" w14:textId="2A9ED9DF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1559" w:type="dxa"/>
          </w:tcPr>
          <w:p w14:paraId="23955374" w14:textId="77777777" w:rsidR="00F81621" w:rsidRDefault="00F81621" w:rsidP="00080AC8">
            <w:pPr>
              <w:contextualSpacing w:val="0"/>
              <w:jc w:val="center"/>
            </w:pPr>
          </w:p>
          <w:p w14:paraId="3D382F2F" w14:textId="32AF41B6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992" w:type="dxa"/>
          </w:tcPr>
          <w:p w14:paraId="68B60CD2" w14:textId="77777777" w:rsidR="00F81621" w:rsidRDefault="00F81621" w:rsidP="00080AC8">
            <w:pPr>
              <w:contextualSpacing w:val="0"/>
              <w:jc w:val="center"/>
            </w:pPr>
          </w:p>
          <w:p w14:paraId="2F76E63B" w14:textId="2B16BC5E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</w:tr>
      <w:tr w:rsidR="00080AC8" w14:paraId="626BB74A" w14:textId="77777777" w:rsidTr="00080AC8">
        <w:tc>
          <w:tcPr>
            <w:tcW w:w="1276" w:type="dxa"/>
          </w:tcPr>
          <w:p w14:paraId="4FF15767" w14:textId="77777777" w:rsidR="00F81621" w:rsidRDefault="003E6BDF" w:rsidP="00053F9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Sala </w:t>
            </w:r>
            <w:r w:rsidR="00053F94">
              <w:rPr>
                <w:rFonts w:ascii="Arial" w:eastAsia="Arial" w:hAnsi="Arial" w:cs="Arial"/>
                <w:sz w:val="20"/>
              </w:rPr>
              <w:t>Profesores</w:t>
            </w:r>
          </w:p>
        </w:tc>
        <w:tc>
          <w:tcPr>
            <w:tcW w:w="659" w:type="dxa"/>
          </w:tcPr>
          <w:p w14:paraId="78B2F364" w14:textId="77777777" w:rsidR="00F81621" w:rsidRDefault="00080AC8" w:rsidP="00080AC8">
            <w:pPr>
              <w:contextualSpacing w:val="0"/>
              <w:jc w:val="center"/>
            </w:pPr>
            <w:r>
              <w:t>40</w:t>
            </w:r>
          </w:p>
        </w:tc>
        <w:tc>
          <w:tcPr>
            <w:tcW w:w="1326" w:type="dxa"/>
          </w:tcPr>
          <w:p w14:paraId="2D8D561B" w14:textId="77777777" w:rsidR="00F81621" w:rsidRDefault="00F370B5" w:rsidP="00080AC8">
            <w:pPr>
              <w:contextualSpacing w:val="0"/>
              <w:jc w:val="center"/>
            </w:pPr>
            <w:r>
              <w:t>Tubo fluorecente</w:t>
            </w:r>
          </w:p>
          <w:p w14:paraId="04302F87" w14:textId="222D0800" w:rsidR="00FE51AB" w:rsidRDefault="00FE51AB" w:rsidP="00080AC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417" w:type="dxa"/>
          </w:tcPr>
          <w:p w14:paraId="142B0807" w14:textId="77777777" w:rsidR="00FE51AB" w:rsidRDefault="00FE51AB" w:rsidP="00080AC8">
            <w:pPr>
              <w:contextualSpacing w:val="0"/>
              <w:jc w:val="center"/>
            </w:pPr>
          </w:p>
          <w:p w14:paraId="479C0C9C" w14:textId="0ECFDBE0" w:rsidR="00F81621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992" w:type="dxa"/>
          </w:tcPr>
          <w:p w14:paraId="2170DD15" w14:textId="77777777" w:rsidR="00FE51AB" w:rsidRDefault="00FE51AB" w:rsidP="00080AC8">
            <w:pPr>
              <w:contextualSpacing w:val="0"/>
              <w:jc w:val="center"/>
            </w:pPr>
          </w:p>
          <w:p w14:paraId="489C89D9" w14:textId="0F6B4633" w:rsidR="00F81621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993" w:type="dxa"/>
          </w:tcPr>
          <w:p w14:paraId="782AA99A" w14:textId="77777777" w:rsidR="00F81621" w:rsidRDefault="00F81621" w:rsidP="00080AC8">
            <w:pPr>
              <w:contextualSpacing w:val="0"/>
              <w:jc w:val="center"/>
            </w:pPr>
          </w:p>
          <w:p w14:paraId="3861271E" w14:textId="17B9842A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1559" w:type="dxa"/>
          </w:tcPr>
          <w:p w14:paraId="1BC1EB7F" w14:textId="77777777" w:rsidR="00F81621" w:rsidRDefault="00F81621" w:rsidP="00080AC8">
            <w:pPr>
              <w:contextualSpacing w:val="0"/>
              <w:jc w:val="center"/>
            </w:pPr>
          </w:p>
          <w:p w14:paraId="02268936" w14:textId="79742879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  <w:tc>
          <w:tcPr>
            <w:tcW w:w="992" w:type="dxa"/>
          </w:tcPr>
          <w:p w14:paraId="51133902" w14:textId="77777777" w:rsidR="00F81621" w:rsidRDefault="00F81621" w:rsidP="00080AC8">
            <w:pPr>
              <w:contextualSpacing w:val="0"/>
              <w:jc w:val="center"/>
            </w:pPr>
          </w:p>
          <w:p w14:paraId="1B6A91E5" w14:textId="697EF0C5" w:rsidR="00FE51AB" w:rsidRDefault="00FE51AB" w:rsidP="00080AC8">
            <w:pPr>
              <w:contextualSpacing w:val="0"/>
              <w:jc w:val="center"/>
            </w:pPr>
            <w:r>
              <w:t>+++</w:t>
            </w:r>
          </w:p>
        </w:tc>
      </w:tr>
    </w:tbl>
    <w:p w14:paraId="5636C93B" w14:textId="77777777" w:rsidR="00FB35F9" w:rsidRDefault="00FB35F9">
      <w:pPr>
        <w:contextualSpacing w:val="0"/>
        <w:jc w:val="both"/>
        <w:rPr>
          <w:rFonts w:ascii="Arial" w:eastAsia="Arial" w:hAnsi="Arial" w:cs="Arial"/>
          <w:b/>
          <w:sz w:val="20"/>
        </w:rPr>
      </w:pPr>
    </w:p>
    <w:p w14:paraId="0ED2C796" w14:textId="77777777"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7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 w14:paraId="1D9AA756" w14:textId="77777777">
        <w:tc>
          <w:tcPr>
            <w:tcW w:w="1471" w:type="dxa"/>
          </w:tcPr>
          <w:p w14:paraId="473F6F3A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14:paraId="679AE493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14:paraId="3C3FD9CF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14:paraId="78939E15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14:paraId="52247B32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14:paraId="5C9718D6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14:paraId="2BA0A442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14:paraId="4CCA3BA3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14:paraId="055EB6E2" w14:textId="77777777"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F81621" w14:paraId="2F595CE6" w14:textId="77777777">
        <w:tc>
          <w:tcPr>
            <w:tcW w:w="1471" w:type="dxa"/>
          </w:tcPr>
          <w:p w14:paraId="511260AA" w14:textId="77777777" w:rsidR="00F81621" w:rsidRDefault="00DA49E3">
            <w:pPr>
              <w:contextualSpacing w:val="0"/>
              <w:jc w:val="both"/>
            </w:pPr>
            <w:r>
              <w:t>Sala B9</w:t>
            </w:r>
          </w:p>
        </w:tc>
        <w:tc>
          <w:tcPr>
            <w:tcW w:w="1471" w:type="dxa"/>
          </w:tcPr>
          <w:p w14:paraId="49132C1B" w14:textId="77777777" w:rsidR="00F81621" w:rsidRDefault="00DA49E3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14:paraId="7F8FD32F" w14:textId="77777777" w:rsidR="00F81621" w:rsidRDefault="00DA49E3">
            <w:pPr>
              <w:contextualSpacing w:val="0"/>
              <w:jc w:val="both"/>
            </w:pPr>
            <w:r>
              <w:t>2,5</w:t>
            </w:r>
          </w:p>
        </w:tc>
        <w:tc>
          <w:tcPr>
            <w:tcW w:w="1471" w:type="dxa"/>
          </w:tcPr>
          <w:p w14:paraId="4BA5A7F0" w14:textId="77777777" w:rsidR="00F81621" w:rsidRDefault="00DA49E3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14:paraId="2D287163" w14:textId="77777777" w:rsidR="00F81621" w:rsidRDefault="00DA49E3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14:paraId="0392BC95" w14:textId="77777777" w:rsidR="00F81621" w:rsidRDefault="00DA49E3">
            <w:pPr>
              <w:contextualSpacing w:val="0"/>
              <w:jc w:val="both"/>
            </w:pPr>
            <w:r>
              <w:t>1.500</w:t>
            </w:r>
          </w:p>
        </w:tc>
      </w:tr>
      <w:tr w:rsidR="00F81621" w14:paraId="4928A096" w14:textId="77777777">
        <w:tc>
          <w:tcPr>
            <w:tcW w:w="1471" w:type="dxa"/>
          </w:tcPr>
          <w:p w14:paraId="124DA2F2" w14:textId="77777777" w:rsidR="00F81621" w:rsidRDefault="00DA49E3">
            <w:pPr>
              <w:contextualSpacing w:val="0"/>
              <w:jc w:val="both"/>
            </w:pPr>
            <w:r>
              <w:t>Dirección</w:t>
            </w:r>
          </w:p>
        </w:tc>
        <w:tc>
          <w:tcPr>
            <w:tcW w:w="1471" w:type="dxa"/>
          </w:tcPr>
          <w:p w14:paraId="4770EB04" w14:textId="77777777" w:rsidR="00F81621" w:rsidRDefault="00DA49E3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14:paraId="51F4CEC5" w14:textId="77777777" w:rsidR="00F81621" w:rsidRDefault="00DA49E3">
            <w:pPr>
              <w:contextualSpacing w:val="0"/>
              <w:jc w:val="both"/>
            </w:pPr>
            <w:r>
              <w:t>2</w:t>
            </w:r>
          </w:p>
        </w:tc>
        <w:tc>
          <w:tcPr>
            <w:tcW w:w="1471" w:type="dxa"/>
          </w:tcPr>
          <w:p w14:paraId="37AD3EFF" w14:textId="77777777" w:rsidR="00F81621" w:rsidRDefault="00DA49E3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14:paraId="0C5697E7" w14:textId="77777777" w:rsidR="00F81621" w:rsidRDefault="00DA49E3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14:paraId="710E3588" w14:textId="77777777" w:rsidR="00F81621" w:rsidRDefault="00DA49E3">
            <w:pPr>
              <w:contextualSpacing w:val="0"/>
              <w:jc w:val="both"/>
            </w:pPr>
            <w:r>
              <w:t>1.600</w:t>
            </w:r>
          </w:p>
        </w:tc>
      </w:tr>
      <w:tr w:rsidR="00F81621" w14:paraId="45843791" w14:textId="77777777">
        <w:tc>
          <w:tcPr>
            <w:tcW w:w="1471" w:type="dxa"/>
          </w:tcPr>
          <w:p w14:paraId="36A56FD6" w14:textId="77777777" w:rsidR="00F81621" w:rsidRDefault="00DA49E3">
            <w:pPr>
              <w:contextualSpacing w:val="0"/>
              <w:jc w:val="both"/>
            </w:pPr>
            <w:r>
              <w:t>Biblioteca</w:t>
            </w:r>
          </w:p>
        </w:tc>
        <w:tc>
          <w:tcPr>
            <w:tcW w:w="1471" w:type="dxa"/>
          </w:tcPr>
          <w:p w14:paraId="03C03A50" w14:textId="77777777" w:rsidR="00F81621" w:rsidRDefault="005D4454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14:paraId="0089D32D" w14:textId="77777777" w:rsidR="00F81621" w:rsidRDefault="005D4454">
            <w:pPr>
              <w:contextualSpacing w:val="0"/>
              <w:jc w:val="both"/>
            </w:pPr>
            <w:r>
              <w:t>1,5</w:t>
            </w:r>
          </w:p>
        </w:tc>
        <w:tc>
          <w:tcPr>
            <w:tcW w:w="1471" w:type="dxa"/>
          </w:tcPr>
          <w:p w14:paraId="42771D18" w14:textId="77777777" w:rsidR="00F81621" w:rsidRDefault="005D4454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14:paraId="6EA400F4" w14:textId="77777777" w:rsidR="00F81621" w:rsidRDefault="005D4454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14:paraId="24C570C7" w14:textId="77777777" w:rsidR="00F81621" w:rsidRDefault="005D4454">
            <w:pPr>
              <w:contextualSpacing w:val="0"/>
              <w:jc w:val="both"/>
            </w:pPr>
            <w:r>
              <w:t>1.500</w:t>
            </w:r>
          </w:p>
        </w:tc>
      </w:tr>
      <w:tr w:rsidR="00F81621" w14:paraId="59F96F17" w14:textId="77777777">
        <w:tc>
          <w:tcPr>
            <w:tcW w:w="1471" w:type="dxa"/>
          </w:tcPr>
          <w:p w14:paraId="7C549522" w14:textId="77777777" w:rsidR="00F81621" w:rsidRDefault="00DA49E3">
            <w:pPr>
              <w:contextualSpacing w:val="0"/>
              <w:jc w:val="both"/>
            </w:pPr>
            <w:r>
              <w:t>Sala Profesores</w:t>
            </w:r>
          </w:p>
        </w:tc>
        <w:tc>
          <w:tcPr>
            <w:tcW w:w="1471" w:type="dxa"/>
          </w:tcPr>
          <w:p w14:paraId="53EA22ED" w14:textId="77777777" w:rsidR="00F81621" w:rsidRDefault="005D4454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14:paraId="584AB563" w14:textId="77777777" w:rsidR="00F81621" w:rsidRDefault="005D4454">
            <w:pPr>
              <w:contextualSpacing w:val="0"/>
              <w:jc w:val="both"/>
            </w:pPr>
            <w:r>
              <w:t>3,5</w:t>
            </w:r>
          </w:p>
        </w:tc>
        <w:tc>
          <w:tcPr>
            <w:tcW w:w="1471" w:type="dxa"/>
          </w:tcPr>
          <w:p w14:paraId="451D8842" w14:textId="77777777" w:rsidR="00F81621" w:rsidRDefault="005D4454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14:paraId="19011808" w14:textId="77777777" w:rsidR="00F81621" w:rsidRDefault="005D4454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14:paraId="5A03AC64" w14:textId="77777777" w:rsidR="00F81621" w:rsidRDefault="005D4454">
            <w:pPr>
              <w:contextualSpacing w:val="0"/>
              <w:jc w:val="both"/>
            </w:pPr>
            <w:r>
              <w:t>1.700</w:t>
            </w:r>
          </w:p>
        </w:tc>
      </w:tr>
    </w:tbl>
    <w:p w14:paraId="51279B5F" w14:textId="77777777" w:rsidR="00F81621" w:rsidRDefault="00F81621">
      <w:pPr>
        <w:contextualSpacing w:val="0"/>
        <w:jc w:val="both"/>
      </w:pPr>
    </w:p>
    <w:p w14:paraId="7780796E" w14:textId="77777777" w:rsidR="00F81621" w:rsidRDefault="00F81621">
      <w:pPr>
        <w:contextualSpacing w:val="0"/>
      </w:pPr>
    </w:p>
    <w:p w14:paraId="16BF5CB6" w14:textId="77777777"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8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 w14:paraId="4C9A6A9F" w14:textId="77777777">
        <w:tc>
          <w:tcPr>
            <w:tcW w:w="1471" w:type="dxa"/>
          </w:tcPr>
          <w:p w14:paraId="46546D63" w14:textId="77777777"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14:paraId="2FF53C71" w14:textId="77777777"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14:paraId="6E1C8DD8" w14:textId="77777777"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14:paraId="587A8CA8" w14:textId="77777777"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14:paraId="7072E62A" w14:textId="77777777"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14:paraId="02F4D0FF" w14:textId="77777777" w:rsidR="00F81621" w:rsidRDefault="003E6BDF">
            <w:pPr>
              <w:contextualSpacing w:val="0"/>
            </w:pPr>
            <w:r>
              <w:t>Superficie</w:t>
            </w:r>
          </w:p>
          <w:p w14:paraId="0502844E" w14:textId="77777777" w:rsidR="00F81621" w:rsidRDefault="003E6BDF">
            <w:pPr>
              <w:contextualSpacing w:val="0"/>
            </w:pPr>
            <w:r>
              <w:t>(m2)</w:t>
            </w:r>
          </w:p>
        </w:tc>
      </w:tr>
      <w:tr w:rsidR="00F81621" w14:paraId="51B1055E" w14:textId="77777777">
        <w:tc>
          <w:tcPr>
            <w:tcW w:w="1471" w:type="dxa"/>
          </w:tcPr>
          <w:p w14:paraId="5AF92EC4" w14:textId="20F7462A" w:rsidR="00F81621" w:rsidRDefault="004922ED">
            <w:pPr>
              <w:contextualSpacing w:val="0"/>
            </w:pPr>
            <w:r>
              <w:t>Sala B9</w:t>
            </w:r>
          </w:p>
        </w:tc>
        <w:tc>
          <w:tcPr>
            <w:tcW w:w="1471" w:type="dxa"/>
          </w:tcPr>
          <w:p w14:paraId="2483FE08" w14:textId="2597F05A" w:rsidR="00F81621" w:rsidRDefault="004922ED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14:paraId="76B530CD" w14:textId="524FDA78" w:rsidR="00F81621" w:rsidRDefault="004922ED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14:paraId="201E15A5" w14:textId="0021205D" w:rsidR="00F81621" w:rsidRDefault="003E678A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14:paraId="3D312772" w14:textId="7BBBAA8E" w:rsidR="00F81621" w:rsidRDefault="004922ED">
            <w:pPr>
              <w:contextualSpacing w:val="0"/>
            </w:pPr>
            <w:r>
              <w:t>ROSADO PÁLIDO</w:t>
            </w:r>
          </w:p>
        </w:tc>
        <w:tc>
          <w:tcPr>
            <w:tcW w:w="1472" w:type="dxa"/>
          </w:tcPr>
          <w:p w14:paraId="21C3055A" w14:textId="705CB155" w:rsidR="00F81621" w:rsidRDefault="004922ED">
            <w:pPr>
              <w:contextualSpacing w:val="0"/>
            </w:pPr>
            <w:r>
              <w:t>35</w:t>
            </w:r>
          </w:p>
        </w:tc>
      </w:tr>
      <w:tr w:rsidR="00F81621" w14:paraId="78B0AA24" w14:textId="77777777">
        <w:tc>
          <w:tcPr>
            <w:tcW w:w="1471" w:type="dxa"/>
          </w:tcPr>
          <w:p w14:paraId="0F27BF6B" w14:textId="284BD90D" w:rsidR="00F81621" w:rsidRDefault="004922ED">
            <w:pPr>
              <w:contextualSpacing w:val="0"/>
            </w:pPr>
            <w:r>
              <w:t>Dirección</w:t>
            </w:r>
          </w:p>
        </w:tc>
        <w:tc>
          <w:tcPr>
            <w:tcW w:w="1471" w:type="dxa"/>
          </w:tcPr>
          <w:p w14:paraId="02E71E4D" w14:textId="12D5E0A8" w:rsidR="00F81621" w:rsidRDefault="004922ED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14:paraId="77822CD0" w14:textId="32184F6B" w:rsidR="00F81621" w:rsidRDefault="004922ED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14:paraId="57FE1449" w14:textId="26FDA137" w:rsidR="00F81621" w:rsidRDefault="003E678A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14:paraId="495D1481" w14:textId="76397D2F" w:rsidR="00F81621" w:rsidRDefault="004922ED">
            <w:pPr>
              <w:contextualSpacing w:val="0"/>
            </w:pPr>
            <w:r>
              <w:t>DAMASCO</w:t>
            </w:r>
          </w:p>
        </w:tc>
        <w:tc>
          <w:tcPr>
            <w:tcW w:w="1472" w:type="dxa"/>
          </w:tcPr>
          <w:p w14:paraId="12E8667E" w14:textId="2F0C079C" w:rsidR="00F81621" w:rsidRDefault="004922ED">
            <w:pPr>
              <w:contextualSpacing w:val="0"/>
            </w:pPr>
            <w:r>
              <w:t>48</w:t>
            </w:r>
          </w:p>
        </w:tc>
      </w:tr>
      <w:tr w:rsidR="00F81621" w14:paraId="1B8371CA" w14:textId="77777777">
        <w:tc>
          <w:tcPr>
            <w:tcW w:w="1471" w:type="dxa"/>
          </w:tcPr>
          <w:p w14:paraId="2C7C1407" w14:textId="00D28924" w:rsidR="00F81621" w:rsidRDefault="004922ED">
            <w:pPr>
              <w:contextualSpacing w:val="0"/>
            </w:pPr>
            <w:r>
              <w:t>Biblioteca</w:t>
            </w:r>
          </w:p>
        </w:tc>
        <w:tc>
          <w:tcPr>
            <w:tcW w:w="1471" w:type="dxa"/>
          </w:tcPr>
          <w:p w14:paraId="2F190837" w14:textId="644F5340" w:rsidR="00F81621" w:rsidRDefault="004922ED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14:paraId="6E5CFE3E" w14:textId="523999D0" w:rsidR="00F81621" w:rsidRDefault="004922ED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14:paraId="00928FAE" w14:textId="0DA7E054" w:rsidR="00F81621" w:rsidRDefault="003E678A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14:paraId="119EC321" w14:textId="3ED2756B" w:rsidR="00F81621" w:rsidRDefault="004922ED">
            <w:pPr>
              <w:contextualSpacing w:val="0"/>
            </w:pPr>
            <w:r>
              <w:t>DAMASCO</w:t>
            </w:r>
          </w:p>
        </w:tc>
        <w:tc>
          <w:tcPr>
            <w:tcW w:w="1472" w:type="dxa"/>
          </w:tcPr>
          <w:p w14:paraId="12B09652" w14:textId="7B8CBDB7" w:rsidR="00F81621" w:rsidRDefault="004922ED">
            <w:pPr>
              <w:contextualSpacing w:val="0"/>
            </w:pPr>
            <w:r>
              <w:t>45</w:t>
            </w:r>
          </w:p>
        </w:tc>
      </w:tr>
      <w:tr w:rsidR="00F81621" w14:paraId="1BDE2B1D" w14:textId="77777777">
        <w:tc>
          <w:tcPr>
            <w:tcW w:w="1471" w:type="dxa"/>
          </w:tcPr>
          <w:p w14:paraId="1CB111BD" w14:textId="27E3CD25" w:rsidR="00F81621" w:rsidRDefault="004922ED">
            <w:pPr>
              <w:contextualSpacing w:val="0"/>
            </w:pPr>
            <w:r>
              <w:t>Sala Profesores</w:t>
            </w:r>
          </w:p>
        </w:tc>
        <w:tc>
          <w:tcPr>
            <w:tcW w:w="1471" w:type="dxa"/>
          </w:tcPr>
          <w:p w14:paraId="50023618" w14:textId="2AEF60B7" w:rsidR="00F81621" w:rsidRDefault="004922ED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14:paraId="7FE22246" w14:textId="3C5E13F6" w:rsidR="00F81621" w:rsidRDefault="004922ED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14:paraId="2149E100" w14:textId="7ECBB6E8" w:rsidR="00F81621" w:rsidRDefault="003E678A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14:paraId="2A49835C" w14:textId="65D5D60B" w:rsidR="00F81621" w:rsidRDefault="004922ED">
            <w:pPr>
              <w:contextualSpacing w:val="0"/>
            </w:pPr>
            <w:r>
              <w:t>AZUL</w:t>
            </w:r>
          </w:p>
        </w:tc>
        <w:tc>
          <w:tcPr>
            <w:tcW w:w="1472" w:type="dxa"/>
          </w:tcPr>
          <w:p w14:paraId="61412966" w14:textId="615711B6" w:rsidR="00F81621" w:rsidRDefault="004922ED">
            <w:pPr>
              <w:contextualSpacing w:val="0"/>
            </w:pPr>
            <w:r>
              <w:t>40</w:t>
            </w:r>
          </w:p>
        </w:tc>
      </w:tr>
    </w:tbl>
    <w:p w14:paraId="3528B115" w14:textId="77777777" w:rsidR="00F81621" w:rsidRDefault="00F81621">
      <w:pPr>
        <w:contextualSpacing w:val="0"/>
      </w:pPr>
    </w:p>
    <w:p w14:paraId="30228FF9" w14:textId="77777777" w:rsidR="00D82D33" w:rsidRDefault="00D82D33">
      <w:pPr>
        <w:contextualSpacing w:val="0"/>
      </w:pPr>
    </w:p>
    <w:p w14:paraId="38FA07A4" w14:textId="77777777" w:rsidR="00D82D33" w:rsidRDefault="00D82D33">
      <w:pPr>
        <w:contextualSpacing w:val="0"/>
      </w:pPr>
    </w:p>
    <w:p w14:paraId="751E3949" w14:textId="77777777" w:rsidR="00F81621" w:rsidRDefault="00F81621">
      <w:pPr>
        <w:contextualSpacing w:val="0"/>
      </w:pPr>
      <w:bookmarkStart w:id="0" w:name="h.q9mp9noejpfm" w:colFirst="0" w:colLast="0"/>
      <w:bookmarkEnd w:id="0"/>
    </w:p>
    <w:p w14:paraId="23888A60" w14:textId="77777777" w:rsidR="00F81621" w:rsidRDefault="003E6BDF">
      <w:pPr>
        <w:contextualSpacing w:val="0"/>
      </w:pPr>
      <w:r>
        <w:rPr>
          <w:b/>
        </w:rPr>
        <w:lastRenderedPageBreak/>
        <w:t>Tabla 5: caracterización de ventanas</w:t>
      </w:r>
    </w:p>
    <w:tbl>
      <w:tblPr>
        <w:tblStyle w:val="a9"/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312"/>
        <w:gridCol w:w="1134"/>
        <w:gridCol w:w="1014"/>
        <w:gridCol w:w="1320"/>
        <w:gridCol w:w="1600"/>
        <w:gridCol w:w="1240"/>
      </w:tblGrid>
      <w:tr w:rsidR="00F81621" w14:paraId="55475A14" w14:textId="77777777" w:rsidTr="004922ED">
        <w:tc>
          <w:tcPr>
            <w:tcW w:w="1240" w:type="dxa"/>
          </w:tcPr>
          <w:p w14:paraId="48314B3C" w14:textId="77777777"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12" w:type="dxa"/>
          </w:tcPr>
          <w:p w14:paraId="262005C7" w14:textId="77777777"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134" w:type="dxa"/>
          </w:tcPr>
          <w:p w14:paraId="358A79FC" w14:textId="77777777"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14" w:type="dxa"/>
          </w:tcPr>
          <w:p w14:paraId="1C769875" w14:textId="77777777"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14:paraId="0CC3872A" w14:textId="77777777"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14:paraId="442514C0" w14:textId="77777777"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14:paraId="5D99CFF5" w14:textId="77777777" w:rsidR="00F81621" w:rsidRDefault="003E6BDF">
            <w:pPr>
              <w:contextualSpacing w:val="0"/>
            </w:pPr>
            <w:r>
              <w:t>Superficie ventana</w:t>
            </w:r>
          </w:p>
          <w:p w14:paraId="70CBCB68" w14:textId="77777777" w:rsidR="00F81621" w:rsidRDefault="003E6BDF">
            <w:pPr>
              <w:contextualSpacing w:val="0"/>
            </w:pPr>
            <w:r>
              <w:t>(m2)</w:t>
            </w:r>
          </w:p>
        </w:tc>
      </w:tr>
      <w:tr w:rsidR="00F81621" w14:paraId="013AF7FB" w14:textId="77777777" w:rsidTr="004922ED">
        <w:tc>
          <w:tcPr>
            <w:tcW w:w="1240" w:type="dxa"/>
          </w:tcPr>
          <w:p w14:paraId="2D579080" w14:textId="6941DE94" w:rsidR="00F81621" w:rsidRDefault="004922ED">
            <w:pPr>
              <w:contextualSpacing w:val="0"/>
            </w:pPr>
            <w:r>
              <w:t>Sala B9</w:t>
            </w:r>
          </w:p>
        </w:tc>
        <w:tc>
          <w:tcPr>
            <w:tcW w:w="1312" w:type="dxa"/>
          </w:tcPr>
          <w:p w14:paraId="134F532C" w14:textId="3AB4EB6B" w:rsidR="00F81621" w:rsidRDefault="004922ED">
            <w:pPr>
              <w:contextualSpacing w:val="0"/>
            </w:pPr>
            <w:r>
              <w:t>Oriente</w:t>
            </w:r>
          </w:p>
        </w:tc>
        <w:tc>
          <w:tcPr>
            <w:tcW w:w="1134" w:type="dxa"/>
          </w:tcPr>
          <w:p w14:paraId="65367C33" w14:textId="15EE86A1" w:rsidR="00F81621" w:rsidRDefault="004922ED">
            <w:pPr>
              <w:contextualSpacing w:val="0"/>
            </w:pPr>
            <w:r>
              <w:t>Aluminio</w:t>
            </w:r>
          </w:p>
        </w:tc>
        <w:tc>
          <w:tcPr>
            <w:tcW w:w="1014" w:type="dxa"/>
          </w:tcPr>
          <w:p w14:paraId="764799B9" w14:textId="49B848E7" w:rsidR="00F81621" w:rsidRDefault="004922ED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14:paraId="33E14F4F" w14:textId="3DD1A860" w:rsidR="00F81621" w:rsidRDefault="004922ED">
            <w:pPr>
              <w:contextualSpacing w:val="0"/>
            </w:pPr>
            <w:r>
              <w:t>SI</w:t>
            </w:r>
          </w:p>
        </w:tc>
        <w:tc>
          <w:tcPr>
            <w:tcW w:w="1600" w:type="dxa"/>
          </w:tcPr>
          <w:p w14:paraId="65AC6256" w14:textId="1042F1B6" w:rsidR="00F81621" w:rsidRDefault="004922ED">
            <w:pPr>
              <w:contextualSpacing w:val="0"/>
            </w:pPr>
            <w:r>
              <w:t>Gruesas/ Amarillo</w:t>
            </w:r>
          </w:p>
        </w:tc>
        <w:tc>
          <w:tcPr>
            <w:tcW w:w="1240" w:type="dxa"/>
          </w:tcPr>
          <w:p w14:paraId="214578E0" w14:textId="69359407" w:rsidR="00F81621" w:rsidRDefault="003E678A">
            <w:pPr>
              <w:contextualSpacing w:val="0"/>
            </w:pPr>
            <w:r>
              <w:t>7,5</w:t>
            </w:r>
          </w:p>
        </w:tc>
      </w:tr>
      <w:tr w:rsidR="00F81621" w14:paraId="44AC8906" w14:textId="77777777" w:rsidTr="004922ED">
        <w:tc>
          <w:tcPr>
            <w:tcW w:w="1240" w:type="dxa"/>
          </w:tcPr>
          <w:p w14:paraId="4E47FA0D" w14:textId="1BDF221A" w:rsidR="00F81621" w:rsidRDefault="004922ED">
            <w:pPr>
              <w:contextualSpacing w:val="0"/>
            </w:pPr>
            <w:r>
              <w:t>Dirección</w:t>
            </w:r>
          </w:p>
        </w:tc>
        <w:tc>
          <w:tcPr>
            <w:tcW w:w="1312" w:type="dxa"/>
          </w:tcPr>
          <w:p w14:paraId="3A50A276" w14:textId="477CB459" w:rsidR="00F81621" w:rsidRDefault="003E678A">
            <w:pPr>
              <w:contextualSpacing w:val="0"/>
            </w:pPr>
            <w:r>
              <w:t>Poniente</w:t>
            </w:r>
          </w:p>
        </w:tc>
        <w:tc>
          <w:tcPr>
            <w:tcW w:w="1134" w:type="dxa"/>
          </w:tcPr>
          <w:p w14:paraId="427550B9" w14:textId="161F9213" w:rsidR="00F81621" w:rsidRDefault="003E678A">
            <w:pPr>
              <w:contextualSpacing w:val="0"/>
            </w:pPr>
            <w:r>
              <w:t>Aluminio</w:t>
            </w:r>
          </w:p>
        </w:tc>
        <w:tc>
          <w:tcPr>
            <w:tcW w:w="1014" w:type="dxa"/>
          </w:tcPr>
          <w:p w14:paraId="29A6AA77" w14:textId="5433B147" w:rsidR="00F81621" w:rsidRDefault="003E678A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14:paraId="79E6683A" w14:textId="6834D5E5" w:rsidR="00F81621" w:rsidRDefault="003E678A">
            <w:pPr>
              <w:contextualSpacing w:val="0"/>
            </w:pPr>
            <w:r>
              <w:t>NO</w:t>
            </w:r>
          </w:p>
        </w:tc>
        <w:tc>
          <w:tcPr>
            <w:tcW w:w="1600" w:type="dxa"/>
          </w:tcPr>
          <w:p w14:paraId="17396079" w14:textId="4DFE9685" w:rsidR="00F81621" w:rsidRDefault="003E678A">
            <w:pPr>
              <w:contextualSpacing w:val="0"/>
            </w:pPr>
            <w:r>
              <w:t>Sin cortinas</w:t>
            </w:r>
          </w:p>
        </w:tc>
        <w:tc>
          <w:tcPr>
            <w:tcW w:w="1240" w:type="dxa"/>
          </w:tcPr>
          <w:p w14:paraId="0F36CEE9" w14:textId="3AE14E79" w:rsidR="00F81621" w:rsidRDefault="003E678A">
            <w:pPr>
              <w:contextualSpacing w:val="0"/>
            </w:pPr>
            <w:r>
              <w:t>9</w:t>
            </w:r>
          </w:p>
        </w:tc>
      </w:tr>
      <w:tr w:rsidR="00F81621" w14:paraId="54203CE2" w14:textId="77777777" w:rsidTr="004922ED">
        <w:tc>
          <w:tcPr>
            <w:tcW w:w="1240" w:type="dxa"/>
          </w:tcPr>
          <w:p w14:paraId="2A1196DA" w14:textId="5A2BFF22" w:rsidR="00F81621" w:rsidRDefault="004922ED">
            <w:pPr>
              <w:contextualSpacing w:val="0"/>
            </w:pPr>
            <w:r>
              <w:t>Biblioteca</w:t>
            </w:r>
          </w:p>
        </w:tc>
        <w:tc>
          <w:tcPr>
            <w:tcW w:w="1312" w:type="dxa"/>
          </w:tcPr>
          <w:p w14:paraId="7FD503B5" w14:textId="708C4FD8" w:rsidR="00F81621" w:rsidRDefault="003E678A">
            <w:pPr>
              <w:contextualSpacing w:val="0"/>
            </w:pPr>
            <w:r>
              <w:t>Oriente</w:t>
            </w:r>
          </w:p>
        </w:tc>
        <w:tc>
          <w:tcPr>
            <w:tcW w:w="1134" w:type="dxa"/>
          </w:tcPr>
          <w:p w14:paraId="29FC20C7" w14:textId="51E01425" w:rsidR="00F81621" w:rsidRDefault="003E678A">
            <w:pPr>
              <w:contextualSpacing w:val="0"/>
            </w:pPr>
            <w:r>
              <w:t>Aluminio</w:t>
            </w:r>
          </w:p>
        </w:tc>
        <w:tc>
          <w:tcPr>
            <w:tcW w:w="1014" w:type="dxa"/>
          </w:tcPr>
          <w:p w14:paraId="48824D08" w14:textId="1C71A0E4" w:rsidR="00F81621" w:rsidRDefault="003E678A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14:paraId="49D20479" w14:textId="4E360F50" w:rsidR="00F81621" w:rsidRDefault="003E678A">
            <w:pPr>
              <w:contextualSpacing w:val="0"/>
            </w:pPr>
            <w:r>
              <w:t>NO</w:t>
            </w:r>
          </w:p>
        </w:tc>
        <w:tc>
          <w:tcPr>
            <w:tcW w:w="1600" w:type="dxa"/>
          </w:tcPr>
          <w:p w14:paraId="19026443" w14:textId="220F4797" w:rsidR="00F81621" w:rsidRDefault="003E678A">
            <w:pPr>
              <w:contextualSpacing w:val="0"/>
            </w:pPr>
            <w:r>
              <w:t>Gruesas/ Amarillo</w:t>
            </w:r>
          </w:p>
        </w:tc>
        <w:tc>
          <w:tcPr>
            <w:tcW w:w="1240" w:type="dxa"/>
          </w:tcPr>
          <w:p w14:paraId="0BCD0AB3" w14:textId="259AB34C" w:rsidR="00F81621" w:rsidRDefault="003E678A">
            <w:pPr>
              <w:contextualSpacing w:val="0"/>
            </w:pPr>
            <w:r>
              <w:t>8</w:t>
            </w:r>
          </w:p>
        </w:tc>
      </w:tr>
      <w:tr w:rsidR="00F81621" w14:paraId="57648CF8" w14:textId="77777777" w:rsidTr="004922ED">
        <w:tc>
          <w:tcPr>
            <w:tcW w:w="1240" w:type="dxa"/>
          </w:tcPr>
          <w:p w14:paraId="73CC8B5B" w14:textId="64E7A453" w:rsidR="00F81621" w:rsidRDefault="004922ED">
            <w:pPr>
              <w:contextualSpacing w:val="0"/>
            </w:pPr>
            <w:r>
              <w:t>Sala Profesores</w:t>
            </w:r>
          </w:p>
        </w:tc>
        <w:tc>
          <w:tcPr>
            <w:tcW w:w="1312" w:type="dxa"/>
          </w:tcPr>
          <w:p w14:paraId="090B196C" w14:textId="3ADD4127" w:rsidR="00F81621" w:rsidRDefault="003E678A">
            <w:pPr>
              <w:contextualSpacing w:val="0"/>
            </w:pPr>
            <w:r>
              <w:t>Norte/ Oriente</w:t>
            </w:r>
          </w:p>
        </w:tc>
        <w:tc>
          <w:tcPr>
            <w:tcW w:w="1134" w:type="dxa"/>
          </w:tcPr>
          <w:p w14:paraId="09DB055A" w14:textId="55194723" w:rsidR="00F81621" w:rsidRDefault="003E678A">
            <w:pPr>
              <w:contextualSpacing w:val="0"/>
            </w:pPr>
            <w:r>
              <w:t>Aluminio</w:t>
            </w:r>
          </w:p>
        </w:tc>
        <w:tc>
          <w:tcPr>
            <w:tcW w:w="1014" w:type="dxa"/>
          </w:tcPr>
          <w:p w14:paraId="3268FB41" w14:textId="45CAFEFA" w:rsidR="00F81621" w:rsidRDefault="003E678A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14:paraId="007BB0E1" w14:textId="17A4A0ED" w:rsidR="00F81621" w:rsidRDefault="003E678A">
            <w:pPr>
              <w:contextualSpacing w:val="0"/>
            </w:pPr>
            <w:r>
              <w:t>NO</w:t>
            </w:r>
          </w:p>
        </w:tc>
        <w:tc>
          <w:tcPr>
            <w:tcW w:w="1600" w:type="dxa"/>
          </w:tcPr>
          <w:p w14:paraId="243D470F" w14:textId="21BE715A" w:rsidR="00F81621" w:rsidRDefault="003E678A">
            <w:pPr>
              <w:contextualSpacing w:val="0"/>
            </w:pPr>
            <w:r>
              <w:t>Gruesas/ Amarillo</w:t>
            </w:r>
          </w:p>
        </w:tc>
        <w:tc>
          <w:tcPr>
            <w:tcW w:w="1240" w:type="dxa"/>
          </w:tcPr>
          <w:p w14:paraId="5DDBE171" w14:textId="3F3A20AE" w:rsidR="00F81621" w:rsidRDefault="003E678A">
            <w:pPr>
              <w:contextualSpacing w:val="0"/>
            </w:pPr>
            <w:r>
              <w:t>8,5</w:t>
            </w:r>
          </w:p>
        </w:tc>
      </w:tr>
    </w:tbl>
    <w:p w14:paraId="4780F13E" w14:textId="77777777" w:rsidR="00F81621" w:rsidRDefault="00F81621">
      <w:pPr>
        <w:contextualSpacing w:val="0"/>
      </w:pPr>
      <w:bookmarkStart w:id="1" w:name="h.gjdgxs" w:colFirst="0" w:colLast="0"/>
      <w:bookmarkEnd w:id="1"/>
    </w:p>
    <w:p w14:paraId="3326A00F" w14:textId="03899C94" w:rsidR="00D56A5A" w:rsidRDefault="003625D1" w:rsidP="00D56A5A">
      <w:pPr>
        <w:contextualSpacing w:val="0"/>
        <w:rPr>
          <w:b/>
        </w:rPr>
      </w:pPr>
      <w:r>
        <w:t xml:space="preserve">  </w:t>
      </w:r>
      <w:r w:rsidR="006800AB">
        <w:rPr>
          <w:b/>
        </w:rPr>
        <w:t>Definiendo el plan de acción para mejorar el uso de la energía en el estalbecimiento educacional.</w:t>
      </w:r>
    </w:p>
    <w:p w14:paraId="17F7411C" w14:textId="210974BF" w:rsidR="006800AB" w:rsidRDefault="006800AB" w:rsidP="00D56A5A">
      <w:pPr>
        <w:contextualSpacing w:val="0"/>
      </w:pPr>
      <w:r>
        <w:t>Con las tablas anteriores y la información recolectada, usted cuenta con un diagnóstico energético.</w:t>
      </w:r>
    </w:p>
    <w:p w14:paraId="4479515F" w14:textId="77777777" w:rsidR="006800AB" w:rsidRDefault="006800AB" w:rsidP="00D56A5A">
      <w:pPr>
        <w:contextualSpacing w:val="0"/>
      </w:pPr>
      <w:r>
        <w:t>Esa información le servirá para identificar las medidas mecesarias para optimizar el uso de la energía en el estableciemiento educacional. Las medidas pueden clasificarse en aquellas que son de gestión y en las que requieren un actualización y cambio de tecnología.</w:t>
      </w:r>
    </w:p>
    <w:p w14:paraId="14A80C8C" w14:textId="77777777" w:rsidR="00C955D8" w:rsidRDefault="00C955D8" w:rsidP="00D56A5A">
      <w:pPr>
        <w:contextualSpacing w:val="0"/>
      </w:pPr>
      <w:r>
        <w:t>*Medidas de gestión: Son medidas que no implica una inversión o ésta es mínima.</w:t>
      </w:r>
    </w:p>
    <w:p w14:paraId="446FF7EB" w14:textId="77777777" w:rsidR="00C955D8" w:rsidRDefault="00C955D8" w:rsidP="00D56A5A">
      <w:pPr>
        <w:contextualSpacing w:val="0"/>
      </w:pPr>
      <w:r>
        <w:t>*Medidas de actualización tecnológica: Son aquellas en que se identifica una tecnología eficiente para cambiar por otra actual menos eficiente. Generalmente, estas medidas requieren cierta inversión.</w:t>
      </w:r>
    </w:p>
    <w:p w14:paraId="50B79796" w14:textId="77777777" w:rsidR="00C955D8" w:rsidRDefault="00C955D8" w:rsidP="00D56A5A">
      <w:pPr>
        <w:contextualSpacing w:val="0"/>
      </w:pPr>
      <w:r>
        <w:t>La siguiente tabla muestra un ejemplo de clasificación de medidas identificadas.</w:t>
      </w:r>
    </w:p>
    <w:p w14:paraId="48276BA3" w14:textId="77777777" w:rsidR="00C955D8" w:rsidRDefault="00C955D8" w:rsidP="00D56A5A">
      <w:pPr>
        <w:contextualSpacing w:val="0"/>
      </w:pPr>
    </w:p>
    <w:p w14:paraId="6FB8D67D" w14:textId="594A2B7F" w:rsidR="006800AB" w:rsidRPr="006800AB" w:rsidRDefault="00C955D8" w:rsidP="00D56A5A">
      <w:pPr>
        <w:contextualSpacing w:val="0"/>
      </w:pPr>
      <w:r>
        <w:t>Tabla 6: Clasificación de las medidas de eficiencia energética.</w:t>
      </w:r>
      <w:r w:rsidR="006800AB">
        <w:t xml:space="preserve"> </w:t>
      </w:r>
    </w:p>
    <w:tbl>
      <w:tblPr>
        <w:tblStyle w:val="a8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843"/>
        <w:gridCol w:w="1843"/>
        <w:gridCol w:w="1417"/>
        <w:gridCol w:w="1985"/>
      </w:tblGrid>
      <w:tr w:rsidR="00C955D8" w14:paraId="09AA6443" w14:textId="77777777" w:rsidTr="00A54257">
        <w:tc>
          <w:tcPr>
            <w:tcW w:w="1843" w:type="dxa"/>
          </w:tcPr>
          <w:p w14:paraId="6B394137" w14:textId="22BD1EDF" w:rsidR="00C955D8" w:rsidRDefault="00C955D8" w:rsidP="001E2109">
            <w:pPr>
              <w:contextualSpacing w:val="0"/>
            </w:pPr>
            <w:r>
              <w:t>Sistema</w:t>
            </w:r>
          </w:p>
        </w:tc>
        <w:tc>
          <w:tcPr>
            <w:tcW w:w="1843" w:type="dxa"/>
          </w:tcPr>
          <w:p w14:paraId="0E87DA83" w14:textId="2E5284BA" w:rsidR="00C955D8" w:rsidRDefault="00C955D8" w:rsidP="001E2109">
            <w:pPr>
              <w:contextualSpacing w:val="0"/>
            </w:pPr>
            <w:r>
              <w:t>Tipo de medida</w:t>
            </w:r>
          </w:p>
        </w:tc>
        <w:tc>
          <w:tcPr>
            <w:tcW w:w="1843" w:type="dxa"/>
          </w:tcPr>
          <w:p w14:paraId="0CD68D10" w14:textId="5815891F" w:rsidR="00C955D8" w:rsidRDefault="00C955D8" w:rsidP="001E2109">
            <w:pPr>
              <w:contextualSpacing w:val="0"/>
            </w:pPr>
            <w:r>
              <w:t>Carácter de la medida</w:t>
            </w:r>
          </w:p>
        </w:tc>
        <w:tc>
          <w:tcPr>
            <w:tcW w:w="1417" w:type="dxa"/>
          </w:tcPr>
          <w:p w14:paraId="1DEE5E81" w14:textId="53B70DE5" w:rsidR="00C955D8" w:rsidRDefault="00C955D8" w:rsidP="001E2109">
            <w:pPr>
              <w:contextualSpacing w:val="0"/>
            </w:pPr>
            <w:r>
              <w:t>Inversión</w:t>
            </w:r>
          </w:p>
        </w:tc>
        <w:tc>
          <w:tcPr>
            <w:tcW w:w="1985" w:type="dxa"/>
          </w:tcPr>
          <w:p w14:paraId="5CAC3D79" w14:textId="2DCB3814" w:rsidR="00C955D8" w:rsidRDefault="00C955D8" w:rsidP="001E2109">
            <w:pPr>
              <w:contextualSpacing w:val="0"/>
            </w:pPr>
            <w:r>
              <w:t>Horizonte de aplicación</w:t>
            </w:r>
          </w:p>
        </w:tc>
      </w:tr>
      <w:tr w:rsidR="00C955D8" w14:paraId="586BCF37" w14:textId="77777777" w:rsidTr="00A54257">
        <w:tc>
          <w:tcPr>
            <w:tcW w:w="1843" w:type="dxa"/>
          </w:tcPr>
          <w:p w14:paraId="68D51543" w14:textId="636C5A42" w:rsidR="00C955D8" w:rsidRDefault="001E2109" w:rsidP="001E2109">
            <w:pPr>
              <w:contextualSpacing w:val="0"/>
            </w:pPr>
            <w:r>
              <w:t>Iluminación</w:t>
            </w:r>
          </w:p>
        </w:tc>
        <w:tc>
          <w:tcPr>
            <w:tcW w:w="1843" w:type="dxa"/>
          </w:tcPr>
          <w:p w14:paraId="519D9626" w14:textId="4ECF7AC1" w:rsidR="00C955D8" w:rsidRDefault="001E2109" w:rsidP="001E2109">
            <w:pPr>
              <w:contextualSpacing w:val="0"/>
            </w:pPr>
            <w:r>
              <w:t>Cambio de luminarias</w:t>
            </w:r>
          </w:p>
        </w:tc>
        <w:tc>
          <w:tcPr>
            <w:tcW w:w="1843" w:type="dxa"/>
          </w:tcPr>
          <w:p w14:paraId="25961A0E" w14:textId="3D3C4D75" w:rsidR="00C955D8" w:rsidRDefault="00A54257" w:rsidP="001E2109">
            <w:pPr>
              <w:contextualSpacing w:val="0"/>
            </w:pPr>
            <w:r>
              <w:t>Actualización tecnológica</w:t>
            </w:r>
          </w:p>
        </w:tc>
        <w:tc>
          <w:tcPr>
            <w:tcW w:w="1417" w:type="dxa"/>
          </w:tcPr>
          <w:p w14:paraId="0A72544B" w14:textId="4D744FF4" w:rsidR="00C955D8" w:rsidRDefault="00A54257" w:rsidP="001E2109">
            <w:pPr>
              <w:contextualSpacing w:val="0"/>
            </w:pPr>
            <w:r>
              <w:t>Media</w:t>
            </w:r>
          </w:p>
        </w:tc>
        <w:tc>
          <w:tcPr>
            <w:tcW w:w="1985" w:type="dxa"/>
          </w:tcPr>
          <w:p w14:paraId="5F18867A" w14:textId="022C244D" w:rsidR="00C955D8" w:rsidRDefault="00A54257" w:rsidP="001E2109">
            <w:pPr>
              <w:contextualSpacing w:val="0"/>
            </w:pPr>
            <w:r>
              <w:t>Mediano plazo</w:t>
            </w:r>
          </w:p>
        </w:tc>
      </w:tr>
      <w:tr w:rsidR="00C955D8" w14:paraId="148C77AF" w14:textId="77777777" w:rsidTr="00A54257">
        <w:tc>
          <w:tcPr>
            <w:tcW w:w="1843" w:type="dxa"/>
          </w:tcPr>
          <w:p w14:paraId="3AF94B45" w14:textId="72795D96" w:rsidR="00C955D8" w:rsidRDefault="00A54257" w:rsidP="001E2109">
            <w:pPr>
              <w:contextualSpacing w:val="0"/>
            </w:pPr>
            <w:r>
              <w:t xml:space="preserve">Equipos computacionales </w:t>
            </w:r>
          </w:p>
        </w:tc>
        <w:tc>
          <w:tcPr>
            <w:tcW w:w="1843" w:type="dxa"/>
          </w:tcPr>
          <w:p w14:paraId="08C96B30" w14:textId="3D400318" w:rsidR="00C955D8" w:rsidRDefault="00A54257" w:rsidP="001E2109">
            <w:pPr>
              <w:contextualSpacing w:val="0"/>
            </w:pPr>
            <w:r>
              <w:t>Reprogramación  del administrador de energía.</w:t>
            </w:r>
          </w:p>
        </w:tc>
        <w:tc>
          <w:tcPr>
            <w:tcW w:w="1843" w:type="dxa"/>
          </w:tcPr>
          <w:p w14:paraId="3221D11A" w14:textId="56C8FABB" w:rsidR="00C955D8" w:rsidRDefault="00A54257" w:rsidP="001E2109">
            <w:pPr>
              <w:contextualSpacing w:val="0"/>
            </w:pPr>
            <w:r>
              <w:t>Gestión</w:t>
            </w:r>
          </w:p>
        </w:tc>
        <w:tc>
          <w:tcPr>
            <w:tcW w:w="1417" w:type="dxa"/>
          </w:tcPr>
          <w:p w14:paraId="565FA2EB" w14:textId="7747C327" w:rsidR="00C955D8" w:rsidRDefault="00A54257" w:rsidP="001E2109">
            <w:pPr>
              <w:contextualSpacing w:val="0"/>
            </w:pPr>
            <w:r>
              <w:t>Baja</w:t>
            </w:r>
          </w:p>
        </w:tc>
        <w:tc>
          <w:tcPr>
            <w:tcW w:w="1985" w:type="dxa"/>
          </w:tcPr>
          <w:p w14:paraId="2DF9EE5C" w14:textId="1716AC9A" w:rsidR="00C955D8" w:rsidRDefault="00A54257" w:rsidP="001E2109">
            <w:pPr>
              <w:contextualSpacing w:val="0"/>
            </w:pPr>
            <w:r>
              <w:t>Corto plazo</w:t>
            </w:r>
          </w:p>
        </w:tc>
      </w:tr>
      <w:tr w:rsidR="00C955D8" w14:paraId="7750A160" w14:textId="77777777" w:rsidTr="00A54257">
        <w:tc>
          <w:tcPr>
            <w:tcW w:w="1843" w:type="dxa"/>
          </w:tcPr>
          <w:p w14:paraId="6BD82C2B" w14:textId="60F58283" w:rsidR="00C955D8" w:rsidRDefault="00A54257" w:rsidP="001E2109">
            <w:pPr>
              <w:contextualSpacing w:val="0"/>
            </w:pPr>
            <w:r>
              <w:t>Calefacción</w:t>
            </w:r>
          </w:p>
        </w:tc>
        <w:tc>
          <w:tcPr>
            <w:tcW w:w="1843" w:type="dxa"/>
          </w:tcPr>
          <w:p w14:paraId="5F236548" w14:textId="1EF2A5E4" w:rsidR="00C955D8" w:rsidRDefault="00A54257" w:rsidP="001E2109">
            <w:pPr>
              <w:contextualSpacing w:val="0"/>
            </w:pPr>
            <w:r>
              <w:t>Aislación térmica de cañerías.</w:t>
            </w:r>
          </w:p>
        </w:tc>
        <w:tc>
          <w:tcPr>
            <w:tcW w:w="1843" w:type="dxa"/>
          </w:tcPr>
          <w:p w14:paraId="6BF15824" w14:textId="14417245" w:rsidR="00C955D8" w:rsidRDefault="00A54257" w:rsidP="001E2109">
            <w:pPr>
              <w:contextualSpacing w:val="0"/>
            </w:pPr>
            <w:r>
              <w:t>Actualización de tecnologías</w:t>
            </w:r>
          </w:p>
        </w:tc>
        <w:tc>
          <w:tcPr>
            <w:tcW w:w="1417" w:type="dxa"/>
          </w:tcPr>
          <w:p w14:paraId="24CF46E1" w14:textId="67DA5492" w:rsidR="00C955D8" w:rsidRDefault="00A54257" w:rsidP="00C955D8">
            <w:pPr>
              <w:contextualSpacing w:val="0"/>
            </w:pPr>
            <w:r>
              <w:t>Media</w:t>
            </w:r>
          </w:p>
        </w:tc>
        <w:tc>
          <w:tcPr>
            <w:tcW w:w="1985" w:type="dxa"/>
          </w:tcPr>
          <w:p w14:paraId="3EDEEB7F" w14:textId="3DEB5B20" w:rsidR="00C955D8" w:rsidRDefault="00A54257" w:rsidP="001E2109">
            <w:pPr>
              <w:contextualSpacing w:val="0"/>
            </w:pPr>
            <w:r>
              <w:t>Mediano plazo</w:t>
            </w:r>
          </w:p>
        </w:tc>
      </w:tr>
      <w:tr w:rsidR="00C955D8" w14:paraId="63A3C7E6" w14:textId="77777777" w:rsidTr="00A54257">
        <w:tc>
          <w:tcPr>
            <w:tcW w:w="1843" w:type="dxa"/>
          </w:tcPr>
          <w:p w14:paraId="6B4BE326" w14:textId="0913BEA8" w:rsidR="00C955D8" w:rsidRDefault="00A54257" w:rsidP="001E2109">
            <w:pPr>
              <w:contextualSpacing w:val="0"/>
            </w:pPr>
            <w:r>
              <w:t>Agua caliente sanitaria</w:t>
            </w:r>
          </w:p>
        </w:tc>
        <w:tc>
          <w:tcPr>
            <w:tcW w:w="1843" w:type="dxa"/>
          </w:tcPr>
          <w:p w14:paraId="59560BA2" w14:textId="465BDB79" w:rsidR="00C955D8" w:rsidRDefault="00A54257" w:rsidP="001E2109">
            <w:pPr>
              <w:contextualSpacing w:val="0"/>
            </w:pPr>
            <w:r>
              <w:t>Aislación térmica dee cañerías</w:t>
            </w:r>
          </w:p>
        </w:tc>
        <w:tc>
          <w:tcPr>
            <w:tcW w:w="1843" w:type="dxa"/>
          </w:tcPr>
          <w:p w14:paraId="5509362B" w14:textId="535171B9" w:rsidR="00C955D8" w:rsidRDefault="00A54257" w:rsidP="001E2109">
            <w:pPr>
              <w:contextualSpacing w:val="0"/>
            </w:pPr>
            <w:r>
              <w:t>Actualización de tecnologías.</w:t>
            </w:r>
          </w:p>
        </w:tc>
        <w:tc>
          <w:tcPr>
            <w:tcW w:w="1417" w:type="dxa"/>
          </w:tcPr>
          <w:p w14:paraId="5D6FF42C" w14:textId="76849CE5" w:rsidR="00C955D8" w:rsidRDefault="00A54257" w:rsidP="001E2109">
            <w:pPr>
              <w:contextualSpacing w:val="0"/>
            </w:pPr>
            <w:r>
              <w:t>Media</w:t>
            </w:r>
          </w:p>
        </w:tc>
        <w:tc>
          <w:tcPr>
            <w:tcW w:w="1985" w:type="dxa"/>
          </w:tcPr>
          <w:p w14:paraId="2AF7330C" w14:textId="58840376" w:rsidR="00C955D8" w:rsidRDefault="00A54257" w:rsidP="001E2109">
            <w:pPr>
              <w:contextualSpacing w:val="0"/>
            </w:pPr>
            <w:r>
              <w:t>Mediano Plazo</w:t>
            </w:r>
          </w:p>
        </w:tc>
      </w:tr>
    </w:tbl>
    <w:p w14:paraId="5B85B2E3" w14:textId="77777777" w:rsidR="00A54257" w:rsidRDefault="00A54257" w:rsidP="00D56A5A"/>
    <w:p w14:paraId="7642563F" w14:textId="7D4BEB63" w:rsidR="00D56A5A" w:rsidRDefault="00C955D8" w:rsidP="00D56A5A">
      <w:r>
        <w:lastRenderedPageBreak/>
        <w:t>Ahora aplique y sistematice la información de su establecimiento educacional.</w:t>
      </w:r>
    </w:p>
    <w:p w14:paraId="69F39D07" w14:textId="77777777" w:rsidR="00D56A5A" w:rsidRDefault="00D56A5A" w:rsidP="00D56A5A"/>
    <w:tbl>
      <w:tblPr>
        <w:tblStyle w:val="a8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843"/>
        <w:gridCol w:w="1843"/>
        <w:gridCol w:w="1417"/>
        <w:gridCol w:w="1985"/>
      </w:tblGrid>
      <w:tr w:rsidR="00A54257" w14:paraId="279B64B7" w14:textId="77777777" w:rsidTr="00A54257">
        <w:tc>
          <w:tcPr>
            <w:tcW w:w="1843" w:type="dxa"/>
          </w:tcPr>
          <w:p w14:paraId="22D6860D" w14:textId="77777777" w:rsidR="00A54257" w:rsidRDefault="00A54257" w:rsidP="00A54257">
            <w:pPr>
              <w:contextualSpacing w:val="0"/>
            </w:pPr>
            <w:r>
              <w:t>Sistema</w:t>
            </w:r>
          </w:p>
        </w:tc>
        <w:tc>
          <w:tcPr>
            <w:tcW w:w="1843" w:type="dxa"/>
          </w:tcPr>
          <w:p w14:paraId="1AE155B3" w14:textId="77777777" w:rsidR="00A54257" w:rsidRDefault="00A54257" w:rsidP="00A54257">
            <w:pPr>
              <w:contextualSpacing w:val="0"/>
            </w:pPr>
            <w:r>
              <w:t>Tipo de medida</w:t>
            </w:r>
          </w:p>
        </w:tc>
        <w:tc>
          <w:tcPr>
            <w:tcW w:w="1843" w:type="dxa"/>
          </w:tcPr>
          <w:p w14:paraId="51A1779D" w14:textId="77777777" w:rsidR="00A54257" w:rsidRDefault="00A54257" w:rsidP="00A54257">
            <w:pPr>
              <w:contextualSpacing w:val="0"/>
            </w:pPr>
            <w:r>
              <w:t>Carácter de la medida</w:t>
            </w:r>
          </w:p>
        </w:tc>
        <w:tc>
          <w:tcPr>
            <w:tcW w:w="1417" w:type="dxa"/>
          </w:tcPr>
          <w:p w14:paraId="3A7695BB" w14:textId="77777777" w:rsidR="00A54257" w:rsidRDefault="00A54257" w:rsidP="00A54257">
            <w:pPr>
              <w:contextualSpacing w:val="0"/>
            </w:pPr>
            <w:r>
              <w:t>Inversión</w:t>
            </w:r>
          </w:p>
        </w:tc>
        <w:tc>
          <w:tcPr>
            <w:tcW w:w="1985" w:type="dxa"/>
          </w:tcPr>
          <w:p w14:paraId="725AFCA6" w14:textId="77777777" w:rsidR="00A54257" w:rsidRDefault="00A54257" w:rsidP="00A54257">
            <w:pPr>
              <w:contextualSpacing w:val="0"/>
            </w:pPr>
            <w:r>
              <w:t>Horizonte de aplicación</w:t>
            </w:r>
          </w:p>
        </w:tc>
      </w:tr>
      <w:tr w:rsidR="00A54257" w14:paraId="11AC73C9" w14:textId="77777777" w:rsidTr="00A54257">
        <w:tc>
          <w:tcPr>
            <w:tcW w:w="1843" w:type="dxa"/>
          </w:tcPr>
          <w:p w14:paraId="0F73966D" w14:textId="77777777" w:rsidR="00A54257" w:rsidRDefault="00A54257" w:rsidP="00A54257">
            <w:pPr>
              <w:contextualSpacing w:val="0"/>
            </w:pPr>
            <w:r>
              <w:t>Iluminación</w:t>
            </w:r>
          </w:p>
        </w:tc>
        <w:tc>
          <w:tcPr>
            <w:tcW w:w="1843" w:type="dxa"/>
          </w:tcPr>
          <w:p w14:paraId="605E942F" w14:textId="77777777" w:rsidR="00A54257" w:rsidRDefault="00A54257" w:rsidP="00A54257">
            <w:pPr>
              <w:contextualSpacing w:val="0"/>
            </w:pPr>
            <w:r>
              <w:t>Cambio de luminarias</w:t>
            </w:r>
          </w:p>
        </w:tc>
        <w:tc>
          <w:tcPr>
            <w:tcW w:w="1843" w:type="dxa"/>
          </w:tcPr>
          <w:p w14:paraId="2767BEF2" w14:textId="77777777" w:rsidR="00A54257" w:rsidRDefault="00A54257" w:rsidP="00A54257">
            <w:pPr>
              <w:contextualSpacing w:val="0"/>
            </w:pPr>
            <w:r>
              <w:t>Actualización tecnológica</w:t>
            </w:r>
          </w:p>
        </w:tc>
        <w:tc>
          <w:tcPr>
            <w:tcW w:w="1417" w:type="dxa"/>
          </w:tcPr>
          <w:p w14:paraId="521504A8" w14:textId="77777777" w:rsidR="00A54257" w:rsidRDefault="00A54257" w:rsidP="00A54257">
            <w:pPr>
              <w:contextualSpacing w:val="0"/>
            </w:pPr>
            <w:r>
              <w:t>Media</w:t>
            </w:r>
          </w:p>
        </w:tc>
        <w:tc>
          <w:tcPr>
            <w:tcW w:w="1985" w:type="dxa"/>
          </w:tcPr>
          <w:p w14:paraId="0B608A75" w14:textId="77777777" w:rsidR="00A54257" w:rsidRDefault="00A54257" w:rsidP="00A54257">
            <w:pPr>
              <w:contextualSpacing w:val="0"/>
            </w:pPr>
            <w:r>
              <w:t>Mediano plazo</w:t>
            </w:r>
          </w:p>
        </w:tc>
      </w:tr>
      <w:tr w:rsidR="00A54257" w14:paraId="320192B5" w14:textId="77777777" w:rsidTr="00A54257">
        <w:tc>
          <w:tcPr>
            <w:tcW w:w="1843" w:type="dxa"/>
          </w:tcPr>
          <w:p w14:paraId="1FE2B239" w14:textId="77777777" w:rsidR="00A54257" w:rsidRDefault="00A54257" w:rsidP="00A54257">
            <w:pPr>
              <w:contextualSpacing w:val="0"/>
            </w:pPr>
            <w:r>
              <w:t xml:space="preserve">Equipos computacionales </w:t>
            </w:r>
          </w:p>
        </w:tc>
        <w:tc>
          <w:tcPr>
            <w:tcW w:w="1843" w:type="dxa"/>
          </w:tcPr>
          <w:p w14:paraId="56DC0421" w14:textId="77777777" w:rsidR="00A54257" w:rsidRDefault="00A54257" w:rsidP="00A54257">
            <w:pPr>
              <w:contextualSpacing w:val="0"/>
            </w:pPr>
            <w:r>
              <w:t>Reprogramación  del administrador de energía.</w:t>
            </w:r>
          </w:p>
        </w:tc>
        <w:tc>
          <w:tcPr>
            <w:tcW w:w="1843" w:type="dxa"/>
          </w:tcPr>
          <w:p w14:paraId="51975482" w14:textId="77777777" w:rsidR="00A54257" w:rsidRDefault="00A54257" w:rsidP="00A54257">
            <w:pPr>
              <w:contextualSpacing w:val="0"/>
            </w:pPr>
            <w:r>
              <w:t>Gestión</w:t>
            </w:r>
          </w:p>
        </w:tc>
        <w:tc>
          <w:tcPr>
            <w:tcW w:w="1417" w:type="dxa"/>
          </w:tcPr>
          <w:p w14:paraId="3591D5FF" w14:textId="77777777" w:rsidR="00A54257" w:rsidRDefault="00A54257" w:rsidP="00A54257">
            <w:pPr>
              <w:contextualSpacing w:val="0"/>
            </w:pPr>
            <w:r>
              <w:t>Baja</w:t>
            </w:r>
          </w:p>
        </w:tc>
        <w:tc>
          <w:tcPr>
            <w:tcW w:w="1985" w:type="dxa"/>
          </w:tcPr>
          <w:p w14:paraId="36CB5827" w14:textId="77777777" w:rsidR="00A54257" w:rsidRDefault="00A54257" w:rsidP="00A54257">
            <w:pPr>
              <w:contextualSpacing w:val="0"/>
            </w:pPr>
            <w:r>
              <w:t>Corto plazo</w:t>
            </w:r>
          </w:p>
        </w:tc>
      </w:tr>
      <w:tr w:rsidR="00A54257" w14:paraId="35081BAE" w14:textId="77777777" w:rsidTr="00A54257">
        <w:tc>
          <w:tcPr>
            <w:tcW w:w="1843" w:type="dxa"/>
          </w:tcPr>
          <w:p w14:paraId="0165E89F" w14:textId="13BFC591" w:rsidR="00A54257" w:rsidRDefault="00A54257" w:rsidP="00A54257">
            <w:pPr>
              <w:contextualSpacing w:val="0"/>
            </w:pPr>
            <w:r>
              <w:t>Luminosidad espacios</w:t>
            </w:r>
          </w:p>
        </w:tc>
        <w:tc>
          <w:tcPr>
            <w:tcW w:w="1843" w:type="dxa"/>
          </w:tcPr>
          <w:p w14:paraId="3D99DE73" w14:textId="1D397974" w:rsidR="00A54257" w:rsidRDefault="00A54257" w:rsidP="00A54257">
            <w:pPr>
              <w:contextualSpacing w:val="0"/>
            </w:pPr>
            <w:r>
              <w:t>Pintar paredes y cambiar cortinaje</w:t>
            </w:r>
          </w:p>
        </w:tc>
        <w:tc>
          <w:tcPr>
            <w:tcW w:w="1843" w:type="dxa"/>
          </w:tcPr>
          <w:p w14:paraId="52F7AE94" w14:textId="77777777" w:rsidR="00A54257" w:rsidRDefault="00A54257" w:rsidP="00A54257">
            <w:pPr>
              <w:contextualSpacing w:val="0"/>
            </w:pPr>
            <w:r>
              <w:t>Actualización de tecnologías</w:t>
            </w:r>
          </w:p>
        </w:tc>
        <w:tc>
          <w:tcPr>
            <w:tcW w:w="1417" w:type="dxa"/>
          </w:tcPr>
          <w:p w14:paraId="02F1500B" w14:textId="77777777" w:rsidR="00A54257" w:rsidRDefault="00A54257" w:rsidP="00A54257">
            <w:pPr>
              <w:contextualSpacing w:val="0"/>
            </w:pPr>
            <w:r>
              <w:t>Media</w:t>
            </w:r>
          </w:p>
        </w:tc>
        <w:tc>
          <w:tcPr>
            <w:tcW w:w="1985" w:type="dxa"/>
          </w:tcPr>
          <w:p w14:paraId="7E98552A" w14:textId="2358B58C" w:rsidR="00A54257" w:rsidRDefault="00A54257" w:rsidP="00A54257">
            <w:pPr>
              <w:contextualSpacing w:val="0"/>
            </w:pPr>
            <w:r>
              <w:t>Corto plazo</w:t>
            </w:r>
          </w:p>
        </w:tc>
      </w:tr>
      <w:tr w:rsidR="00A54257" w14:paraId="42F9D1BF" w14:textId="77777777" w:rsidTr="00A54257">
        <w:trPr>
          <w:trHeight w:val="595"/>
        </w:trPr>
        <w:tc>
          <w:tcPr>
            <w:tcW w:w="1843" w:type="dxa"/>
          </w:tcPr>
          <w:p w14:paraId="131AB084" w14:textId="3C9560B9" w:rsidR="00A54257" w:rsidRDefault="00A54257" w:rsidP="00A54257">
            <w:pPr>
              <w:contextualSpacing w:val="0"/>
            </w:pPr>
            <w:r>
              <w:t>Calefacción</w:t>
            </w:r>
          </w:p>
        </w:tc>
        <w:tc>
          <w:tcPr>
            <w:tcW w:w="1843" w:type="dxa"/>
          </w:tcPr>
          <w:p w14:paraId="01F26451" w14:textId="78841C7E" w:rsidR="00A54257" w:rsidRDefault="00A54257" w:rsidP="00A54257">
            <w:pPr>
              <w:contextualSpacing w:val="0"/>
            </w:pPr>
            <w:r>
              <w:t>Aislación térmica de paredes y ventanas</w:t>
            </w:r>
          </w:p>
        </w:tc>
        <w:tc>
          <w:tcPr>
            <w:tcW w:w="1843" w:type="dxa"/>
          </w:tcPr>
          <w:p w14:paraId="4AFF18EB" w14:textId="77777777" w:rsidR="00A54257" w:rsidRDefault="00A54257" w:rsidP="00A54257">
            <w:pPr>
              <w:contextualSpacing w:val="0"/>
            </w:pPr>
            <w:r>
              <w:t>Actualización de tecnologías.</w:t>
            </w:r>
          </w:p>
        </w:tc>
        <w:tc>
          <w:tcPr>
            <w:tcW w:w="1417" w:type="dxa"/>
          </w:tcPr>
          <w:p w14:paraId="376BD0A2" w14:textId="0D4DD0B4" w:rsidR="00A54257" w:rsidRDefault="00453CFD" w:rsidP="00A54257">
            <w:pPr>
              <w:contextualSpacing w:val="0"/>
            </w:pPr>
            <w:r>
              <w:t>Alta</w:t>
            </w:r>
            <w:bookmarkStart w:id="2" w:name="_GoBack"/>
            <w:bookmarkEnd w:id="2"/>
          </w:p>
        </w:tc>
        <w:tc>
          <w:tcPr>
            <w:tcW w:w="1985" w:type="dxa"/>
          </w:tcPr>
          <w:p w14:paraId="3E2F987D" w14:textId="77777777" w:rsidR="00A54257" w:rsidRDefault="00A54257" w:rsidP="00A54257">
            <w:pPr>
              <w:contextualSpacing w:val="0"/>
            </w:pPr>
            <w:r>
              <w:t>Mediano Plazo</w:t>
            </w:r>
          </w:p>
        </w:tc>
      </w:tr>
    </w:tbl>
    <w:p w14:paraId="0901FF1A" w14:textId="77777777" w:rsidR="0057668F" w:rsidRPr="00D56A5A" w:rsidRDefault="0057668F" w:rsidP="00D56A5A">
      <w:pPr>
        <w:tabs>
          <w:tab w:val="left" w:pos="2970"/>
        </w:tabs>
      </w:pPr>
    </w:p>
    <w:sectPr w:rsidR="0057668F" w:rsidRPr="00D56A5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21"/>
    <w:rsid w:val="00053F94"/>
    <w:rsid w:val="00080AC8"/>
    <w:rsid w:val="001E2109"/>
    <w:rsid w:val="003625D1"/>
    <w:rsid w:val="003E678A"/>
    <w:rsid w:val="003E6BDF"/>
    <w:rsid w:val="00453CFD"/>
    <w:rsid w:val="004922ED"/>
    <w:rsid w:val="00565EA8"/>
    <w:rsid w:val="0057668F"/>
    <w:rsid w:val="005D4454"/>
    <w:rsid w:val="005F1807"/>
    <w:rsid w:val="0068006E"/>
    <w:rsid w:val="006800AB"/>
    <w:rsid w:val="00991296"/>
    <w:rsid w:val="00A37848"/>
    <w:rsid w:val="00A54257"/>
    <w:rsid w:val="00B131AE"/>
    <w:rsid w:val="00B22784"/>
    <w:rsid w:val="00B830D7"/>
    <w:rsid w:val="00BF497A"/>
    <w:rsid w:val="00C02E44"/>
    <w:rsid w:val="00C26931"/>
    <w:rsid w:val="00C955D8"/>
    <w:rsid w:val="00D11B46"/>
    <w:rsid w:val="00D56A5A"/>
    <w:rsid w:val="00D82D33"/>
    <w:rsid w:val="00DA49E3"/>
    <w:rsid w:val="00DE7012"/>
    <w:rsid w:val="00EE7C4A"/>
    <w:rsid w:val="00F370B5"/>
    <w:rsid w:val="00F81621"/>
    <w:rsid w:val="00FB35F9"/>
    <w:rsid w:val="00FC7F0C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61C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30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0D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82D33"/>
    <w:pPr>
      <w:autoSpaceDE w:val="0"/>
      <w:autoSpaceDN w:val="0"/>
      <w:adjustRightInd w:val="0"/>
      <w:spacing w:after="0" w:line="240" w:lineRule="auto"/>
      <w:contextualSpacing w:val="0"/>
    </w:pPr>
    <w:rPr>
      <w:rFonts w:ascii="Arial" w:hAnsi="Arial" w:cs="Arial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30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0D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82D33"/>
    <w:pPr>
      <w:autoSpaceDE w:val="0"/>
      <w:autoSpaceDN w:val="0"/>
      <w:adjustRightInd w:val="0"/>
      <w:spacing w:after="0" w:line="240" w:lineRule="auto"/>
      <w:contextualSpacing w:val="0"/>
    </w:pPr>
    <w:rPr>
      <w:rFonts w:ascii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756</Words>
  <Characters>4161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creator>Valeria Fuentealba</dc:creator>
  <cp:lastModifiedBy>Seid Graphic Art</cp:lastModifiedBy>
  <cp:revision>3</cp:revision>
  <dcterms:created xsi:type="dcterms:W3CDTF">2014-12-30T00:24:00Z</dcterms:created>
  <dcterms:modified xsi:type="dcterms:W3CDTF">2014-12-30T00:40:00Z</dcterms:modified>
</cp:coreProperties>
</file>