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C4" w:rsidRDefault="00767AC4" w:rsidP="00767AC4">
      <w:pPr>
        <w:jc w:val="center"/>
        <w:rPr>
          <w:b/>
          <w:sz w:val="24"/>
          <w:szCs w:val="24"/>
        </w:rPr>
      </w:pPr>
      <w:r w:rsidRPr="00102CD2">
        <w:rPr>
          <w:b/>
          <w:sz w:val="24"/>
          <w:szCs w:val="24"/>
        </w:rPr>
        <w:t>Clasificación de medidas para la eficiencia energética</w:t>
      </w:r>
      <w:r>
        <w:rPr>
          <w:b/>
          <w:sz w:val="24"/>
          <w:szCs w:val="24"/>
        </w:rPr>
        <w:t xml:space="preserve"> </w:t>
      </w:r>
    </w:p>
    <w:p w:rsidR="00767AC4" w:rsidRPr="00102CD2" w:rsidRDefault="00767AC4" w:rsidP="00767A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Jardín Semillita de Amor</w:t>
      </w:r>
    </w:p>
    <w:p w:rsidR="00767AC4" w:rsidRDefault="00767AC4" w:rsidP="007C18F1">
      <w:pPr>
        <w:ind w:firstLine="708"/>
      </w:pPr>
      <w:r>
        <w:t>Tras realizar el diagnostico energético básico de nuestro Jardín, considerando factores energéticos generales, se analizaron cada uno de los puntos evaluados y se establecen las siguientes acciones para implementar en nuestro establecimiento.</w:t>
      </w:r>
    </w:p>
    <w:p w:rsidR="00D94B10" w:rsidRDefault="00D94B10" w:rsidP="00D94B10">
      <w:r>
        <w:t>Primero que todo, repasaremos el diagnostico energético de nuestro establecimiento:</w:t>
      </w:r>
    </w:p>
    <w:p w:rsidR="00D94B10" w:rsidRDefault="00D94B10" w:rsidP="00D94B10">
      <w:r>
        <w:t>Tabla 1: Características generales del establecimiento educativo</w:t>
      </w: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D94B10" w:rsidTr="00D94B1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Nivel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Cursos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Jornada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Matricula ( números de niños)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Días de la semana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Horario</w:t>
            </w:r>
          </w:p>
        </w:tc>
      </w:tr>
      <w:tr w:rsidR="00D94B10" w:rsidTr="00D94B1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Sala Cuna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Sala cuna menor y mayor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Completa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08:30 / 17:30</w:t>
            </w:r>
          </w:p>
        </w:tc>
      </w:tr>
      <w:tr w:rsidR="00D94B10" w:rsidTr="00D94B1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Nivel heterogéneo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Medio menor, mayor y transición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completa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33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08:30 / 17:30</w:t>
            </w:r>
          </w:p>
        </w:tc>
      </w:tr>
    </w:tbl>
    <w:p w:rsidR="00D94B10" w:rsidRDefault="00D94B10" w:rsidP="00D94B10">
      <w:pPr>
        <w:rPr>
          <w:lang w:val="es-CL"/>
        </w:rPr>
      </w:pPr>
    </w:p>
    <w:p w:rsidR="00D94B10" w:rsidRDefault="00D94B10" w:rsidP="00D94B10">
      <w:r>
        <w:t>Tabla 2, superficie útil, sistemas de consumo y tipos de energía utilizada</w:t>
      </w:r>
    </w:p>
    <w:tbl>
      <w:tblPr>
        <w:tblStyle w:val="Tablaconcuadrcula"/>
        <w:tblW w:w="0" w:type="auto"/>
        <w:tblLook w:val="04A0"/>
      </w:tblPr>
      <w:tblGrid>
        <w:gridCol w:w="1371"/>
        <w:gridCol w:w="763"/>
        <w:gridCol w:w="1260"/>
        <w:gridCol w:w="1240"/>
        <w:gridCol w:w="945"/>
        <w:gridCol w:w="946"/>
        <w:gridCol w:w="1525"/>
        <w:gridCol w:w="1004"/>
      </w:tblGrid>
      <w:tr w:rsidR="00D94B10" w:rsidTr="00D94B10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Recinto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proofErr w:type="spellStart"/>
            <w:r>
              <w:t>Sup</w:t>
            </w:r>
            <w:proofErr w:type="spellEnd"/>
            <w:r>
              <w:t xml:space="preserve"> (m2)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Iluminación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Calefacción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 xml:space="preserve">Equipos </w:t>
            </w:r>
            <w:proofErr w:type="spellStart"/>
            <w:r>
              <w:t>pc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Agua caliente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Aire acondicionado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Motor eléctrico</w:t>
            </w:r>
          </w:p>
        </w:tc>
      </w:tr>
      <w:tr w:rsidR="00D94B10" w:rsidTr="00D94B10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Sala Cuna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50.33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</w:tr>
      <w:tr w:rsidR="00D94B10" w:rsidTr="00D94B10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Nivel heterogéneo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36.30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</w:tr>
    </w:tbl>
    <w:p w:rsidR="00D94B10" w:rsidRDefault="00D94B10" w:rsidP="00D94B10">
      <w:pPr>
        <w:rPr>
          <w:lang w:val="es-CL"/>
        </w:rPr>
      </w:pPr>
    </w:p>
    <w:p w:rsidR="00D94B10" w:rsidRDefault="00D94B10" w:rsidP="00D94B10">
      <w:r>
        <w:t>Tabla 3 estimación de hora anuales.</w:t>
      </w: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D94B10" w:rsidTr="00D94B1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Recinto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Horas de uso mañana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horas de uso tarde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Días de la semana (x4 es 1 mes)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Meses del año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Horas anuales de uso</w:t>
            </w:r>
          </w:p>
        </w:tc>
      </w:tr>
      <w:tr w:rsidR="00D94B10" w:rsidTr="00D94B1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Sala cuna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</w:tr>
      <w:tr w:rsidR="00D94B10" w:rsidTr="00D94B1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Nivel heterogéneo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</w:tr>
    </w:tbl>
    <w:p w:rsidR="00D94B10" w:rsidRDefault="00D94B10" w:rsidP="00D94B10">
      <w:pPr>
        <w:rPr>
          <w:lang w:val="es-CL"/>
        </w:rPr>
      </w:pPr>
    </w:p>
    <w:p w:rsidR="00D94B10" w:rsidRDefault="00D94B10" w:rsidP="00D94B10">
      <w:r>
        <w:t>Tabla 4 caracterización de muros</w:t>
      </w: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D94B10" w:rsidTr="00D94B1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Recinto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Tipo de muro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Aislación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Filtración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Color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Superficie</w:t>
            </w:r>
          </w:p>
        </w:tc>
      </w:tr>
      <w:tr w:rsidR="00D94B10" w:rsidTr="00D94B1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 xml:space="preserve">Sala cuna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Concreto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Blanco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</w:tr>
      <w:tr w:rsidR="00D94B10" w:rsidTr="00D94B1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 xml:space="preserve">Nivel heterogéneo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Concreto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blanco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</w:tr>
    </w:tbl>
    <w:p w:rsidR="00D94B10" w:rsidRDefault="00D94B10" w:rsidP="00D94B10">
      <w:pPr>
        <w:rPr>
          <w:lang w:val="es-CL"/>
        </w:rPr>
      </w:pPr>
    </w:p>
    <w:p w:rsidR="00D94B10" w:rsidRDefault="00D94B10" w:rsidP="00D94B10">
      <w:r>
        <w:t>Tabla 5 caracterización de ventanas</w:t>
      </w:r>
    </w:p>
    <w:tbl>
      <w:tblPr>
        <w:tblStyle w:val="Tablaconcuadrcula"/>
        <w:tblW w:w="0" w:type="auto"/>
        <w:tblLook w:val="04A0"/>
      </w:tblPr>
      <w:tblGrid>
        <w:gridCol w:w="1393"/>
        <w:gridCol w:w="1281"/>
        <w:gridCol w:w="1276"/>
        <w:gridCol w:w="1272"/>
        <w:gridCol w:w="1278"/>
        <w:gridCol w:w="1275"/>
        <w:gridCol w:w="1279"/>
      </w:tblGrid>
      <w:tr w:rsidR="00D94B10" w:rsidTr="00D94B10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Recinto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Orientación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Marco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Vidrio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Filtración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Color y tipo cortinas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Superficie ventanas (m2)</w:t>
            </w:r>
          </w:p>
        </w:tc>
      </w:tr>
      <w:tr w:rsidR="00D94B10" w:rsidTr="00D94B10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Sala Cuna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Norte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aluminio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Simple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Visillo blanco y gruesas claras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</w:tr>
      <w:tr w:rsidR="00D94B10" w:rsidTr="00D94B10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lastRenderedPageBreak/>
              <w:t>Nivel Heterogéneo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Norte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Aluminio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Simple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No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10" w:rsidRDefault="00D94B10">
            <w:pPr>
              <w:rPr>
                <w:lang w:val="es-CL"/>
              </w:rPr>
            </w:pPr>
            <w:r>
              <w:t>Visillo blanco y gruesas claras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0" w:rsidRDefault="00D94B10">
            <w:pPr>
              <w:rPr>
                <w:lang w:val="es-CL"/>
              </w:rPr>
            </w:pPr>
          </w:p>
        </w:tc>
      </w:tr>
    </w:tbl>
    <w:p w:rsidR="00D94B10" w:rsidRDefault="00D94B10" w:rsidP="00D94B10">
      <w:pPr>
        <w:rPr>
          <w:lang w:val="es-CL"/>
        </w:rPr>
      </w:pPr>
    </w:p>
    <w:p w:rsidR="00D94B10" w:rsidRPr="00D94B10" w:rsidRDefault="00D94B10" w:rsidP="007C18F1">
      <w:pPr>
        <w:ind w:firstLine="708"/>
        <w:rPr>
          <w:lang w:val="es-CL"/>
        </w:rPr>
      </w:pPr>
      <w:r>
        <w:rPr>
          <w:lang w:val="es-CL"/>
        </w:rPr>
        <w:t>Ahora, tras este análisis, con registro de características observadas, concluimos las siguientes acciones que conformaran el plan energético de nuestro establecimiento.</w:t>
      </w:r>
    </w:p>
    <w:p w:rsidR="00767AC4" w:rsidRDefault="00767AC4" w:rsidP="00767AC4">
      <w:pPr>
        <w:jc w:val="both"/>
      </w:pPr>
      <w:r>
        <w:t>Ideas principales plan de acción</w:t>
      </w:r>
    </w:p>
    <w:tbl>
      <w:tblPr>
        <w:tblStyle w:val="Tablaconcuadrcula"/>
        <w:tblW w:w="0" w:type="auto"/>
        <w:tblLook w:val="04A0"/>
      </w:tblPr>
      <w:tblGrid>
        <w:gridCol w:w="1617"/>
        <w:gridCol w:w="1647"/>
        <w:gridCol w:w="2460"/>
        <w:gridCol w:w="1680"/>
        <w:gridCol w:w="1650"/>
      </w:tblGrid>
      <w:tr w:rsidR="00767AC4" w:rsidRPr="00DF0FBD" w:rsidTr="00D94B10">
        <w:tc>
          <w:tcPr>
            <w:tcW w:w="1698" w:type="dxa"/>
          </w:tcPr>
          <w:p w:rsidR="00767AC4" w:rsidRPr="00DF0FBD" w:rsidRDefault="00767AC4" w:rsidP="00D94B10">
            <w:pPr>
              <w:jc w:val="center"/>
              <w:rPr>
                <w:b/>
              </w:rPr>
            </w:pPr>
            <w:r w:rsidRPr="00DF0FBD">
              <w:rPr>
                <w:b/>
              </w:rPr>
              <w:t>OBJETIVOS</w:t>
            </w:r>
          </w:p>
        </w:tc>
        <w:tc>
          <w:tcPr>
            <w:tcW w:w="1699" w:type="dxa"/>
          </w:tcPr>
          <w:p w:rsidR="00767AC4" w:rsidRPr="00DF0FBD" w:rsidRDefault="00767AC4" w:rsidP="00D94B10">
            <w:pPr>
              <w:jc w:val="center"/>
              <w:rPr>
                <w:b/>
              </w:rPr>
            </w:pPr>
            <w:r w:rsidRPr="00DF0FBD">
              <w:rPr>
                <w:b/>
              </w:rPr>
              <w:t>RESULTADOS ESPERADOS</w:t>
            </w:r>
          </w:p>
        </w:tc>
        <w:tc>
          <w:tcPr>
            <w:tcW w:w="1699" w:type="dxa"/>
          </w:tcPr>
          <w:p w:rsidR="00767AC4" w:rsidRDefault="00767AC4" w:rsidP="00D94B10">
            <w:pPr>
              <w:jc w:val="center"/>
              <w:rPr>
                <w:b/>
              </w:rPr>
            </w:pPr>
            <w:r w:rsidRPr="00DF0FBD">
              <w:rPr>
                <w:b/>
              </w:rPr>
              <w:t>ACTIVIDADES</w:t>
            </w:r>
          </w:p>
          <w:p w:rsidR="00767AC4" w:rsidRPr="00DF0FBD" w:rsidRDefault="00767AC4" w:rsidP="00D94B10">
            <w:pPr>
              <w:jc w:val="center"/>
              <w:rPr>
                <w:b/>
              </w:rPr>
            </w:pPr>
            <w:r>
              <w:rPr>
                <w:b/>
              </w:rPr>
              <w:t>NECESARIAS</w:t>
            </w:r>
          </w:p>
        </w:tc>
        <w:tc>
          <w:tcPr>
            <w:tcW w:w="1699" w:type="dxa"/>
          </w:tcPr>
          <w:p w:rsidR="00767AC4" w:rsidRPr="00DF0FBD" w:rsidRDefault="00767AC4" w:rsidP="00D94B10">
            <w:pPr>
              <w:jc w:val="center"/>
              <w:rPr>
                <w:b/>
              </w:rPr>
            </w:pPr>
            <w:r w:rsidRPr="00DF0FBD">
              <w:rPr>
                <w:b/>
              </w:rPr>
              <w:t>RESPONSABLES</w:t>
            </w:r>
          </w:p>
        </w:tc>
        <w:tc>
          <w:tcPr>
            <w:tcW w:w="1699" w:type="dxa"/>
          </w:tcPr>
          <w:p w:rsidR="00767AC4" w:rsidRPr="00DF0FBD" w:rsidRDefault="00767AC4" w:rsidP="00D94B10">
            <w:pPr>
              <w:jc w:val="center"/>
              <w:rPr>
                <w:b/>
              </w:rPr>
            </w:pPr>
            <w:r w:rsidRPr="00DF0FBD">
              <w:rPr>
                <w:b/>
              </w:rPr>
              <w:t>FECHA LIMITE FINALIZACIÓN</w:t>
            </w:r>
          </w:p>
        </w:tc>
      </w:tr>
      <w:tr w:rsidR="00767AC4" w:rsidTr="00D94B10">
        <w:tc>
          <w:tcPr>
            <w:tcW w:w="1698" w:type="dxa"/>
          </w:tcPr>
          <w:p w:rsidR="00767AC4" w:rsidRDefault="00767AC4" w:rsidP="00D94B10">
            <w:pPr>
              <w:jc w:val="both"/>
            </w:pPr>
            <w:r>
              <w:t>Reparar fallas estructurales (filtraciones) en aulas</w:t>
            </w:r>
          </w:p>
        </w:tc>
        <w:tc>
          <w:tcPr>
            <w:tcW w:w="1699" w:type="dxa"/>
          </w:tcPr>
          <w:p w:rsidR="00767AC4" w:rsidRDefault="00767AC4" w:rsidP="00D94B10">
            <w:pPr>
              <w:jc w:val="both"/>
            </w:pPr>
            <w:r>
              <w:t>Disminuir al mínimo las fugas de calefacción</w:t>
            </w:r>
          </w:p>
        </w:tc>
        <w:tc>
          <w:tcPr>
            <w:tcW w:w="1699" w:type="dxa"/>
          </w:tcPr>
          <w:p w:rsidR="00767AC4" w:rsidRDefault="00767AC4" w:rsidP="00767AC4">
            <w:pPr>
              <w:jc w:val="both"/>
            </w:pPr>
            <w:r>
              <w:t>Verificación de fugas y registro en plano</w:t>
            </w:r>
          </w:p>
          <w:p w:rsidR="00767AC4" w:rsidRDefault="00767AC4" w:rsidP="00767AC4">
            <w:pPr>
              <w:jc w:val="both"/>
            </w:pPr>
            <w:r>
              <w:t>Identificación del tipo de fuga</w:t>
            </w:r>
          </w:p>
          <w:p w:rsidR="002A67A5" w:rsidRDefault="002A67A5" w:rsidP="00767AC4">
            <w:pPr>
              <w:jc w:val="both"/>
            </w:pPr>
          </w:p>
          <w:p w:rsidR="00767AC4" w:rsidRDefault="002A67A5" w:rsidP="00767AC4">
            <w:pPr>
              <w:jc w:val="both"/>
            </w:pPr>
            <w:r>
              <w:t>Realizar cambios dentro de estructura del jardín.</w:t>
            </w:r>
          </w:p>
        </w:tc>
        <w:tc>
          <w:tcPr>
            <w:tcW w:w="1699" w:type="dxa"/>
          </w:tcPr>
          <w:p w:rsidR="00767AC4" w:rsidRDefault="00767AC4" w:rsidP="00D94B10">
            <w:pPr>
              <w:jc w:val="both"/>
            </w:pPr>
            <w:r>
              <w:t>Comité ambiental</w:t>
            </w:r>
          </w:p>
        </w:tc>
        <w:tc>
          <w:tcPr>
            <w:tcW w:w="1699" w:type="dxa"/>
          </w:tcPr>
          <w:p w:rsidR="00767AC4" w:rsidRDefault="007C18F1" w:rsidP="00D94B10">
            <w:pPr>
              <w:jc w:val="both"/>
            </w:pPr>
            <w:r>
              <w:t>03 de marzo</w:t>
            </w:r>
          </w:p>
        </w:tc>
      </w:tr>
      <w:tr w:rsidR="00767AC4" w:rsidTr="00D94B10">
        <w:tc>
          <w:tcPr>
            <w:tcW w:w="1698" w:type="dxa"/>
          </w:tcPr>
          <w:p w:rsidR="00767AC4" w:rsidRDefault="00767AC4" w:rsidP="00D94B10">
            <w:pPr>
              <w:jc w:val="both"/>
            </w:pPr>
            <w:r>
              <w:t>Mejorar calidad de luminarias dentro del aula</w:t>
            </w:r>
          </w:p>
        </w:tc>
        <w:tc>
          <w:tcPr>
            <w:tcW w:w="1699" w:type="dxa"/>
          </w:tcPr>
          <w:p w:rsidR="00767AC4" w:rsidRDefault="007C18F1" w:rsidP="00D94B10">
            <w:pPr>
              <w:jc w:val="both"/>
            </w:pPr>
            <w:r>
              <w:t xml:space="preserve">Mejorar luminosidad </w:t>
            </w:r>
          </w:p>
          <w:p w:rsidR="007C18F1" w:rsidRDefault="007C18F1" w:rsidP="00D94B10">
            <w:pPr>
              <w:jc w:val="both"/>
            </w:pPr>
            <w:r>
              <w:t>Disminuyendo gasto energético</w:t>
            </w:r>
          </w:p>
        </w:tc>
        <w:tc>
          <w:tcPr>
            <w:tcW w:w="1699" w:type="dxa"/>
          </w:tcPr>
          <w:p w:rsidR="00767AC4" w:rsidRDefault="007C18F1" w:rsidP="00D94B10">
            <w:pPr>
              <w:jc w:val="both"/>
            </w:pPr>
            <w:r>
              <w:t>Revisar estado de tubos fluorescentes</w:t>
            </w:r>
          </w:p>
          <w:p w:rsidR="002A67A5" w:rsidRDefault="002A67A5" w:rsidP="00D94B10">
            <w:pPr>
              <w:jc w:val="both"/>
            </w:pPr>
          </w:p>
          <w:p w:rsidR="007C18F1" w:rsidRDefault="007C18F1" w:rsidP="00D94B10">
            <w:pPr>
              <w:jc w:val="both"/>
            </w:pPr>
            <w:r>
              <w:t>Eliminar tapas de plástico reemplazando con láminas que reflecten la luz.</w:t>
            </w:r>
          </w:p>
          <w:p w:rsidR="00D94B10" w:rsidRDefault="00D94B10" w:rsidP="00D94B10">
            <w:pPr>
              <w:jc w:val="both"/>
            </w:pPr>
          </w:p>
          <w:p w:rsidR="00D94B10" w:rsidRDefault="00D94B10" w:rsidP="00D94B10">
            <w:pPr>
              <w:jc w:val="both"/>
            </w:pPr>
            <w:r>
              <w:t>Utilizar cortinaje de colores más claros y de menor grosor para horas de trabajo.</w:t>
            </w:r>
          </w:p>
        </w:tc>
        <w:tc>
          <w:tcPr>
            <w:tcW w:w="1699" w:type="dxa"/>
          </w:tcPr>
          <w:p w:rsidR="00767AC4" w:rsidRDefault="007C18F1" w:rsidP="00D94B10">
            <w:pPr>
              <w:jc w:val="both"/>
            </w:pPr>
            <w:r>
              <w:t>Comité ambiental</w:t>
            </w:r>
          </w:p>
          <w:p w:rsidR="002A67A5" w:rsidRDefault="002A67A5" w:rsidP="00D94B10">
            <w:pPr>
              <w:jc w:val="both"/>
            </w:pPr>
          </w:p>
          <w:p w:rsidR="007C18F1" w:rsidRDefault="007C18F1" w:rsidP="00D94B10">
            <w:pPr>
              <w:jc w:val="both"/>
            </w:pPr>
            <w:r>
              <w:t xml:space="preserve">Encargado de mantenimiento Municipalidad de </w:t>
            </w:r>
            <w:proofErr w:type="spellStart"/>
            <w:r>
              <w:t>Llay-llay</w:t>
            </w:r>
            <w:proofErr w:type="spellEnd"/>
          </w:p>
        </w:tc>
        <w:tc>
          <w:tcPr>
            <w:tcW w:w="1699" w:type="dxa"/>
          </w:tcPr>
          <w:p w:rsidR="00767AC4" w:rsidRDefault="007C18F1" w:rsidP="00D94B10">
            <w:pPr>
              <w:jc w:val="both"/>
            </w:pPr>
            <w:r>
              <w:t>03 de marzo</w:t>
            </w:r>
          </w:p>
        </w:tc>
      </w:tr>
      <w:tr w:rsidR="00767AC4" w:rsidTr="00D94B10">
        <w:tc>
          <w:tcPr>
            <w:tcW w:w="1698" w:type="dxa"/>
          </w:tcPr>
          <w:p w:rsidR="00767AC4" w:rsidRDefault="007C18F1" w:rsidP="00D94B10">
            <w:pPr>
              <w:jc w:val="both"/>
            </w:pPr>
            <w:r>
              <w:t>Eliminar fugas “vampiros energéticos”</w:t>
            </w:r>
          </w:p>
          <w:p w:rsidR="00767AC4" w:rsidRDefault="00767AC4" w:rsidP="00D94B10">
            <w:pPr>
              <w:jc w:val="both"/>
            </w:pPr>
          </w:p>
        </w:tc>
        <w:tc>
          <w:tcPr>
            <w:tcW w:w="1699" w:type="dxa"/>
          </w:tcPr>
          <w:p w:rsidR="00767AC4" w:rsidRDefault="007C18F1" w:rsidP="00D94B10">
            <w:pPr>
              <w:jc w:val="both"/>
            </w:pPr>
            <w:r>
              <w:t>Disminuir gasto energético por descuidos del personal</w:t>
            </w:r>
          </w:p>
        </w:tc>
        <w:tc>
          <w:tcPr>
            <w:tcW w:w="1699" w:type="dxa"/>
          </w:tcPr>
          <w:p w:rsidR="00767AC4" w:rsidRDefault="002A67A5" w:rsidP="00D94B10">
            <w:pPr>
              <w:jc w:val="both"/>
            </w:pPr>
            <w:r>
              <w:t>Capacitar replicando acciones de eficiencia energética al personal</w:t>
            </w:r>
          </w:p>
          <w:p w:rsidR="002A67A5" w:rsidRDefault="002A67A5" w:rsidP="00D94B10">
            <w:pPr>
              <w:jc w:val="both"/>
            </w:pPr>
          </w:p>
          <w:p w:rsidR="002A67A5" w:rsidRDefault="002A67A5" w:rsidP="00D94B10">
            <w:pPr>
              <w:jc w:val="both"/>
            </w:pPr>
            <w:r>
              <w:t>Implementar “recordatorios” cerca de tomas eléctricas generando consciencia sobre consumo vampiro de artefactos enchufados sin uso.</w:t>
            </w:r>
          </w:p>
        </w:tc>
        <w:tc>
          <w:tcPr>
            <w:tcW w:w="1699" w:type="dxa"/>
          </w:tcPr>
          <w:p w:rsidR="00767AC4" w:rsidRDefault="002A67A5" w:rsidP="00D94B10">
            <w:pPr>
              <w:jc w:val="both"/>
            </w:pPr>
            <w:r>
              <w:t>Comité ambiental</w:t>
            </w:r>
          </w:p>
        </w:tc>
        <w:tc>
          <w:tcPr>
            <w:tcW w:w="1699" w:type="dxa"/>
          </w:tcPr>
          <w:p w:rsidR="00767AC4" w:rsidRDefault="002A67A5" w:rsidP="00D94B10">
            <w:pPr>
              <w:jc w:val="both"/>
            </w:pPr>
            <w:r>
              <w:t>03 de marzo</w:t>
            </w:r>
          </w:p>
        </w:tc>
      </w:tr>
      <w:tr w:rsidR="00767AC4" w:rsidTr="00D94B10">
        <w:tc>
          <w:tcPr>
            <w:tcW w:w="1698" w:type="dxa"/>
          </w:tcPr>
          <w:p w:rsidR="00767AC4" w:rsidRDefault="00615E8A" w:rsidP="00D94B10">
            <w:pPr>
              <w:jc w:val="both"/>
            </w:pPr>
            <w:r>
              <w:t>Optimizar el uso de gas licuado en calefón para el agua caliente sanitaria</w:t>
            </w:r>
          </w:p>
        </w:tc>
        <w:tc>
          <w:tcPr>
            <w:tcW w:w="1699" w:type="dxa"/>
          </w:tcPr>
          <w:p w:rsidR="00767AC4" w:rsidRDefault="00615E8A" w:rsidP="00D94B10">
            <w:pPr>
              <w:jc w:val="both"/>
            </w:pPr>
            <w:r>
              <w:t>Disminuir el gasto de gas licuado</w:t>
            </w:r>
          </w:p>
        </w:tc>
        <w:tc>
          <w:tcPr>
            <w:tcW w:w="1699" w:type="dxa"/>
          </w:tcPr>
          <w:p w:rsidR="002A67A5" w:rsidRDefault="002A67A5" w:rsidP="002A67A5">
            <w:pPr>
              <w:pStyle w:val="Prrafodelista"/>
              <w:numPr>
                <w:ilvl w:val="0"/>
                <w:numId w:val="1"/>
              </w:numPr>
            </w:pPr>
            <w:r>
              <w:t xml:space="preserve">Revisar estado de cañerías y aislar aquellas que sean necesarias. </w:t>
            </w:r>
          </w:p>
          <w:p w:rsidR="00767AC4" w:rsidRDefault="002A67A5" w:rsidP="002A67A5">
            <w:pPr>
              <w:pStyle w:val="Prrafodelista"/>
              <w:numPr>
                <w:ilvl w:val="0"/>
                <w:numId w:val="1"/>
              </w:numPr>
            </w:pPr>
            <w:r>
              <w:t>Realizar mantenimiento en calefón y renovar</w:t>
            </w:r>
          </w:p>
          <w:p w:rsidR="002A09F9" w:rsidRDefault="002A09F9" w:rsidP="002A67A5">
            <w:pPr>
              <w:pStyle w:val="Prrafodelista"/>
              <w:numPr>
                <w:ilvl w:val="0"/>
                <w:numId w:val="1"/>
              </w:numPr>
            </w:pPr>
            <w:r>
              <w:t>Implementar reductores de caudal en llaves de tinajas y lava manos.</w:t>
            </w:r>
          </w:p>
        </w:tc>
        <w:tc>
          <w:tcPr>
            <w:tcW w:w="1699" w:type="dxa"/>
          </w:tcPr>
          <w:p w:rsidR="00767AC4" w:rsidRDefault="00615E8A" w:rsidP="00D94B10">
            <w:pPr>
              <w:jc w:val="both"/>
            </w:pPr>
            <w:r>
              <w:t>Comité ambiental</w:t>
            </w:r>
          </w:p>
          <w:p w:rsidR="00615E8A" w:rsidRDefault="00615E8A" w:rsidP="00D94B10">
            <w:pPr>
              <w:jc w:val="both"/>
            </w:pPr>
          </w:p>
          <w:p w:rsidR="00615E8A" w:rsidRDefault="00615E8A" w:rsidP="00D94B10">
            <w:pPr>
              <w:jc w:val="both"/>
            </w:pPr>
            <w:r>
              <w:t>Encargado de mantenimiento Municipalidad de Llay-Llay</w:t>
            </w:r>
          </w:p>
          <w:p w:rsidR="00615E8A" w:rsidRDefault="00615E8A" w:rsidP="00D94B10">
            <w:pPr>
              <w:jc w:val="both"/>
            </w:pPr>
          </w:p>
          <w:p w:rsidR="00615E8A" w:rsidRDefault="00615E8A" w:rsidP="00D94B10">
            <w:pPr>
              <w:jc w:val="both"/>
            </w:pPr>
            <w:r>
              <w:t>Administración de jardines VTF</w:t>
            </w:r>
          </w:p>
        </w:tc>
        <w:tc>
          <w:tcPr>
            <w:tcW w:w="1699" w:type="dxa"/>
          </w:tcPr>
          <w:p w:rsidR="00767AC4" w:rsidRDefault="00615E8A" w:rsidP="00D94B10">
            <w:pPr>
              <w:jc w:val="both"/>
            </w:pPr>
            <w:r>
              <w:t>31 de marzo</w:t>
            </w:r>
          </w:p>
        </w:tc>
      </w:tr>
    </w:tbl>
    <w:p w:rsidR="00767AC4" w:rsidRDefault="00767AC4" w:rsidP="00767AC4">
      <w:pPr>
        <w:jc w:val="both"/>
      </w:pPr>
    </w:p>
    <w:p w:rsidR="00767AC4" w:rsidRDefault="007C18F1" w:rsidP="00767AC4">
      <w:pPr>
        <w:jc w:val="both"/>
      </w:pPr>
      <w:r>
        <w:lastRenderedPageBreak/>
        <w:t xml:space="preserve">Plantilla plan de </w:t>
      </w:r>
      <w:r w:rsidR="00615E8A">
        <w:t>acción</w:t>
      </w:r>
    </w:p>
    <w:tbl>
      <w:tblPr>
        <w:tblStyle w:val="PlainTable1"/>
        <w:tblW w:w="0" w:type="auto"/>
        <w:tblLook w:val="04A0"/>
      </w:tblPr>
      <w:tblGrid>
        <w:gridCol w:w="1258"/>
        <w:gridCol w:w="1203"/>
        <w:gridCol w:w="1361"/>
        <w:gridCol w:w="1371"/>
        <w:gridCol w:w="1192"/>
        <w:gridCol w:w="1460"/>
        <w:gridCol w:w="1209"/>
      </w:tblGrid>
      <w:tr w:rsidR="00615E8A" w:rsidTr="00BF297A">
        <w:trPr>
          <w:cnfStyle w:val="100000000000"/>
        </w:trPr>
        <w:tc>
          <w:tcPr>
            <w:cnfStyle w:val="001000000000"/>
            <w:tcW w:w="1258" w:type="dxa"/>
          </w:tcPr>
          <w:p w:rsidR="00767AC4" w:rsidRDefault="00767AC4" w:rsidP="00D94B10">
            <w:pPr>
              <w:jc w:val="center"/>
            </w:pPr>
            <w:r>
              <w:t>Recinto</w:t>
            </w:r>
          </w:p>
        </w:tc>
        <w:tc>
          <w:tcPr>
            <w:tcW w:w="1203" w:type="dxa"/>
          </w:tcPr>
          <w:p w:rsidR="00767AC4" w:rsidRDefault="00767AC4" w:rsidP="00D94B10">
            <w:pPr>
              <w:jc w:val="center"/>
              <w:cnfStyle w:val="100000000000"/>
            </w:pPr>
            <w:r>
              <w:t>Tema a abordar (luz, agua, otro)</w:t>
            </w:r>
          </w:p>
        </w:tc>
        <w:tc>
          <w:tcPr>
            <w:tcW w:w="1361" w:type="dxa"/>
          </w:tcPr>
          <w:p w:rsidR="00767AC4" w:rsidRDefault="00767AC4" w:rsidP="00D94B10">
            <w:pPr>
              <w:jc w:val="center"/>
              <w:cnfStyle w:val="100000000000"/>
            </w:pPr>
            <w:r>
              <w:t>Acción a realizar</w:t>
            </w:r>
          </w:p>
        </w:tc>
        <w:tc>
          <w:tcPr>
            <w:tcW w:w="1371" w:type="dxa"/>
          </w:tcPr>
          <w:p w:rsidR="00767AC4" w:rsidRDefault="00767AC4" w:rsidP="00D94B10">
            <w:pPr>
              <w:jc w:val="center"/>
              <w:cnfStyle w:val="100000000000"/>
            </w:pPr>
            <w:r>
              <w:t>Meta</w:t>
            </w:r>
          </w:p>
        </w:tc>
        <w:tc>
          <w:tcPr>
            <w:tcW w:w="1192" w:type="dxa"/>
          </w:tcPr>
          <w:p w:rsidR="00767AC4" w:rsidRDefault="00767AC4" w:rsidP="00D94B10">
            <w:pPr>
              <w:jc w:val="center"/>
              <w:cnfStyle w:val="100000000000"/>
            </w:pPr>
            <w:r>
              <w:t>Plazo</w:t>
            </w:r>
          </w:p>
        </w:tc>
        <w:tc>
          <w:tcPr>
            <w:tcW w:w="1460" w:type="dxa"/>
          </w:tcPr>
          <w:p w:rsidR="00767AC4" w:rsidRDefault="00767AC4" w:rsidP="00D94B10">
            <w:pPr>
              <w:jc w:val="center"/>
              <w:cnfStyle w:val="100000000000"/>
            </w:pPr>
            <w:r>
              <w:t>Responsables</w:t>
            </w:r>
          </w:p>
        </w:tc>
        <w:tc>
          <w:tcPr>
            <w:tcW w:w="1209" w:type="dxa"/>
          </w:tcPr>
          <w:p w:rsidR="00767AC4" w:rsidRDefault="00767AC4" w:rsidP="00D94B10">
            <w:pPr>
              <w:jc w:val="center"/>
              <w:cnfStyle w:val="100000000000"/>
            </w:pPr>
            <w:r>
              <w:t>Resultado obtenido/ fecha</w:t>
            </w:r>
          </w:p>
        </w:tc>
      </w:tr>
      <w:tr w:rsidR="00BF297A" w:rsidTr="00BF297A">
        <w:trPr>
          <w:cnfStyle w:val="000000100000"/>
        </w:trPr>
        <w:tc>
          <w:tcPr>
            <w:cnfStyle w:val="001000000000"/>
            <w:tcW w:w="1258" w:type="dxa"/>
          </w:tcPr>
          <w:p w:rsidR="00767AC4" w:rsidRPr="00615E8A" w:rsidRDefault="00615E8A" w:rsidP="00D94B10">
            <w:pPr>
              <w:jc w:val="both"/>
              <w:rPr>
                <w:sz w:val="18"/>
                <w:szCs w:val="18"/>
              </w:rPr>
            </w:pPr>
            <w:r w:rsidRPr="00615E8A">
              <w:rPr>
                <w:sz w:val="18"/>
                <w:szCs w:val="18"/>
              </w:rPr>
              <w:t>Salas nivel Sala Cuna y Heterogéneas</w:t>
            </w:r>
          </w:p>
          <w:p w:rsidR="00767AC4" w:rsidRPr="00615E8A" w:rsidRDefault="00767AC4" w:rsidP="00D94B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767AC4" w:rsidRPr="00615E8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 w:rsidRPr="00615E8A">
              <w:rPr>
                <w:sz w:val="18"/>
                <w:szCs w:val="18"/>
              </w:rPr>
              <w:t>Calefacción</w:t>
            </w:r>
          </w:p>
        </w:tc>
        <w:tc>
          <w:tcPr>
            <w:tcW w:w="1361" w:type="dxa"/>
          </w:tcPr>
          <w:p w:rsidR="00767AC4" w:rsidRPr="00615E8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 w:rsidRPr="00615E8A">
              <w:rPr>
                <w:sz w:val="18"/>
                <w:szCs w:val="18"/>
              </w:rPr>
              <w:t>Sellado de puertas y reparación de ventanas</w:t>
            </w:r>
          </w:p>
        </w:tc>
        <w:tc>
          <w:tcPr>
            <w:tcW w:w="1371" w:type="dxa"/>
          </w:tcPr>
          <w:p w:rsidR="00767AC4" w:rsidRPr="00615E8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 w:rsidRPr="00615E8A">
              <w:rPr>
                <w:sz w:val="18"/>
                <w:szCs w:val="18"/>
              </w:rPr>
              <w:t>Mantener calefaccionadas las salas de actividades</w:t>
            </w:r>
            <w:r w:rsidR="00BF297A">
              <w:rPr>
                <w:sz w:val="18"/>
                <w:szCs w:val="18"/>
              </w:rPr>
              <w:t>, disminuyendo las fugas de calor desde el interior.</w:t>
            </w:r>
          </w:p>
        </w:tc>
        <w:tc>
          <w:tcPr>
            <w:tcW w:w="1192" w:type="dxa"/>
          </w:tcPr>
          <w:p w:rsidR="00767AC4" w:rsidRPr="00615E8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 w:rsidRPr="00615E8A">
              <w:rPr>
                <w:sz w:val="18"/>
                <w:szCs w:val="18"/>
              </w:rPr>
              <w:t>Mediano</w:t>
            </w:r>
          </w:p>
        </w:tc>
        <w:tc>
          <w:tcPr>
            <w:tcW w:w="1460" w:type="dxa"/>
          </w:tcPr>
          <w:p w:rsidR="00615E8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 w:rsidRPr="00615E8A">
              <w:rPr>
                <w:sz w:val="18"/>
                <w:szCs w:val="18"/>
              </w:rPr>
              <w:t xml:space="preserve">Comité Ambiental </w:t>
            </w:r>
          </w:p>
          <w:p w:rsidR="00615E8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</w:p>
          <w:p w:rsidR="00615E8A" w:rsidRPr="00615E8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Encargado mantenimiento Municipalidad de Llay-Llay</w:t>
            </w:r>
          </w:p>
          <w:p w:rsidR="00615E8A" w:rsidRPr="00615E8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</w:p>
          <w:p w:rsidR="00767AC4" w:rsidRPr="00615E8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 w:rsidRPr="00615E8A">
              <w:rPr>
                <w:sz w:val="18"/>
                <w:szCs w:val="18"/>
              </w:rPr>
              <w:t>Administración de jardines VTF</w:t>
            </w:r>
          </w:p>
        </w:tc>
        <w:tc>
          <w:tcPr>
            <w:tcW w:w="1209" w:type="dxa"/>
          </w:tcPr>
          <w:p w:rsidR="00767AC4" w:rsidRPr="00615E8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Puertas con burlete y ventanas reparadas al 03 de marzo (termino de vacaciones de verano)</w:t>
            </w:r>
          </w:p>
        </w:tc>
      </w:tr>
      <w:tr w:rsidR="00615E8A" w:rsidTr="00BF297A">
        <w:tc>
          <w:tcPr>
            <w:cnfStyle w:val="001000000000"/>
            <w:tcW w:w="1258" w:type="dxa"/>
          </w:tcPr>
          <w:p w:rsidR="00767AC4" w:rsidRPr="00BF297A" w:rsidRDefault="00615E8A" w:rsidP="00D94B10">
            <w:pPr>
              <w:jc w:val="both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Sala Cuna y nivel heterogéneo</w:t>
            </w:r>
          </w:p>
        </w:tc>
        <w:tc>
          <w:tcPr>
            <w:tcW w:w="1203" w:type="dxa"/>
          </w:tcPr>
          <w:p w:rsidR="00767AC4" w:rsidRPr="00BF297A" w:rsidRDefault="00615E8A" w:rsidP="00D94B10">
            <w:pPr>
              <w:jc w:val="both"/>
              <w:cnfStyle w:val="0000000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Luz</w:t>
            </w:r>
          </w:p>
        </w:tc>
        <w:tc>
          <w:tcPr>
            <w:tcW w:w="1361" w:type="dxa"/>
          </w:tcPr>
          <w:p w:rsidR="00767AC4" w:rsidRPr="00BF297A" w:rsidRDefault="00615E8A" w:rsidP="00D94B10">
            <w:pPr>
              <w:jc w:val="both"/>
              <w:cnfStyle w:val="0000000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Cambiar tubos en mal estado y quitar placas de plástico</w:t>
            </w:r>
          </w:p>
        </w:tc>
        <w:tc>
          <w:tcPr>
            <w:tcW w:w="1371" w:type="dxa"/>
          </w:tcPr>
          <w:p w:rsidR="00767AC4" w:rsidRPr="00BF297A" w:rsidRDefault="00615E8A" w:rsidP="00D94B10">
            <w:pPr>
              <w:jc w:val="both"/>
              <w:cnfStyle w:val="0000000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Aprovechar al máximo la luminosidad</w:t>
            </w:r>
          </w:p>
        </w:tc>
        <w:tc>
          <w:tcPr>
            <w:tcW w:w="1192" w:type="dxa"/>
          </w:tcPr>
          <w:p w:rsidR="00767AC4" w:rsidRPr="00BF297A" w:rsidRDefault="00615E8A" w:rsidP="00D94B10">
            <w:pPr>
              <w:jc w:val="both"/>
              <w:cnfStyle w:val="0000000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Corto</w:t>
            </w:r>
          </w:p>
        </w:tc>
        <w:tc>
          <w:tcPr>
            <w:tcW w:w="1460" w:type="dxa"/>
          </w:tcPr>
          <w:p w:rsidR="00767AC4" w:rsidRPr="00BF297A" w:rsidRDefault="00615E8A" w:rsidP="00D94B10">
            <w:pPr>
              <w:jc w:val="both"/>
              <w:cnfStyle w:val="0000000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Comité ambiental</w:t>
            </w:r>
          </w:p>
          <w:p w:rsidR="00615E8A" w:rsidRPr="00BF297A" w:rsidRDefault="00615E8A" w:rsidP="00D94B10">
            <w:pPr>
              <w:jc w:val="both"/>
              <w:cnfStyle w:val="000000000000"/>
              <w:rPr>
                <w:sz w:val="18"/>
                <w:szCs w:val="18"/>
              </w:rPr>
            </w:pPr>
          </w:p>
          <w:p w:rsidR="00615E8A" w:rsidRPr="00BF297A" w:rsidRDefault="00BF297A" w:rsidP="00D94B10">
            <w:pPr>
              <w:jc w:val="both"/>
              <w:cnfStyle w:val="0000000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Encargado</w:t>
            </w:r>
            <w:r w:rsidR="00615E8A" w:rsidRPr="00BF297A">
              <w:rPr>
                <w:sz w:val="18"/>
                <w:szCs w:val="18"/>
              </w:rPr>
              <w:t xml:space="preserve"> de mantenimiento Municipalidad de Llay-Llay</w:t>
            </w:r>
          </w:p>
        </w:tc>
        <w:tc>
          <w:tcPr>
            <w:tcW w:w="1209" w:type="dxa"/>
          </w:tcPr>
          <w:p w:rsidR="00767AC4" w:rsidRPr="00BF297A" w:rsidRDefault="00615E8A" w:rsidP="00D94B10">
            <w:pPr>
              <w:jc w:val="both"/>
              <w:cnfStyle w:val="0000000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03 de marzo</w:t>
            </w:r>
          </w:p>
        </w:tc>
      </w:tr>
      <w:tr w:rsidR="00BF297A" w:rsidTr="00BF297A">
        <w:trPr>
          <w:cnfStyle w:val="000000100000"/>
        </w:trPr>
        <w:tc>
          <w:tcPr>
            <w:cnfStyle w:val="001000000000"/>
            <w:tcW w:w="1258" w:type="dxa"/>
          </w:tcPr>
          <w:p w:rsidR="00767AC4" w:rsidRPr="00BF297A" w:rsidRDefault="00615E8A" w:rsidP="00D94B10">
            <w:pPr>
              <w:jc w:val="both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Bodega</w:t>
            </w:r>
          </w:p>
        </w:tc>
        <w:tc>
          <w:tcPr>
            <w:tcW w:w="1203" w:type="dxa"/>
          </w:tcPr>
          <w:p w:rsidR="00767AC4" w:rsidRPr="00BF297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Agua caliente sanitaria</w:t>
            </w:r>
          </w:p>
        </w:tc>
        <w:tc>
          <w:tcPr>
            <w:tcW w:w="1361" w:type="dxa"/>
          </w:tcPr>
          <w:p w:rsidR="00767AC4" w:rsidRPr="00BF297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Renovar calefón</w:t>
            </w:r>
          </w:p>
          <w:p w:rsidR="00615E8A" w:rsidRPr="00BF297A" w:rsidRDefault="00615E8A" w:rsidP="00D94B10">
            <w:pPr>
              <w:jc w:val="both"/>
              <w:cnfStyle w:val="000000100000"/>
              <w:rPr>
                <w:sz w:val="18"/>
                <w:szCs w:val="18"/>
              </w:rPr>
            </w:pPr>
          </w:p>
          <w:p w:rsidR="00D94B10" w:rsidRPr="00BF297A" w:rsidRDefault="00615E8A" w:rsidP="002A09F9">
            <w:pPr>
              <w:jc w:val="both"/>
              <w:cnfStyle w:val="0000001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 xml:space="preserve">Mantenimiento de cañerías de agua </w:t>
            </w:r>
          </w:p>
        </w:tc>
        <w:tc>
          <w:tcPr>
            <w:tcW w:w="1371" w:type="dxa"/>
          </w:tcPr>
          <w:p w:rsidR="00767AC4" w:rsidRPr="00BF297A" w:rsidRDefault="00BF297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Disminuir los gastos de gas licuado</w:t>
            </w:r>
          </w:p>
        </w:tc>
        <w:tc>
          <w:tcPr>
            <w:tcW w:w="1192" w:type="dxa"/>
          </w:tcPr>
          <w:p w:rsidR="00767AC4" w:rsidRPr="00BF297A" w:rsidRDefault="00BF297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Mediano</w:t>
            </w:r>
          </w:p>
        </w:tc>
        <w:tc>
          <w:tcPr>
            <w:tcW w:w="1460" w:type="dxa"/>
          </w:tcPr>
          <w:p w:rsidR="00BF297A" w:rsidRPr="00BF297A" w:rsidRDefault="00BF297A" w:rsidP="00BF297A">
            <w:pPr>
              <w:jc w:val="both"/>
              <w:cnfStyle w:val="0000001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Encargado mantenimiento Municipalidad de Llay-Llay</w:t>
            </w:r>
          </w:p>
          <w:p w:rsidR="00BF297A" w:rsidRPr="00BF297A" w:rsidRDefault="00BF297A" w:rsidP="00BF297A">
            <w:pPr>
              <w:jc w:val="both"/>
              <w:cnfStyle w:val="000000100000"/>
              <w:rPr>
                <w:sz w:val="18"/>
                <w:szCs w:val="18"/>
              </w:rPr>
            </w:pPr>
          </w:p>
          <w:p w:rsidR="00767AC4" w:rsidRPr="00BF297A" w:rsidRDefault="00BF297A" w:rsidP="00BF297A">
            <w:pPr>
              <w:jc w:val="both"/>
              <w:cnfStyle w:val="0000001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Administración de jardines VTF</w:t>
            </w:r>
          </w:p>
        </w:tc>
        <w:tc>
          <w:tcPr>
            <w:tcW w:w="1209" w:type="dxa"/>
          </w:tcPr>
          <w:p w:rsidR="00767AC4" w:rsidRPr="00BF297A" w:rsidRDefault="00BF297A" w:rsidP="00D94B10">
            <w:pPr>
              <w:jc w:val="both"/>
              <w:cnfStyle w:val="000000100000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31 de marzo</w:t>
            </w:r>
          </w:p>
        </w:tc>
      </w:tr>
    </w:tbl>
    <w:p w:rsidR="00767AC4" w:rsidRDefault="00767AC4" w:rsidP="00767AC4">
      <w:pPr>
        <w:jc w:val="both"/>
      </w:pPr>
      <w:bookmarkStart w:id="0" w:name="_GoBack"/>
      <w:bookmarkEnd w:id="0"/>
    </w:p>
    <w:p w:rsidR="00AA268E" w:rsidRDefault="00AA268E"/>
    <w:sectPr w:rsidR="00AA268E" w:rsidSect="007C1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10" w:rsidRDefault="00D94B10">
      <w:pPr>
        <w:spacing w:after="0" w:line="240" w:lineRule="auto"/>
      </w:pPr>
      <w:r>
        <w:separator/>
      </w:r>
    </w:p>
  </w:endnote>
  <w:endnote w:type="continuationSeparator" w:id="0">
    <w:p w:rsidR="00D94B10" w:rsidRDefault="00D9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10" w:rsidRDefault="00D94B1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10" w:rsidRDefault="00D94B1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10" w:rsidRDefault="00D94B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10" w:rsidRDefault="00D94B10">
      <w:pPr>
        <w:spacing w:after="0" w:line="240" w:lineRule="auto"/>
      </w:pPr>
      <w:r>
        <w:separator/>
      </w:r>
    </w:p>
  </w:footnote>
  <w:footnote w:type="continuationSeparator" w:id="0">
    <w:p w:rsidR="00D94B10" w:rsidRDefault="00D9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10" w:rsidRDefault="00D94B1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10" w:rsidRDefault="00D94B10">
    <w:pPr>
      <w:pStyle w:val="Encabezado"/>
    </w:pPr>
    <w:r>
      <w:rPr>
        <w:noProof/>
        <w:lang w:eastAsia="es-ES"/>
      </w:rPr>
      <w:drawing>
        <wp:inline distT="0" distB="0" distL="0" distR="0">
          <wp:extent cx="5400040" cy="1228726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soEficienc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2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4B10" w:rsidRDefault="00D94B1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10" w:rsidRDefault="00D94B1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A36"/>
    <w:multiLevelType w:val="hybridMultilevel"/>
    <w:tmpl w:val="33188AFE"/>
    <w:lvl w:ilvl="0" w:tplc="94D89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AC4"/>
    <w:rsid w:val="001C07E6"/>
    <w:rsid w:val="002A09F9"/>
    <w:rsid w:val="002A67A5"/>
    <w:rsid w:val="00615E8A"/>
    <w:rsid w:val="00767AC4"/>
    <w:rsid w:val="007C18F1"/>
    <w:rsid w:val="00AA268E"/>
    <w:rsid w:val="00BF297A"/>
    <w:rsid w:val="00D9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C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7AC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767AC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67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AC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67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AC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AC4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2A67A5"/>
    <w:pPr>
      <w:ind w:left="720"/>
      <w:contextualSpacing/>
    </w:pPr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C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7AC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anormal"/>
    <w:uiPriority w:val="41"/>
    <w:rsid w:val="00767AC4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67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AC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67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AC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AC4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2A67A5"/>
    <w:pPr>
      <w:ind w:left="720"/>
      <w:contextualSpacing/>
    </w:pPr>
    <w:rPr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Jardín</dc:creator>
  <cp:lastModifiedBy>Andrea Arredondo</cp:lastModifiedBy>
  <cp:revision>3</cp:revision>
  <dcterms:created xsi:type="dcterms:W3CDTF">2014-12-26T15:16:00Z</dcterms:created>
  <dcterms:modified xsi:type="dcterms:W3CDTF">2014-12-28T21:37:00Z</dcterms:modified>
</cp:coreProperties>
</file>