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E3007" w:rsidRPr="003E3007" w:rsidRDefault="003E3007" w:rsidP="00096151">
      <w:pPr>
        <w:pStyle w:val="Sinespaciado"/>
      </w:pPr>
    </w:p>
    <w:p w:rsidR="003E3007" w:rsidRPr="003E3007" w:rsidRDefault="003E3007" w:rsidP="00C86357">
      <w:pPr>
        <w:pStyle w:val="Sinespaciado"/>
        <w:jc w:val="center"/>
      </w:pPr>
    </w:p>
    <w:p w:rsidR="003E3007" w:rsidRDefault="003E3007" w:rsidP="00C86357">
      <w:pPr>
        <w:pStyle w:val="Sinespaciado"/>
        <w:jc w:val="center"/>
      </w:pPr>
    </w:p>
    <w:p w:rsidR="00C86357" w:rsidRPr="00C86357" w:rsidRDefault="00C86357" w:rsidP="00C86357">
      <w:pPr>
        <w:pStyle w:val="Sinespaciado"/>
        <w:jc w:val="center"/>
      </w:pPr>
    </w:p>
    <w:p w:rsidR="00C86357" w:rsidRDefault="008C5640" w:rsidP="00096151">
      <w:pPr>
        <w:pStyle w:val="Sinespaciado"/>
        <w:jc w:val="center"/>
        <w:rPr>
          <w:b/>
          <w:color w:val="E68230" w:themeColor="accent2"/>
          <w:sz w:val="36"/>
          <w:szCs w:val="36"/>
        </w:rPr>
      </w:pPr>
      <w:r>
        <w:rPr>
          <w:b/>
          <w:noProof/>
          <w:color w:val="E68230" w:themeColor="accent2"/>
          <w:sz w:val="36"/>
          <w:szCs w:val="36"/>
          <w:lang w:val="es-ES_tradnl" w:eastAsia="es-ES_tradnl"/>
        </w:rPr>
        <w:drawing>
          <wp:inline distT="0" distB="0" distL="0" distR="0">
            <wp:extent cx="1874130" cy="817553"/>
            <wp:effectExtent l="0" t="0" r="5715"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874799" cy="817845"/>
                    </a:xfrm>
                    <a:prstGeom prst="rect">
                      <a:avLst/>
                    </a:prstGeom>
                    <a:noFill/>
                    <a:ln>
                      <a:noFill/>
                    </a:ln>
                  </pic:spPr>
                </pic:pic>
              </a:graphicData>
            </a:graphic>
          </wp:inline>
        </w:drawing>
      </w:r>
    </w:p>
    <w:p w:rsidR="00096151" w:rsidRDefault="00096151" w:rsidP="00096151">
      <w:pPr>
        <w:pStyle w:val="Sinespaciado"/>
        <w:jc w:val="center"/>
        <w:rPr>
          <w:b/>
          <w:color w:val="E68230" w:themeColor="accent2"/>
          <w:sz w:val="36"/>
          <w:szCs w:val="36"/>
        </w:rPr>
      </w:pPr>
    </w:p>
    <w:p w:rsidR="00096151" w:rsidRDefault="00096151" w:rsidP="00C86357">
      <w:pPr>
        <w:pStyle w:val="Sinespaciado"/>
        <w:jc w:val="center"/>
        <w:rPr>
          <w:b/>
          <w:color w:val="E68230" w:themeColor="accent2"/>
          <w:sz w:val="36"/>
          <w:szCs w:val="36"/>
        </w:rPr>
      </w:pPr>
    </w:p>
    <w:p w:rsidR="00F6409D" w:rsidRDefault="00F6409D" w:rsidP="00F6409D">
      <w:pPr>
        <w:pStyle w:val="Sinespaciado"/>
        <w:jc w:val="center"/>
        <w:rPr>
          <w:b/>
          <w:color w:val="E68230" w:themeColor="accent2"/>
          <w:sz w:val="36"/>
          <w:szCs w:val="36"/>
        </w:rPr>
      </w:pPr>
    </w:p>
    <w:p w:rsidR="00F6409D" w:rsidRDefault="00F6409D" w:rsidP="00F6409D">
      <w:pPr>
        <w:pStyle w:val="Sinespaciado"/>
        <w:jc w:val="center"/>
        <w:rPr>
          <w:color w:val="E68230" w:themeColor="accent2"/>
          <w:sz w:val="28"/>
          <w:szCs w:val="28"/>
        </w:rPr>
      </w:pPr>
    </w:p>
    <w:p w:rsidR="00F6409D" w:rsidRPr="00955C82" w:rsidRDefault="00F6409D" w:rsidP="00F6409D">
      <w:pPr>
        <w:pBdr>
          <w:top w:val="single" w:sz="4" w:space="1" w:color="auto"/>
          <w:left w:val="single" w:sz="4" w:space="4" w:color="auto"/>
          <w:bottom w:val="single" w:sz="4" w:space="1" w:color="auto"/>
          <w:right w:val="single" w:sz="4" w:space="4" w:color="auto"/>
        </w:pBdr>
        <w:shd w:val="clear" w:color="auto" w:fill="8DB3E2"/>
        <w:jc w:val="center"/>
        <w:rPr>
          <w:b/>
          <w:sz w:val="40"/>
          <w:szCs w:val="40"/>
        </w:rPr>
      </w:pPr>
      <w:r w:rsidRPr="00955C82">
        <w:rPr>
          <w:b/>
          <w:sz w:val="40"/>
          <w:szCs w:val="40"/>
        </w:rPr>
        <w:t>LICITACION ID: 623663-47-LE14</w:t>
      </w:r>
    </w:p>
    <w:p w:rsidR="00F6409D" w:rsidRPr="00955C82" w:rsidRDefault="00F6409D" w:rsidP="00F6409D">
      <w:pPr>
        <w:pBdr>
          <w:top w:val="single" w:sz="4" w:space="1" w:color="auto"/>
          <w:left w:val="single" w:sz="4" w:space="4" w:color="auto"/>
          <w:bottom w:val="single" w:sz="4" w:space="1" w:color="auto"/>
          <w:right w:val="single" w:sz="4" w:space="4" w:color="auto"/>
        </w:pBdr>
        <w:shd w:val="clear" w:color="auto" w:fill="8DB3E2"/>
        <w:jc w:val="center"/>
        <w:rPr>
          <w:b/>
          <w:sz w:val="40"/>
          <w:szCs w:val="40"/>
        </w:rPr>
      </w:pPr>
      <w:r w:rsidRPr="00955C82">
        <w:rPr>
          <w:b/>
          <w:sz w:val="40"/>
          <w:szCs w:val="40"/>
        </w:rPr>
        <w:t>“IMPLEMENTACIÓN CURSO ON LINE EFICIENCIA ENERGÉTICA PARA EDUCADORES”</w:t>
      </w:r>
    </w:p>
    <w:p w:rsidR="00F6409D" w:rsidRDefault="00F6409D" w:rsidP="00F6409D">
      <w:pPr>
        <w:pStyle w:val="Sinespaciado"/>
        <w:jc w:val="center"/>
        <w:rPr>
          <w:color w:val="7F7F7F" w:themeColor="text1" w:themeTint="80"/>
          <w:szCs w:val="22"/>
        </w:rPr>
      </w:pPr>
    </w:p>
    <w:p w:rsidR="00F6409D" w:rsidRDefault="00F6409D" w:rsidP="00F6409D">
      <w:pPr>
        <w:pStyle w:val="Sinespaciado"/>
        <w:jc w:val="center"/>
        <w:rPr>
          <w:color w:val="7F7F7F" w:themeColor="text1" w:themeTint="80"/>
          <w:szCs w:val="22"/>
        </w:rPr>
      </w:pPr>
    </w:p>
    <w:p w:rsidR="00F6409D" w:rsidRDefault="00F6409D" w:rsidP="00F6409D">
      <w:pPr>
        <w:pStyle w:val="Sinespaciado"/>
        <w:jc w:val="center"/>
        <w:rPr>
          <w:color w:val="7F7F7F" w:themeColor="text1" w:themeTint="80"/>
          <w:szCs w:val="22"/>
        </w:rPr>
      </w:pPr>
    </w:p>
    <w:p w:rsidR="00F6409D" w:rsidRDefault="00F6409D" w:rsidP="00F6409D">
      <w:pPr>
        <w:pStyle w:val="Sinespaciado"/>
        <w:jc w:val="center"/>
        <w:rPr>
          <w:color w:val="7F7F7F" w:themeColor="text1" w:themeTint="80"/>
          <w:szCs w:val="22"/>
        </w:rPr>
      </w:pPr>
    </w:p>
    <w:p w:rsidR="00F6409D" w:rsidRDefault="00F6409D" w:rsidP="00F6409D">
      <w:pPr>
        <w:pStyle w:val="Sinespaciado"/>
        <w:jc w:val="center"/>
        <w:rPr>
          <w:color w:val="7F7F7F" w:themeColor="text1" w:themeTint="80"/>
          <w:szCs w:val="22"/>
        </w:rPr>
      </w:pPr>
    </w:p>
    <w:p w:rsidR="00F6409D" w:rsidRPr="00E905A2" w:rsidRDefault="00F6409D" w:rsidP="00F6409D">
      <w:pPr>
        <w:pStyle w:val="Sinespaciado"/>
        <w:jc w:val="center"/>
        <w:rPr>
          <w:b/>
          <w:sz w:val="24"/>
        </w:rPr>
      </w:pPr>
      <w:r w:rsidRPr="00E905A2">
        <w:rPr>
          <w:b/>
          <w:sz w:val="24"/>
        </w:rPr>
        <w:t>INFORME Número 1</w:t>
      </w:r>
    </w:p>
    <w:p w:rsidR="00F6409D" w:rsidRPr="00701BEB" w:rsidRDefault="00F6409D" w:rsidP="00F6409D">
      <w:pPr>
        <w:jc w:val="center"/>
        <w:rPr>
          <w:b/>
          <w:color w:val="17365D"/>
        </w:rPr>
      </w:pPr>
      <w:r w:rsidRPr="00701BEB">
        <w:rPr>
          <w:b/>
          <w:color w:val="17365D"/>
        </w:rPr>
        <w:t>UNIVERSIDAD METROPOLITANA DE CIENCIAS DE LA EDUCACIÓN</w:t>
      </w:r>
    </w:p>
    <w:p w:rsidR="00F6409D" w:rsidRPr="00701BEB" w:rsidRDefault="00F6409D" w:rsidP="00F6409D">
      <w:pPr>
        <w:jc w:val="center"/>
        <w:rPr>
          <w:b/>
          <w:color w:val="17365D"/>
        </w:rPr>
      </w:pPr>
      <w:r w:rsidRPr="00701BEB">
        <w:rPr>
          <w:b/>
          <w:color w:val="17365D"/>
        </w:rPr>
        <w:t>VICERECTORIA ACADEMICA -  DIRECCION DE EDUCACION CONTINUA</w:t>
      </w:r>
    </w:p>
    <w:p w:rsidR="00F6409D" w:rsidRDefault="00F6409D" w:rsidP="00F6409D">
      <w:pPr>
        <w:pStyle w:val="Sinespaciado"/>
        <w:jc w:val="center"/>
        <w:rPr>
          <w:b/>
          <w:color w:val="E68230" w:themeColor="accent2"/>
          <w:szCs w:val="22"/>
        </w:rPr>
      </w:pPr>
      <w:r w:rsidRPr="00701BEB">
        <w:rPr>
          <w:b/>
          <w:color w:val="17365D"/>
        </w:rPr>
        <w:t>FACULTAD DE FILOSOFIA Y EDUCACION</w:t>
      </w:r>
    </w:p>
    <w:p w:rsidR="008B784B" w:rsidRDefault="008B784B" w:rsidP="008B784B">
      <w:pPr>
        <w:pStyle w:val="Sinespaciado"/>
        <w:jc w:val="center"/>
        <w:rPr>
          <w:color w:val="7F7F7F" w:themeColor="text1" w:themeTint="80"/>
          <w:szCs w:val="22"/>
        </w:rPr>
      </w:pPr>
    </w:p>
    <w:p w:rsidR="008B784B" w:rsidRDefault="008B784B" w:rsidP="008B784B">
      <w:pPr>
        <w:pStyle w:val="Sinespaciado"/>
        <w:jc w:val="center"/>
        <w:rPr>
          <w:color w:val="7F7F7F" w:themeColor="text1" w:themeTint="80"/>
          <w:szCs w:val="22"/>
        </w:rPr>
      </w:pPr>
    </w:p>
    <w:p w:rsidR="008B784B" w:rsidRDefault="008B784B" w:rsidP="00F6409D">
      <w:pPr>
        <w:pStyle w:val="Sinespaciado"/>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Default="008B784B" w:rsidP="008B784B">
      <w:pPr>
        <w:pStyle w:val="Sinespaciado"/>
        <w:jc w:val="center"/>
        <w:rPr>
          <w:b/>
          <w:color w:val="E68230" w:themeColor="accent2"/>
          <w:szCs w:val="22"/>
        </w:rPr>
      </w:pPr>
    </w:p>
    <w:p w:rsidR="008B784B" w:rsidRPr="008B784B" w:rsidRDefault="008B784B" w:rsidP="00F6409D">
      <w:pPr>
        <w:pStyle w:val="Sinespaciado"/>
        <w:jc w:val="center"/>
        <w:rPr>
          <w:color w:val="7F7F7F" w:themeColor="text1" w:themeTint="80"/>
          <w:szCs w:val="22"/>
        </w:rPr>
      </w:pPr>
      <w:r w:rsidRPr="00096151">
        <w:rPr>
          <w:color w:val="7F7F7F" w:themeColor="text1" w:themeTint="80"/>
          <w:szCs w:val="22"/>
        </w:rPr>
        <w:t>Agencia Chilena de Eficiencia Energética (AChEE)</w:t>
      </w:r>
    </w:p>
    <w:p w:rsidR="008B784B" w:rsidRPr="00C86357" w:rsidRDefault="00F6409D" w:rsidP="00F6409D">
      <w:pPr>
        <w:pStyle w:val="Sinespaciado"/>
        <w:jc w:val="center"/>
        <w:rPr>
          <w:color w:val="7F7F7F" w:themeColor="text1" w:themeTint="80"/>
          <w:szCs w:val="22"/>
        </w:rPr>
      </w:pPr>
      <w:r>
        <w:rPr>
          <w:color w:val="7F7F7F" w:themeColor="text1" w:themeTint="80"/>
          <w:szCs w:val="22"/>
        </w:rPr>
        <w:t>12</w:t>
      </w:r>
      <w:r w:rsidR="008B784B" w:rsidRPr="00C86357">
        <w:rPr>
          <w:color w:val="7F7F7F" w:themeColor="text1" w:themeTint="80"/>
          <w:szCs w:val="22"/>
        </w:rPr>
        <w:t xml:space="preserve"> de mes de 201</w:t>
      </w:r>
      <w:r w:rsidR="008B784B">
        <w:rPr>
          <w:color w:val="7F7F7F" w:themeColor="text1" w:themeTint="80"/>
          <w:szCs w:val="22"/>
        </w:rPr>
        <w:t>4</w:t>
      </w:r>
    </w:p>
    <w:p w:rsidR="008B784B" w:rsidRDefault="008B784B" w:rsidP="008B784B">
      <w:pPr>
        <w:pStyle w:val="Sinespaciado"/>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1D7942" w:rsidRDefault="001D7942" w:rsidP="008B784B">
      <w:pPr>
        <w:rPr>
          <w:lang w:val="en-US"/>
        </w:rPr>
      </w:pPr>
    </w:p>
    <w:p w:rsidR="001D7942" w:rsidRDefault="001D7942" w:rsidP="008B784B">
      <w:pPr>
        <w:rPr>
          <w:lang w:val="en-US"/>
        </w:rPr>
      </w:pPr>
    </w:p>
    <w:p w:rsidR="001D7942" w:rsidRDefault="001D7942" w:rsidP="008B784B">
      <w:pPr>
        <w:rPr>
          <w:lang w:val="en-US"/>
        </w:rPr>
      </w:pPr>
    </w:p>
    <w:p w:rsidR="008B784B" w:rsidRPr="008B784B" w:rsidRDefault="008B784B" w:rsidP="008B784B">
      <w:pPr>
        <w:rPr>
          <w:lang w:val="en-US"/>
        </w:rPr>
      </w:pPr>
    </w:p>
    <w:p w:rsidR="008B784B" w:rsidRPr="008B784B" w:rsidRDefault="008B784B" w:rsidP="008B784B">
      <w:pPr>
        <w:rPr>
          <w:lang w:val="en-US"/>
        </w:rPr>
      </w:pPr>
    </w:p>
    <w:p w:rsidR="008B784B" w:rsidRPr="008B784B" w:rsidRDefault="008B784B" w:rsidP="008B784B">
      <w:pPr>
        <w:rPr>
          <w:lang w:val="en-US"/>
        </w:rPr>
      </w:pPr>
    </w:p>
    <w:tbl>
      <w:tblPr>
        <w:tblStyle w:val="Tablaconcuadrcula"/>
        <w:tblpPr w:leftFromText="141" w:rightFromText="141" w:vertAnchor="text" w:horzAnchor="page" w:tblpX="1810" w:tblpY="-13"/>
        <w:tblW w:w="0" w:type="auto"/>
        <w:tblLook w:val="04A0"/>
      </w:tblPr>
      <w:tblGrid>
        <w:gridCol w:w="2992"/>
        <w:gridCol w:w="2993"/>
        <w:gridCol w:w="2993"/>
      </w:tblGrid>
      <w:tr w:rsidR="00F6409D">
        <w:tc>
          <w:tcPr>
            <w:tcW w:w="2992" w:type="dxa"/>
            <w:vAlign w:val="center"/>
          </w:tcPr>
          <w:p w:rsidR="00F6409D" w:rsidRDefault="00F6409D" w:rsidP="00F6409D">
            <w:pPr>
              <w:pStyle w:val="Sinespaciado"/>
              <w:jc w:val="center"/>
              <w:rPr>
                <w:b/>
                <w:color w:val="7F7F7F" w:themeColor="text1" w:themeTint="80"/>
              </w:rPr>
            </w:pPr>
          </w:p>
          <w:p w:rsidR="00F6409D" w:rsidRDefault="00F6409D" w:rsidP="00F6409D">
            <w:pPr>
              <w:pStyle w:val="Sinespaciado"/>
              <w:jc w:val="center"/>
              <w:rPr>
                <w:b/>
                <w:color w:val="7F7F7F" w:themeColor="text1" w:themeTint="80"/>
              </w:rPr>
            </w:pPr>
            <w:r w:rsidRPr="008B784B">
              <w:rPr>
                <w:b/>
                <w:color w:val="7F7F7F" w:themeColor="text1" w:themeTint="80"/>
              </w:rPr>
              <w:t>Realizado por</w:t>
            </w:r>
          </w:p>
          <w:p w:rsidR="00F6409D" w:rsidRPr="008B784B" w:rsidRDefault="00F6409D" w:rsidP="00F6409D">
            <w:pPr>
              <w:pStyle w:val="Sinespaciado"/>
              <w:jc w:val="center"/>
              <w:rPr>
                <w:b/>
                <w:color w:val="7F7F7F" w:themeColor="text1" w:themeTint="80"/>
              </w:rPr>
            </w:pPr>
          </w:p>
        </w:tc>
        <w:tc>
          <w:tcPr>
            <w:tcW w:w="2993" w:type="dxa"/>
            <w:vAlign w:val="center"/>
          </w:tcPr>
          <w:p w:rsidR="00F6409D" w:rsidRPr="008B784B" w:rsidRDefault="00F6409D" w:rsidP="00F6409D">
            <w:pPr>
              <w:pStyle w:val="Sinespaciado"/>
              <w:jc w:val="center"/>
              <w:rPr>
                <w:b/>
              </w:rPr>
            </w:pPr>
            <w:r w:rsidRPr="008B784B">
              <w:rPr>
                <w:b/>
                <w:color w:val="7F7F7F" w:themeColor="text1" w:themeTint="80"/>
              </w:rPr>
              <w:t>Revisado por</w:t>
            </w:r>
          </w:p>
        </w:tc>
        <w:tc>
          <w:tcPr>
            <w:tcW w:w="2993" w:type="dxa"/>
            <w:vAlign w:val="center"/>
          </w:tcPr>
          <w:p w:rsidR="00F6409D" w:rsidRPr="008B784B" w:rsidRDefault="00F6409D" w:rsidP="00F6409D">
            <w:pPr>
              <w:pStyle w:val="Sinespaciado"/>
              <w:jc w:val="center"/>
              <w:rPr>
                <w:b/>
              </w:rPr>
            </w:pPr>
            <w:r w:rsidRPr="008B784B">
              <w:rPr>
                <w:b/>
                <w:color w:val="7F7F7F" w:themeColor="text1" w:themeTint="80"/>
              </w:rPr>
              <w:t>Representante legal</w:t>
            </w:r>
          </w:p>
        </w:tc>
      </w:tr>
      <w:tr w:rsidR="00F6409D">
        <w:trPr>
          <w:trHeight w:val="991"/>
        </w:trPr>
        <w:tc>
          <w:tcPr>
            <w:tcW w:w="2992" w:type="dxa"/>
          </w:tcPr>
          <w:p w:rsidR="00F6409D" w:rsidRPr="008B784B" w:rsidRDefault="00F6409D" w:rsidP="00F6409D">
            <w:pPr>
              <w:pStyle w:val="Sinespaciado"/>
              <w:jc w:val="center"/>
              <w:rPr>
                <w:color w:val="7F7F7F" w:themeColor="text1" w:themeTint="80"/>
              </w:rPr>
            </w:pPr>
            <w:r>
              <w:rPr>
                <w:color w:val="7F7F7F" w:themeColor="text1" w:themeTint="80"/>
              </w:rPr>
              <w:t>TOMAS THAYER MOREL</w:t>
            </w:r>
          </w:p>
        </w:tc>
        <w:tc>
          <w:tcPr>
            <w:tcW w:w="2993" w:type="dxa"/>
          </w:tcPr>
          <w:p w:rsidR="00F6409D" w:rsidRPr="008B784B" w:rsidRDefault="00F6409D" w:rsidP="00F6409D">
            <w:pPr>
              <w:pStyle w:val="Sinespaciado"/>
              <w:jc w:val="center"/>
              <w:rPr>
                <w:color w:val="7F7F7F" w:themeColor="text1" w:themeTint="80"/>
              </w:rPr>
            </w:pPr>
            <w:r>
              <w:rPr>
                <w:color w:val="7F7F7F" w:themeColor="text1" w:themeTint="80"/>
              </w:rPr>
              <w:t>PAMELA MARKEZ P.</w:t>
            </w:r>
          </w:p>
        </w:tc>
        <w:tc>
          <w:tcPr>
            <w:tcW w:w="2993" w:type="dxa"/>
          </w:tcPr>
          <w:p w:rsidR="00F6409D" w:rsidRPr="008B784B" w:rsidRDefault="00F6409D" w:rsidP="00F6409D">
            <w:pPr>
              <w:pStyle w:val="Sinespaciado"/>
              <w:jc w:val="center"/>
              <w:rPr>
                <w:color w:val="7F7F7F" w:themeColor="text1" w:themeTint="80"/>
              </w:rPr>
            </w:pPr>
            <w:r>
              <w:rPr>
                <w:color w:val="7F7F7F" w:themeColor="text1" w:themeTint="80"/>
              </w:rPr>
              <w:t>JAIME ESPINOSA ARAYA</w:t>
            </w:r>
          </w:p>
        </w:tc>
      </w:tr>
    </w:tbl>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8B784B" w:rsidRDefault="008B784B" w:rsidP="008B784B">
      <w:pPr>
        <w:rPr>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727827" w:rsidRDefault="00727827" w:rsidP="008F5992">
      <w:pPr>
        <w:rPr>
          <w:b/>
          <w:color w:val="7F7F7F" w:themeColor="text1" w:themeTint="80"/>
          <w:lang w:val="en-US"/>
        </w:rPr>
      </w:pPr>
    </w:p>
    <w:p w:rsidR="008F5992" w:rsidRPr="008B784B" w:rsidRDefault="008F5992" w:rsidP="008F5992">
      <w:pPr>
        <w:rPr>
          <w:b/>
          <w:color w:val="7F7F7F" w:themeColor="text1" w:themeTint="80"/>
          <w:lang w:val="en-US"/>
        </w:rPr>
      </w:pPr>
      <w:r w:rsidRPr="008B784B">
        <w:rPr>
          <w:b/>
          <w:color w:val="7F7F7F" w:themeColor="text1" w:themeTint="80"/>
          <w:lang w:val="en-US"/>
        </w:rPr>
        <w:t>Índice</w:t>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r>
      <w:r>
        <w:rPr>
          <w:b/>
          <w:color w:val="7F7F7F" w:themeColor="text1" w:themeTint="80"/>
          <w:lang w:val="en-US"/>
        </w:rPr>
        <w:tab/>
        <w:t>Nº Pág.</w:t>
      </w:r>
    </w:p>
    <w:p w:rsidR="008F5992" w:rsidRDefault="008F5992" w:rsidP="008B784B">
      <w:pPr>
        <w:rPr>
          <w:color w:val="7F7F7F" w:themeColor="text1" w:themeTint="80"/>
          <w:lang w:val="en-US"/>
        </w:rPr>
      </w:pPr>
    </w:p>
    <w:p w:rsidR="008F5992" w:rsidRPr="008F5992" w:rsidRDefault="008F5992" w:rsidP="008B784B">
      <w:pPr>
        <w:rPr>
          <w:color w:val="auto"/>
          <w:sz w:val="24"/>
          <w:lang w:val="en-US"/>
        </w:rPr>
      </w:pPr>
    </w:p>
    <w:p w:rsidR="008F5992" w:rsidRPr="008F5992" w:rsidRDefault="008F5992" w:rsidP="008B784B">
      <w:pPr>
        <w:rPr>
          <w:color w:val="auto"/>
          <w:sz w:val="24"/>
          <w:lang w:val="en-US"/>
        </w:rPr>
      </w:pPr>
      <w:r w:rsidRPr="008F5992">
        <w:rPr>
          <w:color w:val="auto"/>
          <w:sz w:val="24"/>
          <w:lang w:val="en-US"/>
        </w:rPr>
        <w:t>RESUMEN</w:t>
      </w:r>
      <w:r w:rsidRPr="008F5992">
        <w:rPr>
          <w:color w:val="auto"/>
          <w:sz w:val="24"/>
          <w:lang w:val="en-US"/>
        </w:rPr>
        <w:tab/>
      </w:r>
      <w:r w:rsidRPr="008F5992">
        <w:rPr>
          <w:color w:val="auto"/>
          <w:sz w:val="24"/>
          <w:lang w:val="en-US"/>
        </w:rPr>
        <w:tab/>
      </w:r>
      <w:r w:rsidRPr="008F5992">
        <w:rPr>
          <w:color w:val="auto"/>
          <w:sz w:val="24"/>
          <w:lang w:val="en-US"/>
        </w:rPr>
        <w:tab/>
      </w:r>
      <w:r w:rsidRPr="008F5992">
        <w:rPr>
          <w:color w:val="auto"/>
          <w:sz w:val="24"/>
          <w:lang w:val="en-US"/>
        </w:rPr>
        <w:tab/>
      </w:r>
      <w:r w:rsidRPr="008F5992">
        <w:rPr>
          <w:color w:val="auto"/>
          <w:sz w:val="24"/>
          <w:lang w:val="en-US"/>
        </w:rPr>
        <w:tab/>
      </w:r>
      <w:r w:rsidRPr="008F5992">
        <w:rPr>
          <w:color w:val="auto"/>
          <w:sz w:val="24"/>
          <w:lang w:val="en-US"/>
        </w:rPr>
        <w:tab/>
      </w:r>
      <w:r w:rsidRPr="008F5992">
        <w:rPr>
          <w:color w:val="auto"/>
          <w:sz w:val="24"/>
          <w:lang w:val="en-US"/>
        </w:rPr>
        <w:tab/>
      </w:r>
      <w:r w:rsidRPr="008F5992">
        <w:rPr>
          <w:color w:val="auto"/>
          <w:sz w:val="24"/>
          <w:lang w:val="en-US"/>
        </w:rPr>
        <w:tab/>
      </w:r>
      <w:r w:rsidRPr="008F5992">
        <w:rPr>
          <w:color w:val="auto"/>
          <w:sz w:val="24"/>
          <w:lang w:val="en-US"/>
        </w:rPr>
        <w:tab/>
      </w:r>
      <w:r>
        <w:rPr>
          <w:color w:val="auto"/>
          <w:sz w:val="24"/>
          <w:lang w:val="en-US"/>
        </w:rPr>
        <w:tab/>
      </w:r>
      <w:r w:rsidRPr="008F5992">
        <w:rPr>
          <w:color w:val="auto"/>
          <w:sz w:val="24"/>
          <w:lang w:val="en-US"/>
        </w:rPr>
        <w:t>4</w:t>
      </w:r>
    </w:p>
    <w:p w:rsidR="008F5992" w:rsidRPr="008F5992" w:rsidRDefault="008F5992" w:rsidP="008F5992">
      <w:pPr>
        <w:rPr>
          <w:color w:val="auto"/>
          <w:sz w:val="24"/>
          <w:szCs w:val="32"/>
        </w:rPr>
      </w:pPr>
      <w:r w:rsidRPr="008F5992">
        <w:rPr>
          <w:color w:val="auto"/>
          <w:sz w:val="24"/>
          <w:szCs w:val="32"/>
        </w:rPr>
        <w:t>II.- ACTIVIDADES DESARROLLADAS A LA FECHA</w:t>
      </w:r>
      <w:r w:rsidRPr="008F5992">
        <w:rPr>
          <w:color w:val="auto"/>
          <w:sz w:val="24"/>
          <w:szCs w:val="32"/>
        </w:rPr>
        <w:tab/>
      </w:r>
      <w:r w:rsidRPr="008F5992">
        <w:rPr>
          <w:color w:val="auto"/>
          <w:sz w:val="24"/>
          <w:szCs w:val="32"/>
        </w:rPr>
        <w:tab/>
      </w:r>
      <w:r w:rsidRPr="008F5992">
        <w:rPr>
          <w:color w:val="auto"/>
          <w:sz w:val="24"/>
          <w:szCs w:val="32"/>
        </w:rPr>
        <w:tab/>
      </w:r>
      <w:r w:rsidRPr="008F5992">
        <w:rPr>
          <w:color w:val="auto"/>
          <w:sz w:val="24"/>
          <w:szCs w:val="32"/>
        </w:rPr>
        <w:tab/>
        <w:t>6</w:t>
      </w:r>
    </w:p>
    <w:p w:rsidR="00727827" w:rsidRDefault="008F5992" w:rsidP="008F5992">
      <w:pPr>
        <w:rPr>
          <w:color w:val="auto"/>
          <w:sz w:val="24"/>
          <w:szCs w:val="32"/>
        </w:rPr>
      </w:pPr>
      <w:r w:rsidRPr="008F5992">
        <w:rPr>
          <w:color w:val="auto"/>
          <w:sz w:val="24"/>
          <w:szCs w:val="32"/>
        </w:rPr>
        <w:t>III.- CALENDARIZACIÓN DEL CURSO.</w:t>
      </w:r>
      <w:r>
        <w:rPr>
          <w:color w:val="auto"/>
          <w:sz w:val="24"/>
          <w:szCs w:val="32"/>
        </w:rPr>
        <w:tab/>
      </w:r>
      <w:r>
        <w:rPr>
          <w:color w:val="auto"/>
          <w:sz w:val="24"/>
          <w:szCs w:val="32"/>
        </w:rPr>
        <w:tab/>
      </w:r>
      <w:r>
        <w:rPr>
          <w:color w:val="auto"/>
          <w:sz w:val="24"/>
          <w:szCs w:val="32"/>
        </w:rPr>
        <w:tab/>
      </w:r>
      <w:r>
        <w:rPr>
          <w:color w:val="auto"/>
          <w:sz w:val="24"/>
          <w:szCs w:val="32"/>
        </w:rPr>
        <w:tab/>
      </w:r>
      <w:r>
        <w:rPr>
          <w:color w:val="auto"/>
          <w:sz w:val="24"/>
          <w:szCs w:val="32"/>
        </w:rPr>
        <w:tab/>
      </w:r>
      <w:r>
        <w:rPr>
          <w:color w:val="auto"/>
          <w:sz w:val="24"/>
          <w:szCs w:val="32"/>
        </w:rPr>
        <w:tab/>
        <w:t>9</w:t>
      </w:r>
    </w:p>
    <w:p w:rsidR="00951980" w:rsidRDefault="00727827" w:rsidP="00727827">
      <w:pPr>
        <w:rPr>
          <w:rFonts w:cs="Arial"/>
          <w:bCs/>
          <w:sz w:val="24"/>
        </w:rPr>
      </w:pPr>
      <w:r w:rsidRPr="00727827">
        <w:rPr>
          <w:rFonts w:cs="Arial"/>
          <w:bCs/>
          <w:sz w:val="24"/>
        </w:rPr>
        <w:t>IV-. PROGRAMA DEL CURSO: EFICIENCIA ENERGÉTICA PARA EDUCADORES</w:t>
      </w:r>
      <w:r>
        <w:rPr>
          <w:rFonts w:cs="Arial"/>
          <w:bCs/>
          <w:sz w:val="24"/>
        </w:rPr>
        <w:tab/>
      </w:r>
      <w:r>
        <w:rPr>
          <w:rFonts w:cs="Arial"/>
          <w:bCs/>
          <w:sz w:val="24"/>
        </w:rPr>
        <w:tab/>
      </w:r>
      <w:r>
        <w:rPr>
          <w:rFonts w:cs="Arial"/>
          <w:bCs/>
          <w:sz w:val="24"/>
        </w:rPr>
        <w:tab/>
      </w:r>
      <w:r>
        <w:rPr>
          <w:rFonts w:cs="Arial"/>
          <w:bCs/>
          <w:sz w:val="24"/>
        </w:rPr>
        <w:tab/>
      </w:r>
      <w:r>
        <w:rPr>
          <w:rFonts w:cs="Arial"/>
          <w:bCs/>
          <w:sz w:val="24"/>
        </w:rPr>
        <w:tab/>
      </w:r>
      <w:r>
        <w:rPr>
          <w:rFonts w:cs="Arial"/>
          <w:bCs/>
          <w:sz w:val="24"/>
        </w:rPr>
        <w:tab/>
      </w:r>
      <w:r>
        <w:rPr>
          <w:rFonts w:cs="Arial"/>
          <w:bCs/>
          <w:sz w:val="24"/>
        </w:rPr>
        <w:tab/>
      </w:r>
      <w:r>
        <w:rPr>
          <w:rFonts w:cs="Arial"/>
          <w:bCs/>
          <w:sz w:val="24"/>
        </w:rPr>
        <w:tab/>
      </w:r>
      <w:r>
        <w:rPr>
          <w:rFonts w:cs="Arial"/>
          <w:bCs/>
          <w:sz w:val="24"/>
        </w:rPr>
        <w:tab/>
        <w:t>10</w:t>
      </w:r>
    </w:p>
    <w:p w:rsidR="00951980" w:rsidRDefault="00951980" w:rsidP="00951980">
      <w:pPr>
        <w:rPr>
          <w:sz w:val="24"/>
          <w:szCs w:val="32"/>
        </w:rPr>
      </w:pPr>
      <w:r w:rsidRPr="00951980">
        <w:rPr>
          <w:rFonts w:cs="Arial"/>
          <w:bCs/>
          <w:sz w:val="24"/>
        </w:rPr>
        <w:t>V-.</w:t>
      </w:r>
      <w:r w:rsidRPr="00951980">
        <w:rPr>
          <w:sz w:val="24"/>
          <w:szCs w:val="32"/>
        </w:rPr>
        <w:t>ANEXO 1: CARTA RPNP DEL CPEIP.</w:t>
      </w:r>
      <w:r>
        <w:rPr>
          <w:sz w:val="24"/>
          <w:szCs w:val="32"/>
        </w:rPr>
        <w:tab/>
      </w:r>
      <w:r>
        <w:rPr>
          <w:sz w:val="24"/>
          <w:szCs w:val="32"/>
        </w:rPr>
        <w:tab/>
      </w:r>
      <w:r>
        <w:rPr>
          <w:sz w:val="24"/>
          <w:szCs w:val="32"/>
        </w:rPr>
        <w:tab/>
      </w:r>
      <w:r>
        <w:rPr>
          <w:sz w:val="24"/>
          <w:szCs w:val="32"/>
        </w:rPr>
        <w:tab/>
      </w:r>
      <w:r>
        <w:rPr>
          <w:sz w:val="24"/>
          <w:szCs w:val="32"/>
        </w:rPr>
        <w:tab/>
        <w:t>12</w:t>
      </w:r>
    </w:p>
    <w:p w:rsidR="00951980" w:rsidRDefault="00951980" w:rsidP="00951980">
      <w:pPr>
        <w:rPr>
          <w:sz w:val="24"/>
          <w:szCs w:val="32"/>
        </w:rPr>
      </w:pPr>
      <w:r>
        <w:rPr>
          <w:sz w:val="24"/>
          <w:szCs w:val="32"/>
        </w:rPr>
        <w:t>VI-.ANEXO 2: OFICIALIZACION DE INSCRIPCION</w:t>
      </w:r>
      <w:r>
        <w:rPr>
          <w:sz w:val="24"/>
          <w:szCs w:val="32"/>
        </w:rPr>
        <w:tab/>
      </w:r>
      <w:r>
        <w:rPr>
          <w:sz w:val="24"/>
          <w:szCs w:val="32"/>
        </w:rPr>
        <w:tab/>
      </w:r>
      <w:r>
        <w:rPr>
          <w:sz w:val="24"/>
          <w:szCs w:val="32"/>
        </w:rPr>
        <w:tab/>
      </w:r>
      <w:r>
        <w:rPr>
          <w:sz w:val="24"/>
          <w:szCs w:val="32"/>
        </w:rPr>
        <w:tab/>
        <w:t>13</w:t>
      </w:r>
    </w:p>
    <w:p w:rsidR="00951980" w:rsidRPr="00951980" w:rsidRDefault="00951980" w:rsidP="00951980">
      <w:pPr>
        <w:rPr>
          <w:rFonts w:cs="Arial"/>
          <w:bCs/>
          <w:sz w:val="24"/>
        </w:rPr>
      </w:pPr>
      <w:r>
        <w:rPr>
          <w:sz w:val="24"/>
          <w:szCs w:val="32"/>
        </w:rPr>
        <w:t>VII-.</w:t>
      </w:r>
      <w:r w:rsidRPr="00951980">
        <w:rPr>
          <w:rFonts w:cs="Arial"/>
          <w:bCs/>
          <w:sz w:val="24"/>
          <w:lang w:val="es-ES" w:eastAsia="es-ES"/>
        </w:rPr>
        <w:t>ANEXO 3 INCRITOS  CURSO ONLINE  EFlCIENCIA  ENERGETICA PARA EDUCADORES</w:t>
      </w:r>
      <w:r>
        <w:rPr>
          <w:rFonts w:cs="Arial"/>
          <w:bCs/>
          <w:sz w:val="24"/>
          <w:lang w:val="es-ES" w:eastAsia="es-ES"/>
        </w:rPr>
        <w:tab/>
      </w:r>
      <w:r>
        <w:rPr>
          <w:rFonts w:cs="Arial"/>
          <w:bCs/>
          <w:sz w:val="24"/>
          <w:lang w:val="es-ES" w:eastAsia="es-ES"/>
        </w:rPr>
        <w:tab/>
      </w:r>
      <w:r>
        <w:rPr>
          <w:rFonts w:cs="Arial"/>
          <w:bCs/>
          <w:sz w:val="24"/>
          <w:lang w:val="es-ES" w:eastAsia="es-ES"/>
        </w:rPr>
        <w:tab/>
      </w:r>
      <w:r>
        <w:rPr>
          <w:rFonts w:cs="Arial"/>
          <w:bCs/>
          <w:sz w:val="24"/>
          <w:lang w:val="es-ES" w:eastAsia="es-ES"/>
        </w:rPr>
        <w:tab/>
      </w:r>
      <w:r>
        <w:rPr>
          <w:rFonts w:cs="Arial"/>
          <w:bCs/>
          <w:sz w:val="24"/>
          <w:lang w:val="es-ES" w:eastAsia="es-ES"/>
        </w:rPr>
        <w:tab/>
      </w:r>
      <w:r>
        <w:rPr>
          <w:rFonts w:cs="Arial"/>
          <w:bCs/>
          <w:sz w:val="24"/>
          <w:lang w:val="es-ES" w:eastAsia="es-ES"/>
        </w:rPr>
        <w:tab/>
      </w:r>
      <w:r>
        <w:rPr>
          <w:rFonts w:cs="Arial"/>
          <w:bCs/>
          <w:sz w:val="24"/>
          <w:lang w:val="es-ES" w:eastAsia="es-ES"/>
        </w:rPr>
        <w:tab/>
      </w:r>
      <w:r>
        <w:rPr>
          <w:rFonts w:cs="Arial"/>
          <w:bCs/>
          <w:sz w:val="24"/>
          <w:lang w:val="es-ES" w:eastAsia="es-ES"/>
        </w:rPr>
        <w:tab/>
      </w:r>
      <w:r>
        <w:rPr>
          <w:rFonts w:cs="Arial"/>
          <w:bCs/>
          <w:sz w:val="24"/>
          <w:lang w:val="es-ES" w:eastAsia="es-ES"/>
        </w:rPr>
        <w:tab/>
        <w:t>14</w:t>
      </w:r>
    </w:p>
    <w:p w:rsidR="00727827" w:rsidRPr="00727827" w:rsidRDefault="00727827" w:rsidP="00727827">
      <w:pPr>
        <w:rPr>
          <w:rFonts w:cs="Arial"/>
          <w:bCs/>
          <w:sz w:val="24"/>
        </w:rPr>
      </w:pPr>
    </w:p>
    <w:p w:rsidR="008F5992" w:rsidRDefault="008F5992" w:rsidP="008F5992">
      <w:pPr>
        <w:rPr>
          <w:color w:val="auto"/>
          <w:sz w:val="24"/>
          <w:szCs w:val="32"/>
        </w:rPr>
      </w:pPr>
    </w:p>
    <w:p w:rsidR="008F5992" w:rsidRDefault="008F5992" w:rsidP="008F5992">
      <w:pPr>
        <w:rPr>
          <w:color w:val="auto"/>
          <w:sz w:val="20"/>
          <w:szCs w:val="32"/>
        </w:rPr>
      </w:pPr>
    </w:p>
    <w:p w:rsidR="008F5992" w:rsidRPr="008F5992" w:rsidRDefault="008F5992" w:rsidP="008F5992">
      <w:pPr>
        <w:rPr>
          <w:color w:val="auto"/>
          <w:sz w:val="20"/>
          <w:szCs w:val="32"/>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B784B" w:rsidRDefault="008B784B" w:rsidP="008B784B">
      <w:pPr>
        <w:rPr>
          <w:color w:val="7F7F7F" w:themeColor="text1" w:themeTint="80"/>
          <w:lang w:val="en-US"/>
        </w:rPr>
      </w:pPr>
    </w:p>
    <w:p w:rsidR="008F5992" w:rsidRDefault="008F5992" w:rsidP="008B784B">
      <w:pPr>
        <w:rPr>
          <w:color w:val="7F7F7F" w:themeColor="text1" w:themeTint="80"/>
          <w:lang w:val="en-US"/>
        </w:rPr>
      </w:pPr>
    </w:p>
    <w:p w:rsidR="008F5992" w:rsidRDefault="008F5992" w:rsidP="008B784B">
      <w:pPr>
        <w:rPr>
          <w:color w:val="7F7F7F" w:themeColor="text1" w:themeTint="80"/>
          <w:lang w:val="en-US"/>
        </w:rPr>
      </w:pPr>
    </w:p>
    <w:p w:rsidR="008B784B" w:rsidRDefault="008B784B" w:rsidP="008B784B">
      <w:pPr>
        <w:rPr>
          <w:color w:val="7F7F7F" w:themeColor="text1" w:themeTint="80"/>
          <w:lang w:val="en-US"/>
        </w:rPr>
      </w:pPr>
    </w:p>
    <w:p w:rsidR="00F6409D" w:rsidRPr="00E86E98" w:rsidRDefault="00F6409D" w:rsidP="00F6409D">
      <w:pPr>
        <w:numPr>
          <w:ilvl w:val="0"/>
          <w:numId w:val="8"/>
        </w:numPr>
        <w:spacing w:after="200" w:line="276" w:lineRule="auto"/>
        <w:rPr>
          <w:b/>
          <w:sz w:val="32"/>
          <w:szCs w:val="32"/>
        </w:rPr>
      </w:pPr>
      <w:r>
        <w:rPr>
          <w:b/>
          <w:sz w:val="32"/>
          <w:szCs w:val="32"/>
        </w:rPr>
        <w:t xml:space="preserve">Resumen </w:t>
      </w:r>
      <w:r w:rsidRPr="00E86E98">
        <w:rPr>
          <w:b/>
          <w:sz w:val="32"/>
          <w:szCs w:val="32"/>
        </w:rPr>
        <w:t>:</w:t>
      </w:r>
    </w:p>
    <w:p w:rsidR="00F6409D" w:rsidRDefault="00F6409D" w:rsidP="00F6409D">
      <w:pPr>
        <w:jc w:val="both"/>
      </w:pPr>
      <w:r>
        <w:t>Uno de los principales objetivos de la Agencia Chilena de Eficiencia Energética - AChEE es liderar y promover la construcción de la “cultura de eficiencia energética que Chile necesita”, para ello, la educación es el vehículo para avanzar en este propósito. Así, se puede fortalecer el uso eficiente de la energía en beneficio del medio ambiente y de la economía familiar.</w:t>
      </w:r>
    </w:p>
    <w:p w:rsidR="00F6409D" w:rsidRDefault="00F6409D" w:rsidP="00F6409D">
      <w:pPr>
        <w:jc w:val="both"/>
      </w:pPr>
      <w:r>
        <w:t>Sin embargo existen algunas brechas en el ámbito del sistema escolar y obstáculos para incorporar la eficiencia energética en la educación formal, algunos de los cuales se pueden abordar a partir de la generación de actividades de capacitación como la que se presenta en esta propuesta.</w:t>
      </w:r>
    </w:p>
    <w:p w:rsidR="00F6409D" w:rsidRDefault="00F6409D" w:rsidP="00F6409D">
      <w:pPr>
        <w:jc w:val="both"/>
      </w:pPr>
      <w:r>
        <w:t>La eficiencia energética trae una serie de beneficios para el país, para el medio ambiente y para las personas, tales como disminuir la dependencia energética de otros países, evitar la extracción de recursos naturales para generar energía, disminuir el gasto en energía, aumentar la competitividad empresarial, entre otros.</w:t>
      </w:r>
    </w:p>
    <w:p w:rsidR="00F6409D" w:rsidRDefault="00F6409D" w:rsidP="00F6409D">
      <w:pPr>
        <w:jc w:val="both"/>
      </w:pPr>
      <w:r>
        <w:t>Dado que en Chile la importación de energía alcanza un 72% del consumo de energía nacional, la masificación de buenas prácticas en eficiencia energética, tanto en el sector industrial, transporte y domiciliario, resulta particularmente importante y atractiva.</w:t>
      </w:r>
    </w:p>
    <w:p w:rsidR="00F6409D" w:rsidRDefault="00F6409D" w:rsidP="00F6409D">
      <w:pPr>
        <w:jc w:val="both"/>
      </w:pPr>
      <w:r>
        <w:t>El desarrollo de programas educativos formales para los distintos niveles de la educación desde parvularia hasta la educación superior y la formación ciudadana en eficiencia energética, tiene una especial relevancia para desarrollar una cultura nacional en este sentido. La AChEE ha desarrollado programas formativos para ser incorporados y trabajados desde el currículo formal, sin embargo, el proceso formativo y de sensibilización en eficiencia energética debe ser permanente y masificarse a otros sectores de la sociedad.</w:t>
      </w:r>
    </w:p>
    <w:p w:rsidR="00F6409D" w:rsidRPr="00296464" w:rsidRDefault="00F6409D" w:rsidP="00F6409D">
      <w:pPr>
        <w:jc w:val="both"/>
      </w:pPr>
      <w:r>
        <w:t>A nivel del currículo escolar se abren espacios para incorporar la eficiencia energética no solo desde un aspecto de contenidos teóricos, sino que apuntando a la sensibilización y a la aplicación de prácticas cotidianas en los distintos niveles educativos. De este modo, los estudiantes van entendiendo la importancia de tomar decisiones teniendo en cuenta el consumo energético eficiente.</w:t>
      </w:r>
    </w:p>
    <w:p w:rsidR="00F6409D" w:rsidRDefault="00F6409D" w:rsidP="00F6409D">
      <w:pPr>
        <w:jc w:val="both"/>
      </w:pPr>
      <w:r w:rsidRPr="0087403A">
        <w:t>Por su parte, la</w:t>
      </w:r>
      <w:r w:rsidRPr="00ED59D7">
        <w:t xml:space="preserve"> educación en línea ofrece una serie de ventajas, entre las</w:t>
      </w:r>
      <w:r>
        <w:t xml:space="preserve"> cuales se puede destaca el</w:t>
      </w:r>
      <w:r w:rsidRPr="00ED59D7">
        <w:t xml:space="preserve"> permit</w:t>
      </w:r>
      <w:r>
        <w:t>ir</w:t>
      </w:r>
      <w:r w:rsidRPr="00ED59D7">
        <w:t xml:space="preserve"> </w:t>
      </w:r>
      <w:r>
        <w:t xml:space="preserve">la </w:t>
      </w:r>
      <w:r w:rsidRPr="00ED59D7">
        <w:t xml:space="preserve">formación en temas </w:t>
      </w:r>
      <w:r>
        <w:t xml:space="preserve">específicos </w:t>
      </w:r>
      <w:r w:rsidRPr="00ED59D7">
        <w:t xml:space="preserve">que no necesariamente </w:t>
      </w:r>
      <w:r>
        <w:t xml:space="preserve">tienen hoy el peso </w:t>
      </w:r>
      <w:r w:rsidRPr="00ED59D7">
        <w:t>en los contextos educativos formales y</w:t>
      </w:r>
      <w:r>
        <w:t>,</w:t>
      </w:r>
      <w:r w:rsidRPr="00ED59D7">
        <w:t xml:space="preserve"> por otra parte</w:t>
      </w:r>
      <w:r>
        <w:t>,</w:t>
      </w:r>
      <w:r w:rsidRPr="00ED59D7">
        <w:t xml:space="preserve"> la flexibilidad </w:t>
      </w:r>
      <w:r>
        <w:t xml:space="preserve">y masividad </w:t>
      </w:r>
      <w:r w:rsidRPr="00ED59D7">
        <w:t xml:space="preserve">para que </w:t>
      </w:r>
      <w:r>
        <w:t>se perfeccionen</w:t>
      </w:r>
      <w:r w:rsidRPr="00ED59D7">
        <w:t xml:space="preserve"> personas </w:t>
      </w:r>
      <w:r>
        <w:t>con escaso tiempo o de lugares alejados a centros urbanos.</w:t>
      </w:r>
      <w:r w:rsidRPr="00ED59D7">
        <w:t xml:space="preserve"> Así mismo ofrece la posibilidad de entregar formación a un relativo bajo costo</w:t>
      </w:r>
      <w:r>
        <w:t>; como también ofrece un ahorro energético al eliminar los traslados hasta el lugar de estudio, reduciendo la huella de carbono que ese traslado implica.</w:t>
      </w:r>
    </w:p>
    <w:p w:rsidR="00F6409D" w:rsidRPr="00ED59D7" w:rsidRDefault="00F6409D" w:rsidP="00F6409D">
      <w:pPr>
        <w:jc w:val="both"/>
      </w:pPr>
      <w:r>
        <w:t>Por todo lo anteriormente expuesto, la oferta de un curso en línea de eficiencia energética para educadores se presenta como una excelente oportunidad para fortalecer la incorporación de esta temática en el currículo escolar vigente.</w:t>
      </w:r>
    </w:p>
    <w:p w:rsidR="00F6409D" w:rsidRDefault="00F6409D" w:rsidP="00F6409D">
      <w:pPr>
        <w:rPr>
          <w:b/>
        </w:rPr>
      </w:pPr>
    </w:p>
    <w:p w:rsidR="00F6409D" w:rsidRDefault="00F6409D" w:rsidP="00F6409D">
      <w:pPr>
        <w:rPr>
          <w:b/>
        </w:rPr>
      </w:pPr>
      <w:r>
        <w:rPr>
          <w:b/>
        </w:rPr>
        <w:t>Los objetivos del curso son los siguientes:</w:t>
      </w:r>
    </w:p>
    <w:p w:rsidR="00F6409D" w:rsidRPr="00F754A3" w:rsidRDefault="00F6409D" w:rsidP="00F6409D">
      <w:pPr>
        <w:rPr>
          <w:b/>
        </w:rPr>
      </w:pPr>
      <w:r w:rsidRPr="00F754A3">
        <w:rPr>
          <w:b/>
        </w:rPr>
        <w:t>Objetivo General:</w:t>
      </w:r>
    </w:p>
    <w:p w:rsidR="00F6409D" w:rsidRDefault="00F6409D" w:rsidP="00F6409D">
      <w:r>
        <w:t>Adecuar a formato en línea, implementar y evaluar un curso de eficiencia energética para educadoras y educadores, de 40 horas de duración, certificado por el CPEIP.</w:t>
      </w:r>
    </w:p>
    <w:p w:rsidR="00F6409D" w:rsidRPr="00F754A3" w:rsidRDefault="00F6409D" w:rsidP="00F6409D">
      <w:pPr>
        <w:rPr>
          <w:b/>
        </w:rPr>
      </w:pPr>
      <w:r w:rsidRPr="00F754A3">
        <w:rPr>
          <w:b/>
        </w:rPr>
        <w:t>Objetivos Específicos:</w:t>
      </w:r>
    </w:p>
    <w:p w:rsidR="00F6409D" w:rsidRDefault="00F6409D" w:rsidP="00F6409D">
      <w:pPr>
        <w:pStyle w:val="Prrafodelista"/>
        <w:numPr>
          <w:ilvl w:val="0"/>
          <w:numId w:val="7"/>
        </w:numPr>
        <w:spacing w:line="276" w:lineRule="auto"/>
      </w:pPr>
      <w:r>
        <w:t>Adecuar los contenidos y material del curso realizado el año 2013 en el convenio entre la AChEE y el IDMA, a un formato de curso en línea.</w:t>
      </w:r>
    </w:p>
    <w:p w:rsidR="00F6409D" w:rsidRDefault="00F6409D" w:rsidP="00F6409D">
      <w:pPr>
        <w:pStyle w:val="Prrafodelista"/>
        <w:numPr>
          <w:ilvl w:val="0"/>
          <w:numId w:val="7"/>
        </w:numPr>
        <w:spacing w:line="276" w:lineRule="auto"/>
      </w:pPr>
      <w:r>
        <w:t>Certificar el curso con N° de Registro Público Nacional de Perfeccionamiento  (RPNP) del CPEIP-MINEDUC.</w:t>
      </w:r>
    </w:p>
    <w:p w:rsidR="00F6409D" w:rsidRDefault="00F6409D" w:rsidP="00F6409D">
      <w:pPr>
        <w:pStyle w:val="Prrafodelista"/>
        <w:numPr>
          <w:ilvl w:val="0"/>
          <w:numId w:val="7"/>
        </w:numPr>
        <w:spacing w:line="276" w:lineRule="auto"/>
      </w:pPr>
      <w:r>
        <w:t>Subir el curso en línea a la plataforma de la Agencia.</w:t>
      </w:r>
    </w:p>
    <w:p w:rsidR="00F6409D" w:rsidRDefault="00F6409D" w:rsidP="00F6409D">
      <w:pPr>
        <w:pStyle w:val="Prrafodelista"/>
        <w:numPr>
          <w:ilvl w:val="0"/>
          <w:numId w:val="7"/>
        </w:numPr>
        <w:spacing w:line="276" w:lineRule="auto"/>
      </w:pPr>
      <w:r>
        <w:t>Desarrollar la primera versión del curso.</w:t>
      </w:r>
    </w:p>
    <w:p w:rsidR="00F6409D" w:rsidRDefault="00F6409D" w:rsidP="00F6409D">
      <w:pPr>
        <w:pStyle w:val="Prrafodelista"/>
        <w:numPr>
          <w:ilvl w:val="0"/>
          <w:numId w:val="7"/>
        </w:numPr>
        <w:spacing w:line="276" w:lineRule="auto"/>
      </w:pPr>
      <w:r>
        <w:t>Sistematizar los aportes y evaluar el desarrollo del curso de la primera versión en línea.</w:t>
      </w:r>
    </w:p>
    <w:p w:rsidR="00F6409D" w:rsidRDefault="00F6409D" w:rsidP="00F6409D">
      <w:pPr>
        <w:spacing w:line="276" w:lineRule="auto"/>
      </w:pPr>
    </w:p>
    <w:p w:rsidR="00F6409D" w:rsidRDefault="00F6409D" w:rsidP="00F6409D">
      <w:pPr>
        <w:pStyle w:val="Prrafodelista"/>
        <w:spacing w:line="276" w:lineRule="auto"/>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8B784B" w:rsidRDefault="008B784B" w:rsidP="008B784B">
      <w:pPr>
        <w:rPr>
          <w:color w:val="7F7F7F" w:themeColor="text1" w:themeTint="80"/>
          <w:lang w:val="en-US"/>
        </w:rPr>
      </w:pPr>
    </w:p>
    <w:p w:rsidR="00F6409D" w:rsidRDefault="00F6409D" w:rsidP="008B784B">
      <w:pPr>
        <w:rPr>
          <w:color w:val="7F7F7F" w:themeColor="text1" w:themeTint="80"/>
          <w:lang w:val="en-US"/>
        </w:rPr>
      </w:pPr>
      <w:bookmarkStart w:id="0" w:name="_GoBack"/>
      <w:bookmarkEnd w:id="0"/>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1D7942" w:rsidRDefault="001D7942" w:rsidP="008B784B">
      <w:pPr>
        <w:rPr>
          <w:color w:val="7F7F7F" w:themeColor="text1" w:themeTint="80"/>
          <w:lang w:val="en-US"/>
        </w:rPr>
      </w:pPr>
    </w:p>
    <w:p w:rsidR="001D7942" w:rsidRDefault="001D7942" w:rsidP="008B784B">
      <w:pPr>
        <w:rPr>
          <w:color w:val="7F7F7F" w:themeColor="text1" w:themeTint="80"/>
          <w:lang w:val="en-US"/>
        </w:rPr>
      </w:pPr>
    </w:p>
    <w:p w:rsidR="001D7942" w:rsidRDefault="001D7942" w:rsidP="008B784B">
      <w:pPr>
        <w:rPr>
          <w:color w:val="7F7F7F" w:themeColor="text1" w:themeTint="80"/>
          <w:lang w:val="en-US"/>
        </w:rPr>
      </w:pPr>
    </w:p>
    <w:p w:rsidR="001D7942" w:rsidRDefault="001D7942" w:rsidP="008B784B">
      <w:pPr>
        <w:rPr>
          <w:color w:val="7F7F7F" w:themeColor="text1" w:themeTint="80"/>
          <w:lang w:val="en-US"/>
        </w:rPr>
      </w:pPr>
    </w:p>
    <w:p w:rsidR="00F6409D" w:rsidRPr="00BA437F" w:rsidRDefault="00F6409D" w:rsidP="00F6409D">
      <w:pPr>
        <w:rPr>
          <w:b/>
          <w:sz w:val="32"/>
          <w:szCs w:val="32"/>
        </w:rPr>
      </w:pPr>
      <w:r w:rsidRPr="00BA437F">
        <w:rPr>
          <w:b/>
          <w:sz w:val="32"/>
          <w:szCs w:val="32"/>
        </w:rPr>
        <w:t>II.- ACTIVIDADES DESARROLLADAS A LA FECHA</w:t>
      </w:r>
    </w:p>
    <w:p w:rsidR="00F6409D" w:rsidRDefault="00F6409D" w:rsidP="00F6409D">
      <w:pPr>
        <w:pStyle w:val="Prrafodelista"/>
        <w:numPr>
          <w:ilvl w:val="0"/>
          <w:numId w:val="9"/>
        </w:numPr>
        <w:spacing w:line="276" w:lineRule="auto"/>
        <w:jc w:val="both"/>
      </w:pPr>
      <w:r>
        <w:t>Adecuación de los contenidos del curso realizado el año 2013 en el convenio entre la AChEE y el IDMA a un formato de curso en línea.</w:t>
      </w:r>
    </w:p>
    <w:p w:rsidR="00F6409D" w:rsidRDefault="00F6409D" w:rsidP="00F6409D">
      <w:pPr>
        <w:pStyle w:val="Prrafodelista"/>
        <w:numPr>
          <w:ilvl w:val="1"/>
          <w:numId w:val="9"/>
        </w:numPr>
        <w:spacing w:line="276" w:lineRule="auto"/>
        <w:jc w:val="both"/>
      </w:pPr>
      <w:r>
        <w:t>Elaboración de la propuesta del programa de capacitación y los contenidos. Se detallan más abajo.</w:t>
      </w:r>
    </w:p>
    <w:p w:rsidR="00F6409D" w:rsidRDefault="00F6409D" w:rsidP="00F6409D">
      <w:pPr>
        <w:pStyle w:val="Prrafodelista"/>
        <w:numPr>
          <w:ilvl w:val="1"/>
          <w:numId w:val="9"/>
        </w:numPr>
        <w:spacing w:line="276" w:lineRule="auto"/>
        <w:jc w:val="both"/>
      </w:pPr>
      <w:r>
        <w:t>Adaptación del material utilizado en el curso presencial para ser usado en línea.</w:t>
      </w:r>
    </w:p>
    <w:p w:rsidR="00F6409D" w:rsidRDefault="00F6409D" w:rsidP="00F6409D">
      <w:pPr>
        <w:pStyle w:val="Prrafodelista"/>
        <w:numPr>
          <w:ilvl w:val="1"/>
          <w:numId w:val="9"/>
        </w:numPr>
        <w:spacing w:line="276" w:lineRule="auto"/>
        <w:jc w:val="both"/>
      </w:pPr>
      <w:r>
        <w:t>Diseño de los módulos del curso en línea. Se detallan más abajo.</w:t>
      </w:r>
    </w:p>
    <w:p w:rsidR="00F6409D" w:rsidRDefault="00F6409D" w:rsidP="00F6409D">
      <w:pPr>
        <w:pStyle w:val="Prrafodelista"/>
        <w:numPr>
          <w:ilvl w:val="1"/>
          <w:numId w:val="9"/>
        </w:numPr>
        <w:spacing w:line="276" w:lineRule="auto"/>
        <w:jc w:val="both"/>
      </w:pPr>
      <w:r>
        <w:t>Incorporar a la plataforma digital los materiales educativos entregados por la AChEE.</w:t>
      </w:r>
    </w:p>
    <w:p w:rsidR="00F6409D" w:rsidRDefault="00F6409D" w:rsidP="00F6409D">
      <w:pPr>
        <w:pStyle w:val="Prrafodelista"/>
        <w:numPr>
          <w:ilvl w:val="1"/>
          <w:numId w:val="9"/>
        </w:numPr>
        <w:spacing w:line="276" w:lineRule="auto"/>
        <w:jc w:val="both"/>
      </w:pPr>
      <w:r>
        <w:t>Validar el contenido y la gráfica por parte de la AChEE.</w:t>
      </w:r>
    </w:p>
    <w:p w:rsidR="00F6409D" w:rsidRDefault="00F6409D" w:rsidP="00F6409D">
      <w:pPr>
        <w:pStyle w:val="Prrafodelista"/>
        <w:numPr>
          <w:ilvl w:val="1"/>
          <w:numId w:val="9"/>
        </w:numPr>
        <w:spacing w:line="276" w:lineRule="auto"/>
        <w:jc w:val="both"/>
      </w:pPr>
      <w:r>
        <w:t>Diseño de instrumentos de evaluación.</w:t>
      </w:r>
    </w:p>
    <w:p w:rsidR="00F6409D" w:rsidRDefault="00F6409D" w:rsidP="00F6409D">
      <w:pPr>
        <w:pStyle w:val="Prrafodelista"/>
        <w:ind w:left="1440"/>
        <w:jc w:val="both"/>
      </w:pPr>
    </w:p>
    <w:p w:rsidR="00F6409D" w:rsidRDefault="00F6409D" w:rsidP="00F6409D">
      <w:pPr>
        <w:pStyle w:val="Prrafodelista"/>
        <w:numPr>
          <w:ilvl w:val="0"/>
          <w:numId w:val="9"/>
        </w:numPr>
        <w:spacing w:line="276" w:lineRule="auto"/>
        <w:jc w:val="both"/>
      </w:pPr>
      <w:r>
        <w:t>Certificación del curso en el CPEIP.</w:t>
      </w:r>
    </w:p>
    <w:p w:rsidR="00F6409D" w:rsidRDefault="00F6409D" w:rsidP="00F6409D">
      <w:pPr>
        <w:pStyle w:val="Prrafodelista"/>
        <w:numPr>
          <w:ilvl w:val="1"/>
          <w:numId w:val="9"/>
        </w:numPr>
        <w:spacing w:line="276" w:lineRule="auto"/>
        <w:jc w:val="both"/>
      </w:pPr>
      <w:r>
        <w:t>Inscripción del curso en el Registro Público Nacional de Perfeccionamiento.</w:t>
      </w:r>
    </w:p>
    <w:p w:rsidR="00F6409D" w:rsidRDefault="00F6409D" w:rsidP="00F6409D">
      <w:pPr>
        <w:pStyle w:val="Prrafodelista"/>
        <w:numPr>
          <w:ilvl w:val="1"/>
          <w:numId w:val="9"/>
        </w:numPr>
        <w:spacing w:line="276" w:lineRule="auto"/>
        <w:jc w:val="both"/>
      </w:pPr>
      <w:r>
        <w:t xml:space="preserve">Obtención del N° registro del curso: </w:t>
      </w:r>
      <w:r w:rsidRPr="006A499F">
        <w:rPr>
          <w:b/>
        </w:rPr>
        <w:t>RPNP 14-0792</w:t>
      </w:r>
      <w:r>
        <w:rPr>
          <w:b/>
        </w:rPr>
        <w:t xml:space="preserve">, </w:t>
      </w:r>
      <w:r w:rsidRPr="00AD579A">
        <w:t>inscrito el 22 de octubre de 2014</w:t>
      </w:r>
      <w:r>
        <w:t>.</w:t>
      </w:r>
    </w:p>
    <w:p w:rsidR="00F6409D" w:rsidRDefault="00F6409D" w:rsidP="00F6409D">
      <w:pPr>
        <w:pStyle w:val="Prrafodelista"/>
        <w:ind w:left="1440"/>
        <w:jc w:val="both"/>
      </w:pPr>
    </w:p>
    <w:p w:rsidR="00F6409D" w:rsidRDefault="00F6409D" w:rsidP="00F6409D">
      <w:pPr>
        <w:pStyle w:val="Prrafodelista"/>
        <w:numPr>
          <w:ilvl w:val="0"/>
          <w:numId w:val="9"/>
        </w:numPr>
        <w:spacing w:line="276" w:lineRule="auto"/>
        <w:jc w:val="both"/>
      </w:pPr>
      <w:r>
        <w:t>Subir y mantener activo el curso en línea en la plataforma web de la agencia.</w:t>
      </w:r>
    </w:p>
    <w:p w:rsidR="00F6409D" w:rsidRDefault="00F6409D" w:rsidP="00F6409D">
      <w:pPr>
        <w:pStyle w:val="Prrafodelista"/>
        <w:numPr>
          <w:ilvl w:val="1"/>
          <w:numId w:val="9"/>
        </w:numPr>
        <w:spacing w:line="276" w:lineRule="auto"/>
        <w:jc w:val="both"/>
      </w:pPr>
      <w:r>
        <w:t xml:space="preserve">Montaje del curso en el sitio </w:t>
      </w:r>
      <w:hyperlink r:id="rId9" w:history="1">
        <w:r w:rsidRPr="00842E4A">
          <w:rPr>
            <w:rStyle w:val="Hipervnculo"/>
          </w:rPr>
          <w:t>http://www.gestorenergetico.cl</w:t>
        </w:r>
      </w:hyperlink>
    </w:p>
    <w:p w:rsidR="00F6409D" w:rsidRDefault="00F6409D" w:rsidP="00F6409D">
      <w:pPr>
        <w:pStyle w:val="Prrafodelista"/>
        <w:numPr>
          <w:ilvl w:val="1"/>
          <w:numId w:val="9"/>
        </w:numPr>
        <w:spacing w:line="276" w:lineRule="auto"/>
        <w:jc w:val="both"/>
      </w:pPr>
      <w:r>
        <w:t>Prueba de funcionamiento óptimo del curso.</w:t>
      </w:r>
    </w:p>
    <w:p w:rsidR="00F6409D" w:rsidRDefault="00F6409D" w:rsidP="00F6409D">
      <w:pPr>
        <w:pStyle w:val="Prrafodelista"/>
        <w:numPr>
          <w:ilvl w:val="1"/>
          <w:numId w:val="9"/>
        </w:numPr>
        <w:spacing w:line="276" w:lineRule="auto"/>
        <w:jc w:val="both"/>
      </w:pPr>
      <w:r>
        <w:t>Divulgación del curso, a través de la página web de la UMCE. También se elaboraron correos electrónicos masivos a bases de datos de docentes interesados en temas ambientales.</w:t>
      </w:r>
    </w:p>
    <w:p w:rsidR="00F6409D" w:rsidRDefault="00F6409D" w:rsidP="00F6409D">
      <w:pPr>
        <w:pStyle w:val="Prrafodelista"/>
        <w:ind w:left="1440"/>
        <w:jc w:val="both"/>
      </w:pPr>
      <w:r>
        <w:t>Creación de la Web: s</w:t>
      </w:r>
      <w:r w:rsidRPr="00AD579A">
        <w:t>ustentabilidad.umce.cl   cuya portada contiene toda la información para inscribirse, programa del curso, Reglamento del alumnos y dirección de web destacadas.</w:t>
      </w:r>
    </w:p>
    <w:p w:rsidR="00F6409D" w:rsidRDefault="00F6409D" w:rsidP="00F6409D">
      <w:pPr>
        <w:pStyle w:val="Prrafodelista"/>
        <w:ind w:left="1440"/>
        <w:jc w:val="both"/>
      </w:pPr>
    </w:p>
    <w:p w:rsidR="00F6409D" w:rsidRDefault="00F6409D" w:rsidP="00F6409D">
      <w:pPr>
        <w:pStyle w:val="Prrafodelista"/>
        <w:ind w:left="0"/>
        <w:jc w:val="both"/>
      </w:pPr>
      <w:r>
        <w:rPr>
          <w:noProof/>
          <w:lang w:val="es-ES_tradnl" w:eastAsia="es-ES_tradnl" w:bidi="ar-SA"/>
        </w:rPr>
        <w:drawing>
          <wp:inline distT="0" distB="0" distL="0" distR="0">
            <wp:extent cx="5603875" cy="2018665"/>
            <wp:effectExtent l="0" t="0" r="9525" b="0"/>
            <wp:docPr id="4" name="Imagen 4" descr="04BannerCursoEficienciaEn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BannerCursoEficienciaEner-4"/>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5603875" cy="2018665"/>
                    </a:xfrm>
                    <a:prstGeom prst="rect">
                      <a:avLst/>
                    </a:prstGeom>
                    <a:noFill/>
                    <a:ln>
                      <a:noFill/>
                    </a:ln>
                  </pic:spPr>
                </pic:pic>
              </a:graphicData>
            </a:graphic>
          </wp:inline>
        </w:drawing>
      </w:r>
    </w:p>
    <w:p w:rsidR="00F6409D" w:rsidRDefault="00F6409D" w:rsidP="00F6409D">
      <w:pPr>
        <w:pStyle w:val="Prrafodelista"/>
        <w:ind w:left="0"/>
        <w:jc w:val="both"/>
      </w:pPr>
    </w:p>
    <w:p w:rsidR="00F6409D" w:rsidRDefault="00F6409D" w:rsidP="00F6409D">
      <w:pPr>
        <w:pStyle w:val="Prrafodelista"/>
        <w:numPr>
          <w:ilvl w:val="1"/>
          <w:numId w:val="9"/>
        </w:numPr>
        <w:spacing w:line="276" w:lineRule="auto"/>
        <w:jc w:val="both"/>
      </w:pPr>
      <w:r>
        <w:t xml:space="preserve">Convocatoria inicial, </w:t>
      </w:r>
      <w:r w:rsidRPr="00AD579A">
        <w:t>el detalle de las acciones de promoción del Curso de Efici</w:t>
      </w:r>
      <w:r>
        <w:t>encia Energética para Educadores</w:t>
      </w:r>
      <w:r w:rsidRPr="00AD579A">
        <w:t xml:space="preserve"> se inició</w:t>
      </w:r>
      <w:r>
        <w:t xml:space="preserve"> desde el</w:t>
      </w:r>
      <w:r w:rsidRPr="00AD579A">
        <w:t xml:space="preserve"> día que se recibió el Número de Registro del CPEIP el día 10 de Noviembre</w:t>
      </w:r>
      <w:r>
        <w:t>, tales como:</w:t>
      </w:r>
    </w:p>
    <w:p w:rsidR="00F6409D" w:rsidRDefault="00F6409D" w:rsidP="00F6409D">
      <w:pPr>
        <w:pStyle w:val="Prrafodelista"/>
        <w:numPr>
          <w:ilvl w:val="0"/>
          <w:numId w:val="10"/>
        </w:numPr>
        <w:spacing w:line="276" w:lineRule="auto"/>
        <w:jc w:val="both"/>
      </w:pPr>
      <w:r>
        <w:t>Carta html  de promoción por mail la que fue afinada con Francisco Campos de la AChEE.</w:t>
      </w:r>
    </w:p>
    <w:p w:rsidR="00F6409D" w:rsidRDefault="00F6409D" w:rsidP="00F6409D">
      <w:pPr>
        <w:pStyle w:val="Prrafodelista"/>
        <w:numPr>
          <w:ilvl w:val="0"/>
          <w:numId w:val="10"/>
        </w:numPr>
        <w:spacing w:line="276" w:lineRule="auto"/>
        <w:jc w:val="both"/>
      </w:pPr>
      <w:r>
        <w:t>Carta de promoción que se adjuntó a todos los maill masivos.</w:t>
      </w:r>
    </w:p>
    <w:p w:rsidR="00F6409D" w:rsidRDefault="00F6409D" w:rsidP="00F6409D">
      <w:pPr>
        <w:pStyle w:val="Prrafodelista"/>
        <w:numPr>
          <w:ilvl w:val="0"/>
          <w:numId w:val="10"/>
        </w:numPr>
        <w:spacing w:line="276" w:lineRule="auto"/>
        <w:jc w:val="both"/>
      </w:pPr>
      <w:r>
        <w:t>Banner en el Sitio Web de la UMCE  www.umce .cl hasta el día de Hoy</w:t>
      </w:r>
    </w:p>
    <w:p w:rsidR="00F6409D" w:rsidRDefault="00F6409D" w:rsidP="00F6409D">
      <w:pPr>
        <w:pStyle w:val="Prrafodelista"/>
        <w:numPr>
          <w:ilvl w:val="0"/>
          <w:numId w:val="10"/>
        </w:numPr>
        <w:spacing w:line="276" w:lineRule="auto"/>
        <w:jc w:val="both"/>
      </w:pPr>
      <w:r>
        <w:t>Dos notas de prensa publicadas en WEB: www.umce.cl  y comunicados de prensa desde la oficina de comunicaciones de la UMCE.</w:t>
      </w:r>
    </w:p>
    <w:p w:rsidR="00F6409D" w:rsidRDefault="00F6409D" w:rsidP="00F6409D">
      <w:pPr>
        <w:pStyle w:val="Prrafodelista"/>
        <w:numPr>
          <w:ilvl w:val="0"/>
          <w:numId w:val="10"/>
        </w:numPr>
        <w:spacing w:line="276" w:lineRule="auto"/>
        <w:jc w:val="both"/>
      </w:pPr>
      <w:r>
        <w:t>Carta de promoción que se adjuntó a todos los maill masivos.</w:t>
      </w:r>
    </w:p>
    <w:p w:rsidR="00F6409D" w:rsidRDefault="00F6409D" w:rsidP="00F6409D">
      <w:pPr>
        <w:pStyle w:val="Prrafodelista"/>
        <w:numPr>
          <w:ilvl w:val="0"/>
          <w:numId w:val="10"/>
        </w:numPr>
        <w:spacing w:line="276" w:lineRule="auto"/>
        <w:jc w:val="both"/>
      </w:pPr>
      <w:r>
        <w:t>Banner en el Sitio Web de la UMCE  www.umce .cl hasta el día de Hoy</w:t>
      </w:r>
    </w:p>
    <w:p w:rsidR="00F6409D" w:rsidRDefault="00F6409D" w:rsidP="00F6409D">
      <w:pPr>
        <w:pStyle w:val="Prrafodelista"/>
        <w:numPr>
          <w:ilvl w:val="0"/>
          <w:numId w:val="10"/>
        </w:numPr>
        <w:spacing w:line="276" w:lineRule="auto"/>
        <w:jc w:val="both"/>
      </w:pPr>
      <w:r>
        <w:t>Dos notas de prensa publicadas en WEB: www.umce.cl  y comunicados de prensa desde la oficina de comunicaciones de la UMCE.</w:t>
      </w:r>
    </w:p>
    <w:p w:rsidR="00F6409D" w:rsidRDefault="00F6409D" w:rsidP="00F6409D">
      <w:pPr>
        <w:pStyle w:val="Prrafodelista"/>
        <w:numPr>
          <w:ilvl w:val="0"/>
          <w:numId w:val="10"/>
        </w:numPr>
        <w:spacing w:line="276" w:lineRule="auto"/>
        <w:jc w:val="both"/>
      </w:pPr>
      <w:r>
        <w:t>Banner y carta distribuida a  la AChEE y sitios web UMCE.</w:t>
      </w:r>
    </w:p>
    <w:p w:rsidR="00F6409D" w:rsidRDefault="00F6409D" w:rsidP="00F6409D">
      <w:pPr>
        <w:pStyle w:val="Prrafodelista"/>
        <w:numPr>
          <w:ilvl w:val="0"/>
          <w:numId w:val="10"/>
        </w:numPr>
        <w:spacing w:line="276" w:lineRule="auto"/>
        <w:jc w:val="both"/>
      </w:pPr>
      <w:r>
        <w:t>Mail Masivo a 4000 egresados de la UMCE desde la base de datos del SIMEDPRO-UMCE</w:t>
      </w:r>
    </w:p>
    <w:p w:rsidR="00F6409D" w:rsidRDefault="00F6409D" w:rsidP="00F6409D">
      <w:pPr>
        <w:pStyle w:val="Prrafodelista"/>
        <w:numPr>
          <w:ilvl w:val="0"/>
          <w:numId w:val="10"/>
        </w:numPr>
        <w:spacing w:line="276" w:lineRule="auto"/>
        <w:jc w:val="both"/>
      </w:pPr>
      <w:r>
        <w:t xml:space="preserve">Mail masivo a la Base de Dato facilitada por la AChEE;  60 profesores  desde el Correo del Coordinador del Curso: </w:t>
      </w:r>
      <w:hyperlink r:id="rId11" w:history="1">
        <w:r w:rsidRPr="00C75CD4">
          <w:rPr>
            <w:rStyle w:val="Hipervnculo"/>
          </w:rPr>
          <w:t>tomas.thayer@umce.cl</w:t>
        </w:r>
      </w:hyperlink>
    </w:p>
    <w:p w:rsidR="00F6409D" w:rsidRDefault="00F6409D" w:rsidP="00F6409D">
      <w:pPr>
        <w:pStyle w:val="Prrafodelista"/>
        <w:numPr>
          <w:ilvl w:val="0"/>
          <w:numId w:val="10"/>
        </w:numPr>
        <w:spacing w:line="276" w:lineRule="auto"/>
        <w:jc w:val="both"/>
      </w:pPr>
      <w:r>
        <w:t>Mail masivo desde el Correo del Administrador de Correo UMCE mas de 1000 correos de administrativos y académicos de la UMCE</w:t>
      </w:r>
    </w:p>
    <w:p w:rsidR="00F6409D" w:rsidRDefault="00F6409D" w:rsidP="00F6409D">
      <w:pPr>
        <w:pStyle w:val="Prrafodelista"/>
        <w:numPr>
          <w:ilvl w:val="0"/>
          <w:numId w:val="10"/>
        </w:numPr>
        <w:spacing w:line="276" w:lineRule="auto"/>
        <w:jc w:val="both"/>
      </w:pPr>
      <w:r>
        <w:t>Creación del Web: Sustentabilidad.umce.cl   cuya portada contiene toda la información para inscribirse, programa del curso, Reglamento del alumnos y dirección de web destacadas.</w:t>
      </w:r>
    </w:p>
    <w:p w:rsidR="00F6409D" w:rsidRDefault="00F6409D" w:rsidP="00F6409D">
      <w:pPr>
        <w:pStyle w:val="Prrafodelista"/>
        <w:numPr>
          <w:ilvl w:val="0"/>
          <w:numId w:val="10"/>
        </w:numPr>
        <w:spacing w:line="276" w:lineRule="auto"/>
        <w:jc w:val="both"/>
      </w:pPr>
      <w:r>
        <w:t>Banner en la portada del Web UMCE hasta el día de hoy</w:t>
      </w:r>
    </w:p>
    <w:p w:rsidR="00F6409D" w:rsidRDefault="00F6409D" w:rsidP="00F6409D">
      <w:pPr>
        <w:pStyle w:val="Prrafodelista"/>
        <w:numPr>
          <w:ilvl w:val="0"/>
          <w:numId w:val="10"/>
        </w:numPr>
        <w:spacing w:line="276" w:lineRule="auto"/>
        <w:jc w:val="both"/>
      </w:pPr>
      <w:r>
        <w:t>Bases de dato de Ecosfera.</w:t>
      </w:r>
    </w:p>
    <w:p w:rsidR="00F6409D" w:rsidRDefault="00F6409D" w:rsidP="00F6409D">
      <w:pPr>
        <w:pStyle w:val="Prrafodelista"/>
        <w:numPr>
          <w:ilvl w:val="1"/>
          <w:numId w:val="9"/>
        </w:numPr>
        <w:spacing w:line="276" w:lineRule="auto"/>
        <w:jc w:val="both"/>
      </w:pPr>
      <w:r>
        <w:t>Designación de las personas que tendrán acceso como tutores y supertutores.</w:t>
      </w:r>
    </w:p>
    <w:p w:rsidR="00F6409D" w:rsidRDefault="00F6409D" w:rsidP="00F6409D">
      <w:pPr>
        <w:pStyle w:val="Prrafodelista"/>
        <w:numPr>
          <w:ilvl w:val="3"/>
          <w:numId w:val="9"/>
        </w:numPr>
        <w:spacing w:line="276" w:lineRule="auto"/>
        <w:jc w:val="both"/>
      </w:pPr>
      <w:r>
        <w:t>Supertutor: Andrea Fuentealba</w:t>
      </w:r>
    </w:p>
    <w:p w:rsidR="00F6409D" w:rsidRDefault="00F6409D" w:rsidP="00F6409D">
      <w:pPr>
        <w:pStyle w:val="Prrafodelista"/>
        <w:numPr>
          <w:ilvl w:val="3"/>
          <w:numId w:val="9"/>
        </w:numPr>
        <w:spacing w:line="276" w:lineRule="auto"/>
        <w:jc w:val="both"/>
      </w:pPr>
      <w:r>
        <w:t>Tutor 1: Tomás Thayer</w:t>
      </w:r>
    </w:p>
    <w:p w:rsidR="00F6409D" w:rsidRDefault="00F6409D" w:rsidP="00F6409D">
      <w:pPr>
        <w:pStyle w:val="Prrafodelista"/>
        <w:numPr>
          <w:ilvl w:val="3"/>
          <w:numId w:val="9"/>
        </w:numPr>
        <w:spacing w:line="276" w:lineRule="auto"/>
        <w:jc w:val="both"/>
      </w:pPr>
      <w:r>
        <w:t>Tutor 2: Daniel Vicente</w:t>
      </w:r>
    </w:p>
    <w:p w:rsidR="00F6409D" w:rsidRDefault="00F6409D" w:rsidP="00F6409D">
      <w:pPr>
        <w:pStyle w:val="Prrafodelista"/>
        <w:numPr>
          <w:ilvl w:val="3"/>
          <w:numId w:val="9"/>
        </w:numPr>
        <w:spacing w:line="276" w:lineRule="auto"/>
        <w:jc w:val="both"/>
      </w:pPr>
      <w:r>
        <w:t>Tutor 3: Adriana Contreras</w:t>
      </w:r>
    </w:p>
    <w:p w:rsidR="00F6409D" w:rsidRDefault="00F6409D" w:rsidP="00F6409D">
      <w:pPr>
        <w:pStyle w:val="Prrafodelista"/>
        <w:numPr>
          <w:ilvl w:val="3"/>
          <w:numId w:val="9"/>
        </w:numPr>
        <w:spacing w:line="276" w:lineRule="auto"/>
        <w:jc w:val="both"/>
      </w:pPr>
      <w:r>
        <w:t>Tutor 4: Valeria Fuentealba</w:t>
      </w:r>
    </w:p>
    <w:p w:rsidR="00F6409D" w:rsidRDefault="00F6409D" w:rsidP="00951980">
      <w:pPr>
        <w:pStyle w:val="Prrafodelista"/>
        <w:numPr>
          <w:ilvl w:val="1"/>
          <w:numId w:val="9"/>
        </w:numPr>
        <w:spacing w:line="276" w:lineRule="auto"/>
        <w:jc w:val="both"/>
      </w:pPr>
      <w:r>
        <w:t>Los contenidos del curso fueron acordados con la contraparte de la AChEE.</w:t>
      </w:r>
    </w:p>
    <w:p w:rsidR="00F6409D" w:rsidRDefault="00F6409D" w:rsidP="00F6409D">
      <w:pPr>
        <w:pStyle w:val="Prrafodelista"/>
        <w:ind w:left="1440"/>
        <w:jc w:val="both"/>
      </w:pPr>
    </w:p>
    <w:p w:rsidR="00F6409D" w:rsidRDefault="00F6409D" w:rsidP="00F6409D">
      <w:pPr>
        <w:pStyle w:val="Prrafodelista"/>
        <w:numPr>
          <w:ilvl w:val="0"/>
          <w:numId w:val="9"/>
        </w:numPr>
        <w:spacing w:line="276" w:lineRule="auto"/>
        <w:jc w:val="both"/>
      </w:pPr>
      <w:r>
        <w:t>Desarrollar la primera versión del curso.</w:t>
      </w:r>
    </w:p>
    <w:p w:rsidR="00F6409D" w:rsidRDefault="00F6409D" w:rsidP="00F6409D">
      <w:pPr>
        <w:pStyle w:val="Prrafodelista"/>
        <w:numPr>
          <w:ilvl w:val="1"/>
          <w:numId w:val="9"/>
        </w:numPr>
        <w:spacing w:line="276" w:lineRule="auto"/>
        <w:jc w:val="both"/>
      </w:pPr>
      <w:r>
        <w:t>Capacitación de los tutores en el acompañamiento de los estudiantes considerando aspectos técnicos, administrativos, de contenidos y evaluación. Se contempla un tutor cada 20 -25 personas. Se realizaron reuniones de trabajo con los tutores y jefe de proyecto en el laboratorio de la UMCE.</w:t>
      </w:r>
    </w:p>
    <w:p w:rsidR="00F6409D" w:rsidRDefault="00F6409D" w:rsidP="00F6409D">
      <w:pPr>
        <w:pStyle w:val="Prrafodelista"/>
        <w:numPr>
          <w:ilvl w:val="1"/>
          <w:numId w:val="9"/>
        </w:numPr>
        <w:spacing w:line="276" w:lineRule="auto"/>
        <w:jc w:val="both"/>
      </w:pPr>
      <w:r>
        <w:t>Coordinación de la convocatoria de los estudiantes del curso. Se propone tener entre 60 y 100 alumnos. Se espera que con el acompañamiento de los tutores se cumpla al menos un 60% de aprobación. A la fecha contamos con más de 80 docentes inscritos en el curso.</w:t>
      </w:r>
    </w:p>
    <w:p w:rsidR="00F6409D" w:rsidRDefault="00F6409D" w:rsidP="00F6409D">
      <w:pPr>
        <w:pStyle w:val="Prrafodelista"/>
        <w:numPr>
          <w:ilvl w:val="1"/>
          <w:numId w:val="9"/>
        </w:numPr>
        <w:spacing w:line="276" w:lineRule="auto"/>
        <w:jc w:val="both"/>
      </w:pPr>
      <w:r>
        <w:t>Convocatoria especial a profesores UMCE y egresados UMCE.</w:t>
      </w:r>
    </w:p>
    <w:p w:rsidR="00F6409D" w:rsidRDefault="00F6409D" w:rsidP="00F6409D">
      <w:pPr>
        <w:pStyle w:val="Prrafodelista"/>
        <w:numPr>
          <w:ilvl w:val="1"/>
          <w:numId w:val="9"/>
        </w:numPr>
        <w:spacing w:line="276" w:lineRule="auto"/>
        <w:jc w:val="both"/>
      </w:pPr>
      <w:r>
        <w:t>Inscripción de los participantes del curso y asignación de una clave de acceso. Todos los alumnos cuentan con un usuario y una clave de acceso. Los que han tenido problemas de ingreso a la plataforma, han obtenido un nuevo usuario y clave solucionando el problema.</w:t>
      </w:r>
    </w:p>
    <w:p w:rsidR="00F6409D" w:rsidRDefault="00F6409D" w:rsidP="00F6409D">
      <w:pPr>
        <w:pStyle w:val="Prrafodelista"/>
        <w:numPr>
          <w:ilvl w:val="1"/>
          <w:numId w:val="9"/>
        </w:numPr>
        <w:spacing w:line="276" w:lineRule="auto"/>
        <w:jc w:val="both"/>
      </w:pPr>
      <w:r>
        <w:t>Seminario presencial, no obligatorio, de inicio para dar a conocer la plataforma a los estudiantes y aprendan a interactuar con ella, asimismo, conocer a los tutores asignados a cada grupo. Se realizó el sábado 29 de noviembre entre las 9.00 y las 12.30 en la región Metropolitana y en la región de Valparaíso. En esta actividad participaron 14 docentes de distintas regiones.</w:t>
      </w:r>
    </w:p>
    <w:p w:rsidR="00F6409D" w:rsidRDefault="00F6409D" w:rsidP="00F6409D">
      <w:pPr>
        <w:pStyle w:val="Prrafodelista"/>
        <w:numPr>
          <w:ilvl w:val="1"/>
          <w:numId w:val="9"/>
        </w:numPr>
        <w:spacing w:line="276" w:lineRule="auto"/>
        <w:jc w:val="both"/>
      </w:pPr>
      <w:r>
        <w:t>Inicio del curso en fecha definida con acuerdo de la AChEE. Se da inicio al curso el sábado 29 de noviembre.</w:t>
      </w:r>
    </w:p>
    <w:p w:rsidR="00F6409D" w:rsidRDefault="00F6409D" w:rsidP="00F6409D">
      <w:pPr>
        <w:pStyle w:val="Prrafodelista"/>
        <w:numPr>
          <w:ilvl w:val="1"/>
          <w:numId w:val="9"/>
        </w:numPr>
        <w:spacing w:line="276" w:lineRule="auto"/>
        <w:jc w:val="both"/>
      </w:pPr>
      <w:r>
        <w:t>Gestión, supervisión y monitoreo del cumplimiento de los plazos de entrega de trabajos y devolución de retroalimentaciones y calificaciones. Los tutores han atendido cualquier situación desfavorable como atrasos en la entrega de trabajos, baja en las interacciones, deserción y otras. Se ha motivado constantemente la participación de los estudiantes del curso y se dejó abierto el plazo de entrega de tareas y trabajo hasta el 21 de diciembre, fecha de cierre formal del curso, con la idea de alentar la participación.</w:t>
      </w:r>
    </w:p>
    <w:p w:rsidR="00F6409D" w:rsidRPr="00844D27" w:rsidRDefault="00F6409D" w:rsidP="00F6409D">
      <w:pPr>
        <w:pStyle w:val="Prrafodelista"/>
        <w:ind w:left="1440"/>
        <w:jc w:val="both"/>
        <w:rPr>
          <w:b/>
        </w:rPr>
      </w:pPr>
      <w:r w:rsidRPr="00844D27">
        <w:rPr>
          <w:b/>
        </w:rPr>
        <w:t>EN DESARROLLO</w:t>
      </w:r>
    </w:p>
    <w:p w:rsidR="00F6409D" w:rsidRDefault="00F6409D" w:rsidP="00F6409D">
      <w:pPr>
        <w:pStyle w:val="Prrafodelista"/>
        <w:numPr>
          <w:ilvl w:val="1"/>
          <w:numId w:val="9"/>
        </w:numPr>
        <w:spacing w:line="276" w:lineRule="auto"/>
        <w:jc w:val="both"/>
      </w:pPr>
      <w:r>
        <w:t>Comprobante de ingreso del Acta evaluación de evaluación final del curso (formulario 4 y 9) en el registro CPEIP dentro de los plazos establecidos</w:t>
      </w:r>
    </w:p>
    <w:p w:rsidR="00F6409D" w:rsidRDefault="00F6409D" w:rsidP="00F6409D">
      <w:pPr>
        <w:pStyle w:val="Prrafodelista"/>
        <w:numPr>
          <w:ilvl w:val="1"/>
          <w:numId w:val="9"/>
        </w:numPr>
        <w:spacing w:line="276" w:lineRule="auto"/>
        <w:jc w:val="both"/>
      </w:pPr>
      <w:r>
        <w:t>Copia del Acta evaluación de evaluación final del curso (formulario 4 y 9)</w:t>
      </w:r>
    </w:p>
    <w:p w:rsidR="00F6409D" w:rsidRDefault="00F6409D" w:rsidP="00F6409D">
      <w:pPr>
        <w:pStyle w:val="Prrafodelista"/>
        <w:numPr>
          <w:ilvl w:val="1"/>
          <w:numId w:val="9"/>
        </w:numPr>
        <w:spacing w:line="276" w:lineRule="auto"/>
        <w:jc w:val="both"/>
      </w:pPr>
      <w:r>
        <w:t>Respaldo digital de todo el material elaborado por los estudiantes, ordenado por nombre (apodo) del participante.</w:t>
      </w:r>
    </w:p>
    <w:p w:rsidR="00F6409D" w:rsidRDefault="00F6409D" w:rsidP="00F6409D">
      <w:pPr>
        <w:pStyle w:val="Prrafodelista"/>
        <w:numPr>
          <w:ilvl w:val="1"/>
          <w:numId w:val="9"/>
        </w:numPr>
        <w:spacing w:line="276" w:lineRule="auto"/>
        <w:jc w:val="both"/>
      </w:pPr>
      <w:r>
        <w:t>Copia digital editable de los foros y otras formas de interacción entre los participantes del curso</w:t>
      </w:r>
    </w:p>
    <w:p w:rsidR="00F6409D" w:rsidRDefault="00F6409D" w:rsidP="00F6409D">
      <w:pPr>
        <w:pStyle w:val="Prrafodelista"/>
        <w:numPr>
          <w:ilvl w:val="1"/>
          <w:numId w:val="9"/>
        </w:numPr>
        <w:spacing w:line="276" w:lineRule="auto"/>
        <w:jc w:val="both"/>
      </w:pPr>
      <w:r>
        <w:t>Las versiones finales de los materiales utilizados en el curso: presentaciones, textos, actividades, material audiovisual, diseño del curso y todo material diseñado para este servicio.</w:t>
      </w:r>
    </w:p>
    <w:p w:rsidR="00F6409D" w:rsidRDefault="00F6409D" w:rsidP="00F6409D">
      <w:pPr>
        <w:pStyle w:val="Prrafodelista"/>
        <w:numPr>
          <w:ilvl w:val="1"/>
          <w:numId w:val="9"/>
        </w:numPr>
        <w:spacing w:line="276" w:lineRule="auto"/>
        <w:jc w:val="both"/>
      </w:pPr>
      <w:r>
        <w:t>Conclusiones, recomendaciones y un documento con instrucciones para la implementación masiva y autónoma de este curso en modalidad en línea.</w:t>
      </w:r>
    </w:p>
    <w:p w:rsidR="00F6409D" w:rsidRDefault="00F6409D" w:rsidP="00F6409D">
      <w:pPr>
        <w:pStyle w:val="Prrafodelista"/>
        <w:numPr>
          <w:ilvl w:val="1"/>
          <w:numId w:val="9"/>
        </w:numPr>
        <w:spacing w:line="276" w:lineRule="auto"/>
        <w:jc w:val="both"/>
      </w:pPr>
      <w:r>
        <w:t>Otros productos relevantes del servicio</w:t>
      </w: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727827" w:rsidRDefault="00727827" w:rsidP="008B784B">
      <w:pPr>
        <w:rPr>
          <w:color w:val="7F7F7F" w:themeColor="text1" w:themeTint="80"/>
          <w:lang w:val="en-US"/>
        </w:rPr>
      </w:pPr>
    </w:p>
    <w:p w:rsidR="00727827" w:rsidRDefault="00727827" w:rsidP="008B784B">
      <w:pPr>
        <w:rPr>
          <w:color w:val="7F7F7F" w:themeColor="text1" w:themeTint="80"/>
          <w:lang w:val="en-US"/>
        </w:rPr>
      </w:pPr>
    </w:p>
    <w:p w:rsidR="00727827" w:rsidRDefault="00727827" w:rsidP="008B784B">
      <w:pPr>
        <w:rPr>
          <w:color w:val="7F7F7F" w:themeColor="text1" w:themeTint="80"/>
          <w:lang w:val="en-US"/>
        </w:rPr>
      </w:pPr>
    </w:p>
    <w:p w:rsidR="001D7942" w:rsidRDefault="001D7942" w:rsidP="008B784B">
      <w:pPr>
        <w:rPr>
          <w:color w:val="7F7F7F" w:themeColor="text1" w:themeTint="80"/>
          <w:lang w:val="en-US"/>
        </w:rPr>
      </w:pPr>
    </w:p>
    <w:p w:rsidR="001D7942" w:rsidRDefault="001D7942" w:rsidP="008B784B">
      <w:pPr>
        <w:rPr>
          <w:color w:val="7F7F7F" w:themeColor="text1" w:themeTint="80"/>
          <w:lang w:val="en-US"/>
        </w:rPr>
      </w:pP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D80791" w:rsidRDefault="00D80791" w:rsidP="00F6409D">
      <w:pPr>
        <w:jc w:val="center"/>
        <w:rPr>
          <w:b/>
          <w:sz w:val="32"/>
          <w:szCs w:val="32"/>
        </w:rPr>
      </w:pPr>
    </w:p>
    <w:p w:rsidR="00D80791" w:rsidRDefault="00D80791" w:rsidP="00F6409D">
      <w:pPr>
        <w:jc w:val="center"/>
        <w:rPr>
          <w:b/>
          <w:sz w:val="32"/>
          <w:szCs w:val="32"/>
        </w:rPr>
      </w:pPr>
    </w:p>
    <w:p w:rsidR="00F6409D" w:rsidRPr="00BA437F" w:rsidRDefault="00F6409D" w:rsidP="00F6409D">
      <w:pPr>
        <w:jc w:val="center"/>
        <w:rPr>
          <w:b/>
          <w:sz w:val="32"/>
          <w:szCs w:val="32"/>
        </w:rPr>
      </w:pPr>
      <w:r w:rsidRPr="00BA437F">
        <w:rPr>
          <w:b/>
          <w:sz w:val="32"/>
          <w:szCs w:val="32"/>
        </w:rPr>
        <w:t>III.- CALENDARIZACIÓN DEL CURSO.</w:t>
      </w:r>
    </w:p>
    <w:p w:rsidR="00F6409D" w:rsidRPr="00BA437F" w:rsidRDefault="00F6409D" w:rsidP="00F6409D">
      <w:pPr>
        <w:jc w:val="center"/>
        <w:rPr>
          <w:b/>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2093"/>
        <w:gridCol w:w="3892"/>
        <w:gridCol w:w="2993"/>
      </w:tblGrid>
      <w:tr w:rsidR="00F6409D" w:rsidRPr="00A940BF">
        <w:tc>
          <w:tcPr>
            <w:tcW w:w="2093" w:type="dxa"/>
            <w:tcBorders>
              <w:top w:val="single" w:sz="8" w:space="0" w:color="FFFFFF"/>
              <w:left w:val="single" w:sz="8" w:space="0" w:color="FFFFFF"/>
              <w:bottom w:val="single" w:sz="24" w:space="0" w:color="FFFFFF"/>
              <w:right w:val="single" w:sz="8" w:space="0" w:color="FFFFFF"/>
            </w:tcBorders>
            <w:shd w:val="clear" w:color="auto" w:fill="4F81BD"/>
          </w:tcPr>
          <w:p w:rsidR="00F6409D" w:rsidRPr="00A940BF" w:rsidRDefault="00F6409D" w:rsidP="00F6409D">
            <w:pPr>
              <w:jc w:val="center"/>
              <w:rPr>
                <w:b/>
                <w:bCs/>
                <w:color w:val="FFFFFF"/>
                <w:sz w:val="24"/>
              </w:rPr>
            </w:pPr>
            <w:r w:rsidRPr="00A940BF">
              <w:rPr>
                <w:b/>
                <w:bCs/>
                <w:color w:val="FFFFFF"/>
                <w:sz w:val="24"/>
              </w:rPr>
              <w:t>Unidad</w:t>
            </w:r>
          </w:p>
        </w:tc>
        <w:tc>
          <w:tcPr>
            <w:tcW w:w="3892" w:type="dxa"/>
            <w:tcBorders>
              <w:top w:val="single" w:sz="8" w:space="0" w:color="FFFFFF"/>
              <w:left w:val="single" w:sz="8" w:space="0" w:color="FFFFFF"/>
              <w:bottom w:val="single" w:sz="24" w:space="0" w:color="FFFFFF"/>
              <w:right w:val="single" w:sz="8" w:space="0" w:color="FFFFFF"/>
            </w:tcBorders>
            <w:shd w:val="clear" w:color="auto" w:fill="4F81BD"/>
          </w:tcPr>
          <w:p w:rsidR="00F6409D" w:rsidRPr="00A940BF" w:rsidRDefault="00F6409D" w:rsidP="00F6409D">
            <w:pPr>
              <w:jc w:val="center"/>
              <w:rPr>
                <w:b/>
                <w:bCs/>
                <w:color w:val="FFFFFF"/>
                <w:sz w:val="24"/>
              </w:rPr>
            </w:pPr>
            <w:r w:rsidRPr="00A940BF">
              <w:rPr>
                <w:b/>
                <w:bCs/>
                <w:color w:val="FFFFFF"/>
                <w:sz w:val="24"/>
              </w:rPr>
              <w:t>Actividades centrales</w:t>
            </w:r>
          </w:p>
        </w:tc>
        <w:tc>
          <w:tcPr>
            <w:tcW w:w="2993" w:type="dxa"/>
            <w:tcBorders>
              <w:top w:val="single" w:sz="8" w:space="0" w:color="FFFFFF"/>
              <w:left w:val="single" w:sz="8" w:space="0" w:color="FFFFFF"/>
              <w:bottom w:val="single" w:sz="24" w:space="0" w:color="FFFFFF"/>
              <w:right w:val="single" w:sz="8" w:space="0" w:color="FFFFFF"/>
            </w:tcBorders>
            <w:shd w:val="clear" w:color="auto" w:fill="4F81BD"/>
          </w:tcPr>
          <w:p w:rsidR="00F6409D" w:rsidRPr="00A940BF" w:rsidRDefault="00F6409D" w:rsidP="00F6409D">
            <w:pPr>
              <w:jc w:val="center"/>
              <w:rPr>
                <w:b/>
                <w:bCs/>
                <w:color w:val="FFFFFF"/>
                <w:sz w:val="24"/>
              </w:rPr>
            </w:pPr>
            <w:r w:rsidRPr="00A940BF">
              <w:rPr>
                <w:b/>
                <w:bCs/>
                <w:color w:val="FFFFFF"/>
                <w:sz w:val="24"/>
              </w:rPr>
              <w:t>Fechas  sugeridas</w:t>
            </w:r>
          </w:p>
        </w:tc>
      </w:tr>
      <w:tr w:rsidR="00F6409D" w:rsidRPr="00A940BF">
        <w:tc>
          <w:tcPr>
            <w:tcW w:w="2093" w:type="dxa"/>
            <w:tcBorders>
              <w:top w:val="single" w:sz="8" w:space="0" w:color="FFFFFF"/>
              <w:left w:val="single" w:sz="8" w:space="0" w:color="FFFFFF"/>
              <w:right w:val="single" w:sz="24" w:space="0" w:color="FFFFFF"/>
            </w:tcBorders>
            <w:shd w:val="clear" w:color="auto" w:fill="4F81BD"/>
          </w:tcPr>
          <w:p w:rsidR="00F6409D" w:rsidRPr="00A940BF" w:rsidRDefault="00F6409D" w:rsidP="00F6409D">
            <w:pPr>
              <w:jc w:val="center"/>
              <w:rPr>
                <w:b/>
                <w:bCs/>
                <w:color w:val="FFFFFF"/>
                <w:sz w:val="24"/>
              </w:rPr>
            </w:pPr>
          </w:p>
          <w:p w:rsidR="00F6409D" w:rsidRPr="00A940BF" w:rsidRDefault="00F6409D" w:rsidP="00F6409D">
            <w:pPr>
              <w:jc w:val="center"/>
              <w:rPr>
                <w:b/>
                <w:bCs/>
                <w:color w:val="FFFFFF"/>
                <w:sz w:val="24"/>
              </w:rPr>
            </w:pPr>
          </w:p>
          <w:p w:rsidR="00F6409D" w:rsidRPr="00A940BF" w:rsidRDefault="00F6409D" w:rsidP="00F6409D">
            <w:pPr>
              <w:jc w:val="center"/>
              <w:rPr>
                <w:b/>
                <w:bCs/>
                <w:color w:val="FFFFFF"/>
                <w:sz w:val="24"/>
              </w:rPr>
            </w:pPr>
            <w:r w:rsidRPr="00A940BF">
              <w:rPr>
                <w:b/>
                <w:bCs/>
                <w:color w:val="FFFFFF"/>
                <w:sz w:val="24"/>
              </w:rPr>
              <w:t>Unidad 1: Presentación curso y uso de la plataforma.</w:t>
            </w:r>
          </w:p>
        </w:tc>
        <w:tc>
          <w:tcPr>
            <w:tcW w:w="3892" w:type="dxa"/>
            <w:tcBorders>
              <w:top w:val="single" w:sz="8" w:space="0" w:color="FFFFFF"/>
              <w:left w:val="single" w:sz="8" w:space="0" w:color="FFFFFF"/>
              <w:bottom w:val="single" w:sz="8" w:space="0" w:color="FFFFFF"/>
              <w:right w:val="single" w:sz="8" w:space="0" w:color="FFFFFF"/>
            </w:tcBorders>
            <w:shd w:val="clear" w:color="auto" w:fill="A7BFDE"/>
          </w:tcPr>
          <w:p w:rsidR="00F6409D" w:rsidRPr="00BA437F" w:rsidRDefault="00F6409D" w:rsidP="00F6409D">
            <w:pPr>
              <w:jc w:val="both"/>
            </w:pPr>
            <w:r w:rsidRPr="00BA437F">
              <w:t>Descripción de los espacios de interacción que ofrece la Plataforma Moodle</w:t>
            </w:r>
          </w:p>
          <w:p w:rsidR="00F6409D" w:rsidRPr="00BA437F" w:rsidRDefault="00F6409D" w:rsidP="00F6409D">
            <w:pPr>
              <w:jc w:val="both"/>
            </w:pPr>
            <w:r w:rsidRPr="00BA437F">
              <w:t>Descripción de las herramientas de la Plataforma Moodle que los participantes deberán utilizar las actividades propuestas a lo largo del curso</w:t>
            </w:r>
          </w:p>
          <w:p w:rsidR="00F6409D" w:rsidRPr="00BA437F" w:rsidRDefault="00F6409D" w:rsidP="00F6409D">
            <w:pPr>
              <w:jc w:val="both"/>
            </w:pPr>
            <w:r w:rsidRPr="00BA437F">
              <w:t>Tarea</w:t>
            </w:r>
          </w:p>
        </w:tc>
        <w:tc>
          <w:tcPr>
            <w:tcW w:w="2993" w:type="dxa"/>
            <w:tcBorders>
              <w:top w:val="single" w:sz="8" w:space="0" w:color="FFFFFF"/>
              <w:left w:val="single" w:sz="8" w:space="0" w:color="FFFFFF"/>
              <w:bottom w:val="single" w:sz="8" w:space="0" w:color="FFFFFF"/>
              <w:right w:val="single" w:sz="8" w:space="0" w:color="FFFFFF"/>
            </w:tcBorders>
            <w:shd w:val="clear" w:color="auto" w:fill="A7BFDE"/>
          </w:tcPr>
          <w:p w:rsidR="00F6409D" w:rsidRPr="00BA437F" w:rsidRDefault="00F6409D" w:rsidP="00F6409D">
            <w:pPr>
              <w:jc w:val="center"/>
            </w:pPr>
          </w:p>
          <w:p w:rsidR="00F6409D" w:rsidRPr="00BA437F" w:rsidRDefault="00F6409D" w:rsidP="00F6409D">
            <w:pPr>
              <w:jc w:val="center"/>
            </w:pPr>
          </w:p>
          <w:p w:rsidR="00F6409D" w:rsidRPr="00BA437F" w:rsidRDefault="00F6409D" w:rsidP="00F6409D">
            <w:pPr>
              <w:jc w:val="center"/>
            </w:pPr>
            <w:r w:rsidRPr="00BA437F">
              <w:t>Del 29 de noviembre al 03 de diciembre.</w:t>
            </w:r>
          </w:p>
        </w:tc>
      </w:tr>
      <w:tr w:rsidR="00F6409D" w:rsidRPr="00A940BF">
        <w:tc>
          <w:tcPr>
            <w:tcW w:w="2093" w:type="dxa"/>
            <w:tcBorders>
              <w:left w:val="single" w:sz="8" w:space="0" w:color="FFFFFF"/>
              <w:right w:val="single" w:sz="24" w:space="0" w:color="FFFFFF"/>
            </w:tcBorders>
            <w:shd w:val="clear" w:color="auto" w:fill="4F81BD"/>
          </w:tcPr>
          <w:p w:rsidR="00F6409D" w:rsidRPr="00A940BF" w:rsidRDefault="00F6409D" w:rsidP="00F6409D">
            <w:pPr>
              <w:jc w:val="center"/>
              <w:rPr>
                <w:b/>
                <w:bCs/>
                <w:color w:val="FFFFFF"/>
                <w:sz w:val="24"/>
              </w:rPr>
            </w:pPr>
          </w:p>
          <w:p w:rsidR="00F6409D" w:rsidRPr="00A940BF" w:rsidRDefault="00F6409D" w:rsidP="00F6409D">
            <w:pPr>
              <w:jc w:val="center"/>
              <w:rPr>
                <w:b/>
                <w:bCs/>
                <w:color w:val="FFFFFF"/>
                <w:sz w:val="24"/>
              </w:rPr>
            </w:pPr>
          </w:p>
          <w:p w:rsidR="00F6409D" w:rsidRPr="00A940BF" w:rsidRDefault="00F6409D" w:rsidP="00F6409D">
            <w:pPr>
              <w:jc w:val="center"/>
              <w:rPr>
                <w:b/>
                <w:bCs/>
                <w:color w:val="FFFFFF"/>
                <w:sz w:val="24"/>
              </w:rPr>
            </w:pPr>
            <w:r w:rsidRPr="00A940BF">
              <w:rPr>
                <w:b/>
                <w:bCs/>
                <w:color w:val="FFFFFF"/>
                <w:sz w:val="24"/>
              </w:rPr>
              <w:t>Unidad 2: Energía y su uso eficiente.</w:t>
            </w:r>
          </w:p>
        </w:tc>
        <w:tc>
          <w:tcPr>
            <w:tcW w:w="3892" w:type="dxa"/>
            <w:shd w:val="clear" w:color="auto" w:fill="D3DFEE"/>
          </w:tcPr>
          <w:p w:rsidR="00F6409D" w:rsidRPr="00BA437F" w:rsidRDefault="00F6409D" w:rsidP="00F6409D">
            <w:pPr>
              <w:jc w:val="both"/>
            </w:pPr>
            <w:r w:rsidRPr="00BA437F">
              <w:t>Marco conceptual</w:t>
            </w:r>
          </w:p>
          <w:p w:rsidR="00F6409D" w:rsidRPr="00BA437F" w:rsidRDefault="00F6409D" w:rsidP="00F6409D">
            <w:pPr>
              <w:jc w:val="both"/>
            </w:pPr>
            <w:r w:rsidRPr="00BA437F">
              <w:t>Institucionalidad energética</w:t>
            </w:r>
          </w:p>
          <w:p w:rsidR="00F6409D" w:rsidRPr="00BA437F" w:rsidRDefault="00F6409D" w:rsidP="00F6409D">
            <w:pPr>
              <w:jc w:val="both"/>
            </w:pPr>
            <w:r w:rsidRPr="00BA437F">
              <w:t>Energía y eficiencia energética</w:t>
            </w:r>
          </w:p>
          <w:p w:rsidR="00F6409D" w:rsidRPr="00BA437F" w:rsidRDefault="00F6409D" w:rsidP="00F6409D">
            <w:pPr>
              <w:jc w:val="both"/>
            </w:pPr>
            <w:r w:rsidRPr="00BA437F">
              <w:t>Energía como problemática a nivel internacional</w:t>
            </w:r>
          </w:p>
          <w:p w:rsidR="00F6409D" w:rsidRPr="00BA437F" w:rsidRDefault="00F6409D" w:rsidP="00F6409D">
            <w:pPr>
              <w:jc w:val="both"/>
            </w:pPr>
            <w:r w:rsidRPr="00BA437F">
              <w:t>Conceptos clave de energía</w:t>
            </w:r>
          </w:p>
          <w:p w:rsidR="00F6409D" w:rsidRPr="00BA437F" w:rsidRDefault="00F6409D" w:rsidP="00F6409D">
            <w:pPr>
              <w:jc w:val="both"/>
            </w:pPr>
            <w:r w:rsidRPr="00BA437F">
              <w:t>Uso eficiente de la energía</w:t>
            </w:r>
          </w:p>
          <w:p w:rsidR="00F6409D" w:rsidRPr="00BA437F" w:rsidRDefault="00F6409D" w:rsidP="00F6409D">
            <w:pPr>
              <w:jc w:val="both"/>
            </w:pPr>
            <w:r w:rsidRPr="00BA437F">
              <w:t>Examen</w:t>
            </w:r>
          </w:p>
        </w:tc>
        <w:tc>
          <w:tcPr>
            <w:tcW w:w="2993" w:type="dxa"/>
            <w:shd w:val="clear" w:color="auto" w:fill="D3DFEE"/>
          </w:tcPr>
          <w:p w:rsidR="00F6409D" w:rsidRPr="00BA437F" w:rsidRDefault="00F6409D" w:rsidP="00F6409D">
            <w:pPr>
              <w:jc w:val="center"/>
            </w:pPr>
          </w:p>
          <w:p w:rsidR="00F6409D" w:rsidRPr="00BA437F" w:rsidRDefault="00F6409D" w:rsidP="00F6409D">
            <w:pPr>
              <w:jc w:val="center"/>
            </w:pPr>
          </w:p>
          <w:p w:rsidR="00F6409D" w:rsidRPr="00BA437F" w:rsidRDefault="00F6409D" w:rsidP="00F6409D">
            <w:pPr>
              <w:jc w:val="center"/>
            </w:pPr>
            <w:r w:rsidRPr="00BA437F">
              <w:t>Del 03 de diciembre al 08 de diciembre.</w:t>
            </w:r>
          </w:p>
        </w:tc>
      </w:tr>
      <w:tr w:rsidR="00F6409D" w:rsidRPr="00A940BF">
        <w:tc>
          <w:tcPr>
            <w:tcW w:w="2093" w:type="dxa"/>
            <w:tcBorders>
              <w:top w:val="single" w:sz="8" w:space="0" w:color="FFFFFF"/>
              <w:left w:val="single" w:sz="8" w:space="0" w:color="FFFFFF"/>
              <w:right w:val="single" w:sz="24" w:space="0" w:color="FFFFFF"/>
            </w:tcBorders>
            <w:shd w:val="clear" w:color="auto" w:fill="4F81BD"/>
          </w:tcPr>
          <w:p w:rsidR="00F6409D" w:rsidRPr="00A940BF" w:rsidRDefault="00F6409D" w:rsidP="00F6409D">
            <w:pPr>
              <w:jc w:val="center"/>
              <w:rPr>
                <w:b/>
                <w:bCs/>
                <w:color w:val="FFFFFF"/>
                <w:sz w:val="24"/>
              </w:rPr>
            </w:pPr>
          </w:p>
          <w:p w:rsidR="00F6409D" w:rsidRPr="00A940BF" w:rsidRDefault="00F6409D" w:rsidP="00F6409D">
            <w:pPr>
              <w:jc w:val="center"/>
              <w:rPr>
                <w:b/>
                <w:bCs/>
                <w:color w:val="FFFFFF"/>
                <w:sz w:val="24"/>
              </w:rPr>
            </w:pPr>
          </w:p>
          <w:p w:rsidR="00F6409D" w:rsidRPr="00A940BF" w:rsidRDefault="00F6409D" w:rsidP="00F6409D">
            <w:pPr>
              <w:jc w:val="center"/>
              <w:rPr>
                <w:b/>
                <w:bCs/>
                <w:color w:val="FFFFFF"/>
                <w:sz w:val="24"/>
              </w:rPr>
            </w:pPr>
            <w:r w:rsidRPr="00A940BF">
              <w:rPr>
                <w:b/>
                <w:bCs/>
                <w:color w:val="FFFFFF"/>
                <w:sz w:val="24"/>
              </w:rPr>
              <w:t>Unidad 3: La eficiencia energética entra a clases</w:t>
            </w:r>
          </w:p>
        </w:tc>
        <w:tc>
          <w:tcPr>
            <w:tcW w:w="3892" w:type="dxa"/>
            <w:tcBorders>
              <w:top w:val="single" w:sz="8" w:space="0" w:color="FFFFFF"/>
              <w:left w:val="single" w:sz="8" w:space="0" w:color="FFFFFF"/>
              <w:bottom w:val="single" w:sz="8" w:space="0" w:color="FFFFFF"/>
              <w:right w:val="single" w:sz="8" w:space="0" w:color="FFFFFF"/>
            </w:tcBorders>
            <w:shd w:val="clear" w:color="auto" w:fill="A7BFDE"/>
          </w:tcPr>
          <w:p w:rsidR="00F6409D" w:rsidRPr="00BA437F" w:rsidRDefault="00F6409D" w:rsidP="00F6409D">
            <w:pPr>
              <w:jc w:val="both"/>
            </w:pPr>
            <w:r w:rsidRPr="00BA437F">
              <w:t>Sistema Nacional de Certificación Ambiental</w:t>
            </w:r>
          </w:p>
          <w:p w:rsidR="00F6409D" w:rsidRPr="00BA437F" w:rsidRDefault="00F6409D" w:rsidP="00F6409D">
            <w:pPr>
              <w:jc w:val="both"/>
            </w:pPr>
            <w:r w:rsidRPr="00BA437F">
              <w:t>Acciones de eficiencia energética</w:t>
            </w:r>
          </w:p>
          <w:p w:rsidR="00F6409D" w:rsidRPr="00BA437F" w:rsidRDefault="00F6409D" w:rsidP="00F6409D">
            <w:pPr>
              <w:jc w:val="both"/>
            </w:pPr>
            <w:r w:rsidRPr="00BA437F">
              <w:t>La eficiencia energética aplicada al establecimiento educativo y al aula</w:t>
            </w:r>
          </w:p>
          <w:p w:rsidR="00F6409D" w:rsidRPr="00BA437F" w:rsidRDefault="00F6409D" w:rsidP="00F6409D">
            <w:pPr>
              <w:jc w:val="both"/>
            </w:pPr>
            <w:r w:rsidRPr="00BA437F">
              <w:t>La eficiencia energética en los programas y planes de estudio vigentes en las distintas asignaturas</w:t>
            </w:r>
          </w:p>
          <w:p w:rsidR="00F6409D" w:rsidRPr="00BA437F" w:rsidRDefault="00F6409D" w:rsidP="00F6409D">
            <w:pPr>
              <w:jc w:val="both"/>
            </w:pPr>
            <w:r w:rsidRPr="00BA437F">
              <w:t>Presencia de la eficiencia energética en el Proyecto Educativo Institucional (PEI) y otros instrumentos formales de los establecimientos educativos</w:t>
            </w:r>
          </w:p>
          <w:p w:rsidR="00F6409D" w:rsidRPr="00BA437F" w:rsidRDefault="00F6409D" w:rsidP="00F6409D">
            <w:pPr>
              <w:jc w:val="both"/>
            </w:pPr>
            <w:r w:rsidRPr="00BA437F">
              <w:t>Tarea</w:t>
            </w:r>
          </w:p>
        </w:tc>
        <w:tc>
          <w:tcPr>
            <w:tcW w:w="2993" w:type="dxa"/>
            <w:tcBorders>
              <w:top w:val="single" w:sz="8" w:space="0" w:color="FFFFFF"/>
              <w:left w:val="single" w:sz="8" w:space="0" w:color="FFFFFF"/>
              <w:bottom w:val="single" w:sz="8" w:space="0" w:color="FFFFFF"/>
              <w:right w:val="single" w:sz="8" w:space="0" w:color="FFFFFF"/>
            </w:tcBorders>
            <w:shd w:val="clear" w:color="auto" w:fill="A7BFDE"/>
          </w:tcPr>
          <w:p w:rsidR="00F6409D" w:rsidRPr="00BA437F" w:rsidRDefault="00F6409D" w:rsidP="00F6409D">
            <w:pPr>
              <w:jc w:val="center"/>
            </w:pPr>
          </w:p>
          <w:p w:rsidR="00F6409D" w:rsidRPr="00BA437F" w:rsidRDefault="00F6409D" w:rsidP="00F6409D">
            <w:pPr>
              <w:jc w:val="center"/>
            </w:pPr>
          </w:p>
          <w:p w:rsidR="00F6409D" w:rsidRPr="00BA437F" w:rsidRDefault="00F6409D" w:rsidP="00F6409D">
            <w:pPr>
              <w:jc w:val="center"/>
            </w:pPr>
            <w:r w:rsidRPr="00BA437F">
              <w:t>Del 08 de diciembre al 13 de diciembre.</w:t>
            </w:r>
          </w:p>
        </w:tc>
      </w:tr>
      <w:tr w:rsidR="00F6409D" w:rsidRPr="00A940BF">
        <w:tc>
          <w:tcPr>
            <w:tcW w:w="2093" w:type="dxa"/>
            <w:tcBorders>
              <w:left w:val="single" w:sz="8" w:space="0" w:color="FFFFFF"/>
              <w:right w:val="single" w:sz="24" w:space="0" w:color="FFFFFF"/>
            </w:tcBorders>
            <w:shd w:val="clear" w:color="auto" w:fill="4F81BD"/>
          </w:tcPr>
          <w:p w:rsidR="00F6409D" w:rsidRPr="00A940BF" w:rsidRDefault="00F6409D" w:rsidP="00F6409D">
            <w:pPr>
              <w:jc w:val="center"/>
              <w:rPr>
                <w:b/>
                <w:bCs/>
                <w:color w:val="FFFFFF"/>
                <w:sz w:val="24"/>
              </w:rPr>
            </w:pPr>
          </w:p>
          <w:p w:rsidR="00F6409D" w:rsidRPr="00A940BF" w:rsidRDefault="00F6409D" w:rsidP="00F6409D">
            <w:pPr>
              <w:jc w:val="center"/>
              <w:rPr>
                <w:b/>
                <w:bCs/>
                <w:color w:val="FFFFFF"/>
                <w:sz w:val="24"/>
              </w:rPr>
            </w:pPr>
          </w:p>
          <w:p w:rsidR="00F6409D" w:rsidRPr="00A940BF" w:rsidRDefault="00F6409D" w:rsidP="00F6409D">
            <w:pPr>
              <w:jc w:val="center"/>
              <w:rPr>
                <w:b/>
                <w:bCs/>
              </w:rPr>
            </w:pPr>
            <w:r w:rsidRPr="00A940BF">
              <w:rPr>
                <w:b/>
                <w:bCs/>
                <w:color w:val="FFFFFF"/>
                <w:sz w:val="24"/>
              </w:rPr>
              <w:t>Unidad 4: Plan de gestión eficiente de la energía  para mi establecimiento educativo</w:t>
            </w:r>
          </w:p>
        </w:tc>
        <w:tc>
          <w:tcPr>
            <w:tcW w:w="3892" w:type="dxa"/>
            <w:shd w:val="clear" w:color="auto" w:fill="D3DFEE"/>
          </w:tcPr>
          <w:p w:rsidR="00F6409D" w:rsidRPr="00BA437F" w:rsidRDefault="00F6409D" w:rsidP="00F6409D">
            <w:pPr>
              <w:jc w:val="both"/>
            </w:pPr>
            <w:r w:rsidRPr="00BA437F">
              <w:t>La eficiencia energética en la sala de clases</w:t>
            </w:r>
          </w:p>
          <w:p w:rsidR="00F6409D" w:rsidRPr="00BA437F" w:rsidRDefault="00F6409D" w:rsidP="00F6409D">
            <w:pPr>
              <w:jc w:val="both"/>
            </w:pPr>
            <w:r w:rsidRPr="00BA437F">
              <w:t>Metodología de proyectos</w:t>
            </w:r>
          </w:p>
          <w:p w:rsidR="00F6409D" w:rsidRPr="00BA437F" w:rsidRDefault="00F6409D" w:rsidP="00F6409D">
            <w:pPr>
              <w:jc w:val="both"/>
            </w:pPr>
            <w:r w:rsidRPr="00BA437F">
              <w:t>Análisis de instalaciones y su uso</w:t>
            </w:r>
          </w:p>
          <w:p w:rsidR="00F6409D" w:rsidRPr="00BA437F" w:rsidRDefault="00F6409D" w:rsidP="00F6409D">
            <w:pPr>
              <w:jc w:val="both"/>
            </w:pPr>
            <w:r w:rsidRPr="00BA437F">
              <w:t>Conociendo los sistemas consumidores de energía</w:t>
            </w:r>
          </w:p>
          <w:p w:rsidR="00F6409D" w:rsidRPr="00BA437F" w:rsidRDefault="00F6409D" w:rsidP="00F6409D">
            <w:pPr>
              <w:jc w:val="both"/>
            </w:pPr>
            <w:r w:rsidRPr="00BA437F">
              <w:t>Plan de gestión energética para mejorar el uso de la energía en el establecimiento educacional</w:t>
            </w:r>
          </w:p>
          <w:p w:rsidR="00F6409D" w:rsidRPr="00BA437F" w:rsidRDefault="00F6409D" w:rsidP="00F6409D">
            <w:pPr>
              <w:jc w:val="both"/>
            </w:pPr>
            <w:r w:rsidRPr="00BA437F">
              <w:t>Examen</w:t>
            </w:r>
          </w:p>
        </w:tc>
        <w:tc>
          <w:tcPr>
            <w:tcW w:w="2993" w:type="dxa"/>
            <w:shd w:val="clear" w:color="auto" w:fill="D3DFEE"/>
          </w:tcPr>
          <w:p w:rsidR="00F6409D" w:rsidRPr="00BA437F" w:rsidRDefault="00F6409D" w:rsidP="00F6409D">
            <w:pPr>
              <w:jc w:val="center"/>
            </w:pPr>
          </w:p>
          <w:p w:rsidR="00F6409D" w:rsidRPr="00BA437F" w:rsidRDefault="00F6409D" w:rsidP="00F6409D">
            <w:pPr>
              <w:jc w:val="center"/>
            </w:pPr>
          </w:p>
          <w:p w:rsidR="00F6409D" w:rsidRPr="00BA437F" w:rsidRDefault="00F6409D" w:rsidP="00F6409D">
            <w:pPr>
              <w:jc w:val="center"/>
            </w:pPr>
            <w:r w:rsidRPr="00BA437F">
              <w:t>Del 13 de diciembre al 21 de diciembre.</w:t>
            </w:r>
          </w:p>
        </w:tc>
      </w:tr>
    </w:tbl>
    <w:p w:rsidR="00F6409D" w:rsidRPr="00A40E5E" w:rsidRDefault="00F6409D" w:rsidP="00F6409D">
      <w:pPr>
        <w:jc w:val="center"/>
        <w:rPr>
          <w:b/>
          <w:color w:val="FF0000"/>
        </w:rPr>
      </w:pPr>
    </w:p>
    <w:p w:rsidR="00F6409D" w:rsidRDefault="00F6409D" w:rsidP="00F6409D">
      <w:pPr>
        <w:jc w:val="center"/>
        <w:rPr>
          <w:b/>
        </w:rPr>
      </w:pPr>
    </w:p>
    <w:p w:rsidR="00727827" w:rsidRDefault="00727827" w:rsidP="00727827">
      <w:pPr>
        <w:rPr>
          <w:rFonts w:cs="Arial"/>
          <w:b/>
          <w:bCs/>
        </w:rPr>
      </w:pPr>
    </w:p>
    <w:p w:rsidR="00F6409D" w:rsidRPr="00727827" w:rsidRDefault="00727827" w:rsidP="00727827">
      <w:pPr>
        <w:rPr>
          <w:rFonts w:cs="Arial"/>
          <w:b/>
          <w:bCs/>
          <w:sz w:val="28"/>
        </w:rPr>
      </w:pPr>
      <w:r w:rsidRPr="00727827">
        <w:rPr>
          <w:rFonts w:cs="Arial"/>
          <w:b/>
          <w:bCs/>
          <w:sz w:val="28"/>
        </w:rPr>
        <w:t xml:space="preserve">IV-. </w:t>
      </w:r>
      <w:r w:rsidR="00F6409D" w:rsidRPr="00727827">
        <w:rPr>
          <w:rFonts w:cs="Arial"/>
          <w:b/>
          <w:bCs/>
          <w:sz w:val="28"/>
        </w:rPr>
        <w:t>PROGRAMA DEL CURSO: EFICIENCIA ENERGÉTICA PARA EDUCADORES</w:t>
      </w:r>
    </w:p>
    <w:p w:rsidR="00F6409D" w:rsidRDefault="00F6409D" w:rsidP="00F6409D">
      <w:pPr>
        <w:ind w:firstLine="708"/>
        <w:jc w:val="both"/>
        <w:rPr>
          <w:rFonts w:cs="Arial"/>
          <w:bCs/>
        </w:rPr>
      </w:pPr>
      <w:r w:rsidRPr="00487A93">
        <w:rPr>
          <w:rFonts w:cs="Arial"/>
          <w:bCs/>
        </w:rPr>
        <w:t xml:space="preserve">Bienvenido al curso </w:t>
      </w:r>
      <w:r w:rsidRPr="004F51FD">
        <w:rPr>
          <w:rFonts w:cs="Arial"/>
          <w:b/>
          <w:bCs/>
        </w:rPr>
        <w:t>Eficiencia energética para educadores</w:t>
      </w:r>
      <w:r w:rsidRPr="00487A93">
        <w:rPr>
          <w:rFonts w:cs="Arial"/>
          <w:bCs/>
        </w:rPr>
        <w:t xml:space="preserve"> realizado conjuntamente por la Universidad Metropolitana de Ciencias de la Educación y la Agencia Chilena de Eficiencia energética.</w:t>
      </w:r>
    </w:p>
    <w:p w:rsidR="00F6409D" w:rsidRDefault="00F6409D" w:rsidP="00F6409D">
      <w:pPr>
        <w:tabs>
          <w:tab w:val="left" w:pos="360"/>
          <w:tab w:val="left" w:pos="5040"/>
          <w:tab w:val="left" w:pos="5400"/>
        </w:tabs>
        <w:jc w:val="both"/>
      </w:pPr>
      <w:r>
        <w:tab/>
      </w:r>
      <w:r w:rsidRPr="004F51FD">
        <w:t>Al finalizar este curso, los participantes del curso habrán logrado abordar la eficiencia energética desde el ámbito curricular pedagógico, de gestión y de las relaciones con el entorno de sus establecimientos educacionales de manera alineada con el Sistema Nacional de Certificación Ambiental de Establecimientos Educacionales.</w:t>
      </w:r>
    </w:p>
    <w:p w:rsidR="00F6409D" w:rsidRDefault="00F6409D" w:rsidP="00F6409D">
      <w:pPr>
        <w:ind w:firstLine="708"/>
        <w:jc w:val="both"/>
      </w:pPr>
      <w:r>
        <w:t>Esperamos que los participantes cuenten co</w:t>
      </w:r>
      <w:r w:rsidRPr="00384E8D">
        <w:t xml:space="preserve">n herramientas para incorporar </w:t>
      </w:r>
      <w:r>
        <w:t>la</w:t>
      </w:r>
      <w:r w:rsidRPr="00384E8D">
        <w:t xml:space="preserve"> eficiencia</w:t>
      </w:r>
      <w:r>
        <w:t xml:space="preserve"> energética en sus </w:t>
      </w:r>
      <w:r w:rsidRPr="00384E8D">
        <w:t xml:space="preserve">prácticas </w:t>
      </w:r>
      <w:r>
        <w:t>cotidianas, asimismo, g</w:t>
      </w:r>
      <w:r w:rsidRPr="00384E8D">
        <w:t xml:space="preserve">enerar planes de acción de gestión eficiente de la energía en establecimientos educacionales que permitan </w:t>
      </w:r>
      <w:r>
        <w:t>aportar a</w:t>
      </w:r>
      <w:r w:rsidRPr="00384E8D">
        <w:t xml:space="preserve"> una cultura de eficiencia energética en el país.</w:t>
      </w:r>
    </w:p>
    <w:p w:rsidR="00F6409D" w:rsidRPr="00487A93" w:rsidRDefault="00F6409D" w:rsidP="00F6409D">
      <w:pPr>
        <w:ind w:firstLine="708"/>
        <w:jc w:val="both"/>
        <w:rPr>
          <w:rFonts w:cs="Arial"/>
          <w:bCs/>
        </w:rPr>
      </w:pPr>
      <w:r w:rsidRPr="00487A93">
        <w:rPr>
          <w:rFonts w:cs="Arial"/>
          <w:bCs/>
        </w:rPr>
        <w:t>Para comenzar, describiremos las unidades y las fechas límite para terminar cada una de ellas.</w:t>
      </w:r>
    </w:p>
    <w:p w:rsidR="00F6409D" w:rsidRPr="00487A93" w:rsidRDefault="00F6409D" w:rsidP="00F6409D">
      <w:pPr>
        <w:ind w:firstLine="708"/>
        <w:jc w:val="both"/>
        <w:rPr>
          <w:rFonts w:cs="Arial"/>
          <w:bCs/>
        </w:rPr>
      </w:pPr>
      <w:r w:rsidRPr="00487A93">
        <w:rPr>
          <w:rFonts w:cs="Arial"/>
          <w:bCs/>
        </w:rPr>
        <w:t xml:space="preserve">Es necesario que usted sepa que el curso se acaba el </w:t>
      </w:r>
      <w:r>
        <w:rPr>
          <w:rFonts w:cs="Arial"/>
          <w:b/>
          <w:bCs/>
        </w:rPr>
        <w:t>21</w:t>
      </w:r>
      <w:r w:rsidRPr="00487A93">
        <w:rPr>
          <w:rFonts w:cs="Arial"/>
          <w:b/>
          <w:bCs/>
        </w:rPr>
        <w:t xml:space="preserve"> de diciembre a las 15 horas</w:t>
      </w:r>
      <w:r w:rsidRPr="00487A93">
        <w:rPr>
          <w:rFonts w:cs="Arial"/>
          <w:bCs/>
        </w:rPr>
        <w:t>, por lo tanto, luego de esa fecha no podrá acceder a la plataforma ni enviar ningún documento.</w:t>
      </w:r>
    </w:p>
    <w:p w:rsidR="00F6409D" w:rsidRPr="00487A93" w:rsidRDefault="00F6409D" w:rsidP="00F6409D">
      <w:pPr>
        <w:jc w:val="center"/>
        <w:rPr>
          <w:rFonts w:cs="Arial"/>
          <w:bCs/>
        </w:rPr>
      </w:pPr>
      <w:r w:rsidRPr="00487A93">
        <w:rPr>
          <w:rFonts w:cs="Arial"/>
          <w:bCs/>
        </w:rPr>
        <w:t>Esperamos que sea una excelente experiencia para usted.</w:t>
      </w:r>
    </w:p>
    <w:p w:rsidR="00F6409D" w:rsidRPr="00487A93" w:rsidRDefault="00F6409D" w:rsidP="00F6409D">
      <w:pPr>
        <w:jc w:val="both"/>
        <w:rPr>
          <w:rFonts w:cs="Arial"/>
          <w:bCs/>
        </w:rPr>
      </w:pPr>
    </w:p>
    <w:p w:rsidR="00F6409D" w:rsidRDefault="00F6409D" w:rsidP="00F6409D">
      <w:pPr>
        <w:jc w:val="both"/>
        <w:rPr>
          <w:color w:val="00000A"/>
        </w:rPr>
      </w:pPr>
      <w:r w:rsidRPr="00487A93">
        <w:rPr>
          <w:rFonts w:cs="Arial"/>
          <w:b/>
          <w:bCs/>
        </w:rPr>
        <w:t xml:space="preserve">Unidad 1: </w:t>
      </w:r>
      <w:r w:rsidRPr="00487A93">
        <w:rPr>
          <w:color w:val="00000A"/>
        </w:rPr>
        <w:t>Presentación curso y uso de la plataforma (desde 29 noviembre hasta 3 diciembre)</w:t>
      </w:r>
    </w:p>
    <w:p w:rsidR="00F6409D" w:rsidRDefault="00F6409D" w:rsidP="00F6409D">
      <w:pPr>
        <w:jc w:val="both"/>
        <w:rPr>
          <w:color w:val="00000A"/>
        </w:rPr>
      </w:pPr>
      <w:r w:rsidRPr="009A7FBC">
        <w:rPr>
          <w:b/>
          <w:color w:val="00000A"/>
        </w:rPr>
        <w:t>Taller presencial</w:t>
      </w:r>
      <w:r>
        <w:rPr>
          <w:color w:val="00000A"/>
        </w:rPr>
        <w:t>: 29 de noviembre de 9 a 13 horas</w:t>
      </w:r>
    </w:p>
    <w:p w:rsidR="00F6409D" w:rsidRDefault="00F6409D" w:rsidP="00F6409D">
      <w:pPr>
        <w:tabs>
          <w:tab w:val="left" w:pos="360"/>
          <w:tab w:val="num" w:pos="720"/>
          <w:tab w:val="left" w:pos="5040"/>
          <w:tab w:val="left" w:pos="5400"/>
        </w:tabs>
        <w:jc w:val="both"/>
        <w:rPr>
          <w:i/>
        </w:rPr>
      </w:pPr>
      <w:r>
        <w:rPr>
          <w:sz w:val="20"/>
          <w:szCs w:val="20"/>
        </w:rPr>
        <w:t xml:space="preserve">Objetivo: </w:t>
      </w:r>
      <w:r>
        <w:rPr>
          <w:i/>
        </w:rPr>
        <w:t>C</w:t>
      </w:r>
      <w:r w:rsidRPr="004F51FD">
        <w:rPr>
          <w:i/>
        </w:rPr>
        <w:t xml:space="preserve">omprender la estructura del curso y el uso adecuado de la plataforma </w:t>
      </w:r>
      <w:r>
        <w:rPr>
          <w:i/>
        </w:rPr>
        <w:t>Moodle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013"/>
      </w:tblGrid>
      <w:tr w:rsidR="00F6409D" w:rsidRPr="00487A93">
        <w:tc>
          <w:tcPr>
            <w:tcW w:w="4815" w:type="dxa"/>
            <w:shd w:val="clear" w:color="auto" w:fill="auto"/>
          </w:tcPr>
          <w:p w:rsidR="00F6409D" w:rsidRPr="00E05F80" w:rsidRDefault="00F6409D" w:rsidP="00F6409D">
            <w:pPr>
              <w:suppressAutoHyphens/>
              <w:jc w:val="both"/>
              <w:rPr>
                <w:b/>
                <w:color w:val="00000A"/>
                <w:lang w:eastAsia="es-CL"/>
              </w:rPr>
            </w:pPr>
            <w:r w:rsidRPr="00E05F80">
              <w:rPr>
                <w:b/>
                <w:color w:val="00000A"/>
                <w:lang w:eastAsia="es-CL"/>
              </w:rPr>
              <w:t>Contenidos</w:t>
            </w:r>
          </w:p>
        </w:tc>
        <w:tc>
          <w:tcPr>
            <w:tcW w:w="4013" w:type="dxa"/>
            <w:shd w:val="clear" w:color="auto" w:fill="auto"/>
          </w:tcPr>
          <w:p w:rsidR="00F6409D" w:rsidRPr="00E05F80" w:rsidRDefault="00F6409D" w:rsidP="00F6409D">
            <w:pPr>
              <w:suppressAutoHyphens/>
              <w:jc w:val="both"/>
              <w:rPr>
                <w:b/>
                <w:color w:val="00000A"/>
                <w:lang w:eastAsia="es-CL"/>
              </w:rPr>
            </w:pPr>
            <w:r w:rsidRPr="00E05F80">
              <w:rPr>
                <w:b/>
                <w:color w:val="00000A"/>
                <w:lang w:eastAsia="es-CL"/>
              </w:rPr>
              <w:t>Recursos de apoyo</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sz w:val="20"/>
                <w:szCs w:val="20"/>
              </w:rPr>
              <w:t>Descripción de los espacios de interacción que ofrece la Plataforma Moodle</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Uso de la Plataforma: práctica de uso y participación en Foros</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sz w:val="20"/>
                <w:szCs w:val="20"/>
              </w:rPr>
              <w:t>Descripción de las herramientas de la Plataforma Moodle que los participantes deberán utilizar las actividades propuestas a lo largo del curso</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Envío de tareas, apropiación de glosario, bibliografía, entre otros recursos.</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Pr>
                <w:color w:val="00000A"/>
                <w:lang w:eastAsia="es-CL"/>
              </w:rPr>
              <w:t>Examen</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No hay. Para aprobar el curso debe realizar los ejercicios dados y practicar en la plataforma.</w:t>
            </w:r>
          </w:p>
        </w:tc>
      </w:tr>
    </w:tbl>
    <w:p w:rsidR="00F6409D" w:rsidRDefault="00F6409D" w:rsidP="00F6409D">
      <w:pPr>
        <w:jc w:val="both"/>
        <w:rPr>
          <w:rFonts w:cs="Arial"/>
          <w:b/>
          <w:bCs/>
        </w:rPr>
      </w:pPr>
    </w:p>
    <w:p w:rsidR="00F6409D" w:rsidRPr="00487A93" w:rsidRDefault="00F6409D" w:rsidP="00F6409D">
      <w:pPr>
        <w:jc w:val="both"/>
        <w:rPr>
          <w:rFonts w:cs="Arial"/>
          <w:b/>
          <w:bCs/>
        </w:rPr>
      </w:pPr>
      <w:r w:rsidRPr="00487A93">
        <w:rPr>
          <w:rFonts w:cs="Arial"/>
          <w:b/>
          <w:bCs/>
        </w:rPr>
        <w:t xml:space="preserve">Unidad 2: </w:t>
      </w:r>
      <w:r w:rsidRPr="00487A93">
        <w:rPr>
          <w:color w:val="00000A"/>
        </w:rPr>
        <w:t>Energía y su uso eficiente  (desde 3 diciembre hasta 8 diciembre)</w:t>
      </w:r>
    </w:p>
    <w:p w:rsidR="00F6409D" w:rsidRPr="00487A93" w:rsidRDefault="00F6409D" w:rsidP="00F6409D">
      <w:pPr>
        <w:suppressAutoHyphens/>
        <w:jc w:val="both"/>
        <w:rPr>
          <w:i/>
          <w:color w:val="00000A"/>
          <w:lang w:eastAsia="es-CL"/>
        </w:rPr>
      </w:pPr>
      <w:r w:rsidRPr="00487A93">
        <w:rPr>
          <w:i/>
          <w:color w:val="00000A"/>
          <w:lang w:eastAsia="es-CL"/>
        </w:rPr>
        <w:t>Objetivo 1: Comprender los conceptos básicos vinculados a la eficiencia energética</w:t>
      </w:r>
    </w:p>
    <w:p w:rsidR="00F6409D" w:rsidRPr="00487A93" w:rsidRDefault="00F6409D" w:rsidP="00F6409D">
      <w:pPr>
        <w:suppressAutoHyphens/>
        <w:jc w:val="both"/>
        <w:rPr>
          <w:i/>
          <w:color w:val="00000A"/>
          <w:lang w:eastAsia="es-CL"/>
        </w:rPr>
      </w:pPr>
      <w:r w:rsidRPr="00487A93">
        <w:rPr>
          <w:i/>
          <w:color w:val="00000A"/>
          <w:lang w:eastAsia="es-CL"/>
        </w:rPr>
        <w:t xml:space="preserve">Objetivo 2: </w:t>
      </w:r>
      <w:r w:rsidRPr="00487A93">
        <w:t>Distinguir entre el uso eficiente y el ahorro de energía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013"/>
      </w:tblGrid>
      <w:tr w:rsidR="00F6409D" w:rsidRPr="00487A93">
        <w:tc>
          <w:tcPr>
            <w:tcW w:w="4815" w:type="dxa"/>
            <w:shd w:val="clear" w:color="auto" w:fill="auto"/>
          </w:tcPr>
          <w:p w:rsidR="00F6409D" w:rsidRPr="00E05F80" w:rsidRDefault="00F6409D" w:rsidP="00F6409D">
            <w:pPr>
              <w:suppressAutoHyphens/>
              <w:jc w:val="both"/>
              <w:rPr>
                <w:b/>
                <w:color w:val="00000A"/>
                <w:lang w:eastAsia="es-CL"/>
              </w:rPr>
            </w:pPr>
            <w:r w:rsidRPr="00E05F80">
              <w:rPr>
                <w:b/>
                <w:color w:val="00000A"/>
                <w:lang w:eastAsia="es-CL"/>
              </w:rPr>
              <w:t>Contenidos</w:t>
            </w:r>
          </w:p>
        </w:tc>
        <w:tc>
          <w:tcPr>
            <w:tcW w:w="4013" w:type="dxa"/>
            <w:shd w:val="clear" w:color="auto" w:fill="auto"/>
          </w:tcPr>
          <w:p w:rsidR="00F6409D" w:rsidRPr="00E05F80" w:rsidRDefault="00F6409D" w:rsidP="00F6409D">
            <w:pPr>
              <w:suppressAutoHyphens/>
              <w:jc w:val="both"/>
              <w:rPr>
                <w:b/>
                <w:color w:val="00000A"/>
                <w:lang w:eastAsia="es-CL"/>
              </w:rPr>
            </w:pPr>
            <w:r w:rsidRPr="00E05F80">
              <w:rPr>
                <w:b/>
                <w:color w:val="00000A"/>
                <w:lang w:eastAsia="es-CL"/>
              </w:rPr>
              <w:t>Recursos de apoyo</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Marco conceptual</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Video Institucional</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Institucionalidad energética</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Presentación: Matriz e institucionalidad</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Energía y eficiencia energética</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Presentación general</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Energía como problemática a nivel internacional</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Presentación general</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Conceptos clave de energía</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Glosario</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Uso eficiente de la energía</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Video Nota Verde JC Bodoque</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 xml:space="preserve">Examen </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Rendir  (30%)</w:t>
            </w:r>
          </w:p>
        </w:tc>
      </w:tr>
    </w:tbl>
    <w:p w:rsidR="00F6409D" w:rsidRPr="00487A93" w:rsidRDefault="00F6409D" w:rsidP="00F6409D">
      <w:pPr>
        <w:suppressAutoHyphens/>
        <w:jc w:val="both"/>
        <w:rPr>
          <w:i/>
          <w:color w:val="00000A"/>
          <w:lang w:eastAsia="es-CL"/>
        </w:rPr>
      </w:pPr>
    </w:p>
    <w:p w:rsidR="00F6409D" w:rsidRDefault="00F6409D" w:rsidP="00F6409D">
      <w:pPr>
        <w:jc w:val="both"/>
        <w:rPr>
          <w:rFonts w:cs="Arial"/>
          <w:b/>
          <w:bCs/>
        </w:rPr>
      </w:pPr>
    </w:p>
    <w:p w:rsidR="00F6409D" w:rsidRPr="00487A93" w:rsidRDefault="00F6409D" w:rsidP="00F6409D">
      <w:pPr>
        <w:jc w:val="both"/>
        <w:rPr>
          <w:rFonts w:cs="Arial"/>
          <w:b/>
          <w:bCs/>
        </w:rPr>
      </w:pPr>
      <w:r w:rsidRPr="00487A93">
        <w:rPr>
          <w:rFonts w:cs="Arial"/>
          <w:b/>
          <w:bCs/>
        </w:rPr>
        <w:t>Unidad 3:</w:t>
      </w:r>
      <w:r w:rsidRPr="00487A93">
        <w:rPr>
          <w:color w:val="00000A"/>
        </w:rPr>
        <w:t xml:space="preserve"> La eficiencia energética entra a clases (desde 8 diciembre hasta 13 diciembre)</w:t>
      </w:r>
    </w:p>
    <w:p w:rsidR="00F6409D" w:rsidRPr="00487A93" w:rsidRDefault="00F6409D" w:rsidP="00F6409D">
      <w:pPr>
        <w:jc w:val="both"/>
        <w:rPr>
          <w:i/>
          <w:color w:val="00000A"/>
          <w:lang w:eastAsia="es-CL"/>
        </w:rPr>
      </w:pPr>
      <w:r w:rsidRPr="00487A93">
        <w:rPr>
          <w:rFonts w:cs="Arial"/>
          <w:bCs/>
        </w:rPr>
        <w:t>Objetivo</w:t>
      </w:r>
      <w:r w:rsidRPr="00487A93">
        <w:rPr>
          <w:rFonts w:cs="Arial"/>
          <w:b/>
          <w:bCs/>
        </w:rPr>
        <w:t xml:space="preserve">: </w:t>
      </w:r>
      <w:r w:rsidRPr="00487A93">
        <w:rPr>
          <w:i/>
          <w:color w:val="00000A"/>
          <w:lang w:eastAsia="es-CL"/>
        </w:rPr>
        <w:t>Aplicar el concepto de eficiencia energética en el aula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013"/>
      </w:tblGrid>
      <w:tr w:rsidR="00F6409D" w:rsidRPr="00487A93">
        <w:tc>
          <w:tcPr>
            <w:tcW w:w="4815" w:type="dxa"/>
            <w:shd w:val="clear" w:color="auto" w:fill="auto"/>
          </w:tcPr>
          <w:p w:rsidR="00F6409D" w:rsidRPr="00E05F80" w:rsidRDefault="00F6409D" w:rsidP="00F6409D">
            <w:pPr>
              <w:suppressAutoHyphens/>
              <w:jc w:val="both"/>
              <w:rPr>
                <w:b/>
                <w:color w:val="00000A"/>
                <w:lang w:eastAsia="es-CL"/>
              </w:rPr>
            </w:pPr>
            <w:r w:rsidRPr="00E05F80">
              <w:rPr>
                <w:b/>
                <w:color w:val="00000A"/>
                <w:lang w:eastAsia="es-CL"/>
              </w:rPr>
              <w:t>Contenidos</w:t>
            </w:r>
          </w:p>
        </w:tc>
        <w:tc>
          <w:tcPr>
            <w:tcW w:w="4013" w:type="dxa"/>
            <w:shd w:val="clear" w:color="auto" w:fill="auto"/>
          </w:tcPr>
          <w:p w:rsidR="00F6409D" w:rsidRPr="00E05F80" w:rsidRDefault="00F6409D" w:rsidP="00F6409D">
            <w:pPr>
              <w:suppressAutoHyphens/>
              <w:jc w:val="both"/>
              <w:rPr>
                <w:b/>
                <w:color w:val="00000A"/>
                <w:lang w:eastAsia="es-CL"/>
              </w:rPr>
            </w:pPr>
            <w:r w:rsidRPr="00E05F80">
              <w:rPr>
                <w:b/>
                <w:color w:val="00000A"/>
                <w:lang w:eastAsia="es-CL"/>
              </w:rPr>
              <w:t>Recursos de apoyo</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Sistema Nacional de Certificación Ambiental</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Presentación SNCAE (de la web MMA, enviado vínculo)</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Acciones de eficiencia energética</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 xml:space="preserve">Presentación ppt La eficiencia energética en la Escuela </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rFonts w:cs="Arial"/>
                <w:color w:val="000000"/>
                <w:lang w:eastAsia="es-CL"/>
              </w:rPr>
              <w:t>La eficiencia energética aplicada al establecimiento educativo y al aula</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Pendiente biblioteca virtual con casos.</w:t>
            </w:r>
          </w:p>
          <w:p w:rsidR="00F6409D" w:rsidRPr="00E05F80" w:rsidRDefault="00F6409D" w:rsidP="00F6409D">
            <w:pPr>
              <w:suppressAutoHyphens/>
              <w:jc w:val="both"/>
              <w:rPr>
                <w:color w:val="00000A"/>
                <w:lang w:eastAsia="es-CL"/>
              </w:rPr>
            </w:pPr>
            <w:r w:rsidRPr="00E05F80">
              <w:rPr>
                <w:color w:val="00000A"/>
                <w:lang w:eastAsia="es-CL"/>
              </w:rPr>
              <w:t>Estudio de casos: Uruguay, Dinamarca y Alemania</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rFonts w:cs="Arial"/>
                <w:color w:val="000000"/>
                <w:lang w:eastAsia="es-CL"/>
              </w:rPr>
              <w:t>La eficiencia energética en los programas y planes de estudio vigentes en las distintas asignaturas</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Presentación ppt curriculum ed. Básica</w:t>
            </w:r>
          </w:p>
          <w:p w:rsidR="00F6409D" w:rsidRPr="00E05F80" w:rsidRDefault="00F6409D" w:rsidP="00F6409D">
            <w:pPr>
              <w:suppressAutoHyphens/>
              <w:jc w:val="both"/>
              <w:rPr>
                <w:color w:val="00000A"/>
                <w:lang w:eastAsia="es-CL"/>
              </w:rPr>
            </w:pPr>
            <w:r w:rsidRPr="00E05F80">
              <w:rPr>
                <w:color w:val="00000A"/>
                <w:lang w:eastAsia="es-CL"/>
              </w:rPr>
              <w:t>Ejercicio práctico: diseño de planificación de aula</w:t>
            </w:r>
            <w:r>
              <w:rPr>
                <w:color w:val="00000A"/>
                <w:lang w:eastAsia="es-CL"/>
              </w:rPr>
              <w:t>.</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487A93">
              <w:t>Presencia de la eficiencia energética en el Proyecto Educativo Institucional (PEI) y otros instrumentos formales de los establecimientos educativos</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Mod 3 Ejercicio práctico (planificaciones)</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Examen  (falta rúbrica para evaluar el trabajo práctico)</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No hay. Para aprobar debe realizar los ejercicios y tareas encomendadas. (30%)</w:t>
            </w:r>
          </w:p>
        </w:tc>
      </w:tr>
    </w:tbl>
    <w:p w:rsidR="00F6409D" w:rsidRPr="00487A93" w:rsidRDefault="00F6409D" w:rsidP="00F6409D">
      <w:pPr>
        <w:jc w:val="both"/>
        <w:rPr>
          <w:i/>
          <w:color w:val="00000A"/>
          <w:lang w:eastAsia="es-CL"/>
        </w:rPr>
      </w:pPr>
    </w:p>
    <w:p w:rsidR="00F6409D" w:rsidRDefault="00F6409D" w:rsidP="00F6409D">
      <w:pPr>
        <w:tabs>
          <w:tab w:val="left" w:pos="2505"/>
        </w:tabs>
        <w:rPr>
          <w:color w:val="00000A"/>
        </w:rPr>
      </w:pPr>
      <w:r w:rsidRPr="00487A93">
        <w:rPr>
          <w:rFonts w:cs="Arial"/>
          <w:b/>
          <w:bCs/>
        </w:rPr>
        <w:t xml:space="preserve">Unidad 4: </w:t>
      </w:r>
      <w:r w:rsidRPr="00487A93">
        <w:rPr>
          <w:color w:val="00000A"/>
        </w:rPr>
        <w:t>Plan de gestión eficiente de la energía  para mi establecimiento educativo</w:t>
      </w:r>
      <w:r>
        <w:rPr>
          <w:color w:val="00000A"/>
        </w:rPr>
        <w:t xml:space="preserve"> (desde 13 diciembre hasta 21 diciembre)</w:t>
      </w:r>
    </w:p>
    <w:p w:rsidR="00F6409D" w:rsidRPr="00487A93" w:rsidRDefault="00F6409D" w:rsidP="00F6409D">
      <w:pPr>
        <w:jc w:val="both"/>
        <w:rPr>
          <w:b/>
          <w:color w:val="00000A"/>
          <w:lang w:eastAsia="es-CL"/>
        </w:rPr>
      </w:pPr>
      <w:r w:rsidRPr="00487A93">
        <w:rPr>
          <w:b/>
          <w:color w:val="00000A"/>
          <w:lang w:eastAsia="es-CL"/>
        </w:rPr>
        <w:t xml:space="preserve">Taller presencial 2: </w:t>
      </w:r>
      <w:r w:rsidRPr="00487A93">
        <w:rPr>
          <w:color w:val="00000A"/>
          <w:lang w:eastAsia="es-CL"/>
        </w:rPr>
        <w:t>13 de diciembre</w:t>
      </w:r>
      <w:r>
        <w:rPr>
          <w:color w:val="00000A"/>
          <w:lang w:eastAsia="es-CL"/>
        </w:rPr>
        <w:t xml:space="preserve"> de 9 a 13 horas</w:t>
      </w:r>
    </w:p>
    <w:p w:rsidR="00F6409D" w:rsidRPr="00487A93" w:rsidRDefault="00F6409D" w:rsidP="00F6409D">
      <w:pPr>
        <w:jc w:val="both"/>
        <w:rPr>
          <w:i/>
          <w:color w:val="00000A"/>
          <w:lang w:eastAsia="es-CL"/>
        </w:rPr>
      </w:pPr>
      <w:r w:rsidRPr="00487A93">
        <w:t>Objetivo:</w:t>
      </w:r>
      <w:r w:rsidRPr="00487A93">
        <w:rPr>
          <w:i/>
          <w:color w:val="00000A"/>
          <w:lang w:eastAsia="es-CL"/>
        </w:rPr>
        <w:t xml:space="preserve"> Diseñar una estrategia de eficiencia energética contextualizada para el establecimiento educativo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4013"/>
      </w:tblGrid>
      <w:tr w:rsidR="00F6409D" w:rsidRPr="00487A93">
        <w:tc>
          <w:tcPr>
            <w:tcW w:w="4815" w:type="dxa"/>
            <w:shd w:val="clear" w:color="auto" w:fill="auto"/>
          </w:tcPr>
          <w:p w:rsidR="00F6409D" w:rsidRPr="00E05F80" w:rsidRDefault="00F6409D" w:rsidP="00F6409D">
            <w:pPr>
              <w:suppressAutoHyphens/>
              <w:jc w:val="both"/>
              <w:rPr>
                <w:b/>
                <w:color w:val="00000A"/>
                <w:lang w:eastAsia="es-CL"/>
              </w:rPr>
            </w:pPr>
            <w:r w:rsidRPr="00E05F80">
              <w:rPr>
                <w:b/>
                <w:color w:val="00000A"/>
                <w:lang w:eastAsia="es-CL"/>
              </w:rPr>
              <w:t>Contenidos</w:t>
            </w:r>
          </w:p>
        </w:tc>
        <w:tc>
          <w:tcPr>
            <w:tcW w:w="4013" w:type="dxa"/>
            <w:shd w:val="clear" w:color="auto" w:fill="auto"/>
          </w:tcPr>
          <w:p w:rsidR="00F6409D" w:rsidRPr="00E05F80" w:rsidRDefault="00F6409D" w:rsidP="00F6409D">
            <w:pPr>
              <w:suppressAutoHyphens/>
              <w:jc w:val="both"/>
              <w:rPr>
                <w:b/>
                <w:color w:val="00000A"/>
                <w:lang w:eastAsia="es-CL"/>
              </w:rPr>
            </w:pPr>
            <w:r w:rsidRPr="00E05F80">
              <w:rPr>
                <w:b/>
                <w:color w:val="00000A"/>
                <w:lang w:eastAsia="es-CL"/>
              </w:rPr>
              <w:t>Recursos de apoyo</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La eficiencia energética en la sala de clases</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Revisar documentos AChEE: Guía de autodiagnóstico de biblioteca (o materiales del kit)</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Metodología de proyectos</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Presentación Metodología de proyectos (ppt)</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Análisis de instalaciones y su uso</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Documento de trabajo ( Plan de gestión EE)</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Conociendo los sistemas consumidores de energía</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Documento de trabajo (doc pauta levantamiento info)</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Plan de gestión energética para mejorar el uso de la energía en el establecimiento educacional</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Documento de trabajo Plan de Gestión energética y  ppt Plan de gestión eficiencia energética</w:t>
            </w:r>
          </w:p>
        </w:tc>
      </w:tr>
      <w:tr w:rsidR="00F6409D" w:rsidRPr="00487A93">
        <w:tc>
          <w:tcPr>
            <w:tcW w:w="4815"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Examen</w:t>
            </w:r>
          </w:p>
        </w:tc>
        <w:tc>
          <w:tcPr>
            <w:tcW w:w="4013" w:type="dxa"/>
            <w:shd w:val="clear" w:color="auto" w:fill="auto"/>
          </w:tcPr>
          <w:p w:rsidR="00F6409D" w:rsidRPr="00E05F80" w:rsidRDefault="00F6409D" w:rsidP="00F6409D">
            <w:pPr>
              <w:suppressAutoHyphens/>
              <w:jc w:val="both"/>
              <w:rPr>
                <w:color w:val="00000A"/>
                <w:lang w:eastAsia="es-CL"/>
              </w:rPr>
            </w:pPr>
            <w:r w:rsidRPr="00E05F80">
              <w:rPr>
                <w:color w:val="00000A"/>
                <w:lang w:eastAsia="es-CL"/>
              </w:rPr>
              <w:t>No hay. Para aprobar debe realizar los ejercicios y tareas encomendadas. El Plan de gestión energética para su establecimiento es el trabajo final. (40%)</w:t>
            </w:r>
          </w:p>
        </w:tc>
      </w:tr>
    </w:tbl>
    <w:p w:rsidR="00F6409D" w:rsidRPr="00487A93" w:rsidRDefault="00F6409D" w:rsidP="00F6409D">
      <w:pPr>
        <w:jc w:val="both"/>
      </w:pPr>
    </w:p>
    <w:p w:rsidR="00F6409D" w:rsidRDefault="00F6409D" w:rsidP="00F6409D">
      <w:pPr>
        <w:rPr>
          <w:b/>
        </w:rPr>
      </w:pPr>
    </w:p>
    <w:p w:rsidR="00F6409D" w:rsidRPr="001D7942" w:rsidRDefault="00F6409D" w:rsidP="001D7942">
      <w:pPr>
        <w:jc w:val="center"/>
        <w:rPr>
          <w:rFonts w:cs="Arial"/>
          <w:b/>
          <w:bCs/>
        </w:rPr>
      </w:pPr>
      <w:r w:rsidRPr="00BA437F">
        <w:rPr>
          <w:b/>
          <w:sz w:val="32"/>
          <w:szCs w:val="32"/>
        </w:rPr>
        <w:t>ANEXO 1: CARTA RPNP DEL CPEIP.</w:t>
      </w:r>
    </w:p>
    <w:p w:rsidR="00F6409D" w:rsidRDefault="00F6409D" w:rsidP="00F6409D">
      <w:pPr>
        <w:jc w:val="center"/>
        <w:rPr>
          <w:rFonts w:cs="Arial"/>
          <w:b/>
          <w:bCs/>
        </w:rPr>
      </w:pPr>
      <w:r w:rsidRPr="00F6409D">
        <w:rPr>
          <w:b/>
          <w:sz w:val="32"/>
          <w:szCs w:val="32"/>
        </w:rPr>
        <w:drawing>
          <wp:inline distT="0" distB="0" distL="0" distR="0">
            <wp:extent cx="4728438" cy="7203308"/>
            <wp:effectExtent l="25400" t="0" r="0" b="0"/>
            <wp:docPr id="5" name="Imagen 8" descr="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d"/>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4729989" cy="7205671"/>
                    </a:xfrm>
                    <a:prstGeom prst="rect">
                      <a:avLst/>
                    </a:prstGeom>
                    <a:noFill/>
                    <a:ln>
                      <a:noFill/>
                    </a:ln>
                  </pic:spPr>
                </pic:pic>
              </a:graphicData>
            </a:graphic>
          </wp:inline>
        </w:drawing>
      </w:r>
    </w:p>
    <w:p w:rsidR="00F6409D" w:rsidRDefault="00F6409D" w:rsidP="008B784B">
      <w:pPr>
        <w:rPr>
          <w:color w:val="7F7F7F" w:themeColor="text1" w:themeTint="80"/>
          <w:lang w:val="en-US"/>
        </w:rPr>
      </w:pPr>
    </w:p>
    <w:p w:rsidR="00F6409D" w:rsidRDefault="00F6409D" w:rsidP="008B784B">
      <w:pPr>
        <w:rPr>
          <w:color w:val="7F7F7F" w:themeColor="text1" w:themeTint="80"/>
          <w:lang w:val="en-US"/>
        </w:rPr>
      </w:pPr>
    </w:p>
    <w:p w:rsidR="00D80791" w:rsidRPr="00992EE0" w:rsidRDefault="00992EE0" w:rsidP="008B784B">
      <w:pPr>
        <w:rPr>
          <w:b/>
          <w:color w:val="7F7F7F" w:themeColor="text1" w:themeTint="80"/>
          <w:sz w:val="28"/>
          <w:lang w:val="en-US"/>
        </w:rPr>
      </w:pPr>
      <w:r w:rsidRPr="00992EE0">
        <w:rPr>
          <w:b/>
          <w:sz w:val="28"/>
          <w:szCs w:val="32"/>
        </w:rPr>
        <w:t>ANEXO 2: OFICIALIZACION DE INSCRIPCION</w:t>
      </w:r>
      <w:r w:rsidRPr="00992EE0">
        <w:rPr>
          <w:b/>
          <w:sz w:val="28"/>
          <w:szCs w:val="32"/>
        </w:rPr>
        <w:tab/>
      </w:r>
    </w:p>
    <w:p w:rsidR="00D80791" w:rsidRDefault="00D80791" w:rsidP="008B784B">
      <w:pPr>
        <w:rPr>
          <w:color w:val="7F7F7F" w:themeColor="text1" w:themeTint="80"/>
          <w:lang w:val="en-US"/>
        </w:rPr>
      </w:pPr>
    </w:p>
    <w:p w:rsidR="00F6409D" w:rsidRDefault="00F6409D" w:rsidP="008B784B">
      <w:pPr>
        <w:rPr>
          <w:color w:val="7F7F7F" w:themeColor="text1" w:themeTint="80"/>
          <w:lang w:val="en-US"/>
        </w:rPr>
      </w:pPr>
      <w:r w:rsidRPr="00F6409D">
        <w:rPr>
          <w:color w:val="7F7F7F" w:themeColor="text1" w:themeTint="80"/>
          <w:lang w:val="en-US"/>
        </w:rPr>
        <w:drawing>
          <wp:inline distT="0" distB="0" distL="0" distR="0">
            <wp:extent cx="2849390" cy="7203308"/>
            <wp:effectExtent l="25400" t="0" r="0" b="0"/>
            <wp:docPr id="10" name="Imagen 5" descr="Informe oficialización inscripción cu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rme oficialización inscripción curso"/>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2849498" cy="7203581"/>
                    </a:xfrm>
                    <a:prstGeom prst="rect">
                      <a:avLst/>
                    </a:prstGeom>
                    <a:noFill/>
                    <a:ln>
                      <a:noFill/>
                    </a:ln>
                  </pic:spPr>
                </pic:pic>
              </a:graphicData>
            </a:graphic>
          </wp:inline>
        </w:drawing>
      </w:r>
    </w:p>
    <w:tbl>
      <w:tblPr>
        <w:tblpPr w:leftFromText="141" w:rightFromText="141" w:vertAnchor="text" w:horzAnchor="page" w:tblpX="1" w:tblpY="-1699"/>
        <w:tblW w:w="16832" w:type="dxa"/>
        <w:tblCellMar>
          <w:left w:w="70" w:type="dxa"/>
          <w:right w:w="70" w:type="dxa"/>
        </w:tblCellMar>
        <w:tblLook w:val="04A0"/>
      </w:tblPr>
      <w:tblGrid>
        <w:gridCol w:w="478"/>
        <w:gridCol w:w="1430"/>
        <w:gridCol w:w="959"/>
        <w:gridCol w:w="698"/>
        <w:gridCol w:w="1553"/>
        <w:gridCol w:w="1275"/>
        <w:gridCol w:w="1413"/>
        <w:gridCol w:w="1692"/>
        <w:gridCol w:w="1416"/>
        <w:gridCol w:w="2225"/>
        <w:gridCol w:w="1303"/>
        <w:gridCol w:w="1592"/>
        <w:gridCol w:w="798"/>
      </w:tblGrid>
      <w:tr w:rsidR="00F6409D" w:rsidRPr="00720E78">
        <w:trPr>
          <w:trHeight w:val="312"/>
        </w:trPr>
        <w:tc>
          <w:tcPr>
            <w:tcW w:w="48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5552" w:type="dxa"/>
            <w:gridSpan w:val="11"/>
            <w:tcBorders>
              <w:top w:val="nil"/>
              <w:left w:val="nil"/>
              <w:bottom w:val="nil"/>
              <w:right w:val="nil"/>
            </w:tcBorders>
            <w:shd w:val="clear" w:color="auto" w:fill="auto"/>
            <w:noWrap/>
            <w:vAlign w:val="bottom"/>
          </w:tcPr>
          <w:p w:rsidR="00F6409D" w:rsidRDefault="00F6409D" w:rsidP="00F6409D">
            <w:pPr>
              <w:rPr>
                <w:rFonts w:cs="Arial"/>
                <w:b/>
                <w:bCs/>
                <w:sz w:val="24"/>
                <w:lang w:val="es-ES" w:eastAsia="es-ES"/>
              </w:rPr>
            </w:pPr>
          </w:p>
          <w:p w:rsidR="00F6409D" w:rsidRDefault="00F6409D" w:rsidP="00F6409D">
            <w:pPr>
              <w:rPr>
                <w:rFonts w:cs="Arial"/>
                <w:b/>
                <w:bCs/>
                <w:sz w:val="24"/>
                <w:lang w:val="es-ES" w:eastAsia="es-ES"/>
              </w:rPr>
            </w:pPr>
          </w:p>
          <w:p w:rsidR="00F6409D" w:rsidRDefault="00F6409D" w:rsidP="00F6409D">
            <w:pPr>
              <w:rPr>
                <w:rFonts w:cs="Arial"/>
                <w:b/>
                <w:bCs/>
                <w:sz w:val="24"/>
                <w:lang w:val="es-ES" w:eastAsia="es-ES"/>
              </w:rPr>
            </w:pPr>
          </w:p>
          <w:p w:rsidR="00F6409D" w:rsidRDefault="00F6409D" w:rsidP="00F6409D">
            <w:pPr>
              <w:rPr>
                <w:rFonts w:cs="Arial"/>
                <w:b/>
                <w:bCs/>
                <w:sz w:val="24"/>
                <w:lang w:val="es-ES" w:eastAsia="es-ES"/>
              </w:rPr>
            </w:pPr>
          </w:p>
          <w:p w:rsidR="00F6409D" w:rsidRDefault="00F6409D" w:rsidP="00F6409D">
            <w:pPr>
              <w:rPr>
                <w:rFonts w:cs="Arial"/>
                <w:b/>
                <w:bCs/>
                <w:sz w:val="24"/>
                <w:lang w:val="es-ES" w:eastAsia="es-ES"/>
              </w:rPr>
            </w:pPr>
          </w:p>
          <w:p w:rsidR="00F6409D" w:rsidRDefault="00F6409D" w:rsidP="00F6409D">
            <w:pPr>
              <w:rPr>
                <w:rFonts w:cs="Arial"/>
                <w:b/>
                <w:bCs/>
                <w:sz w:val="24"/>
                <w:lang w:val="es-ES" w:eastAsia="es-ES"/>
              </w:rPr>
            </w:pPr>
          </w:p>
          <w:p w:rsidR="00F6409D" w:rsidRDefault="00F6409D" w:rsidP="00F6409D">
            <w:pPr>
              <w:rPr>
                <w:rFonts w:cs="Arial"/>
                <w:b/>
                <w:bCs/>
                <w:sz w:val="24"/>
                <w:lang w:val="es-ES" w:eastAsia="es-ES"/>
              </w:rPr>
            </w:pPr>
          </w:p>
          <w:p w:rsidR="00F6409D" w:rsidRDefault="00F6409D" w:rsidP="00F6409D">
            <w:pPr>
              <w:rPr>
                <w:rFonts w:cs="Arial"/>
                <w:b/>
                <w:bCs/>
                <w:sz w:val="24"/>
                <w:lang w:val="es-ES" w:eastAsia="es-ES"/>
              </w:rPr>
            </w:pPr>
          </w:p>
          <w:p w:rsidR="00F6409D" w:rsidRPr="00992EE0" w:rsidRDefault="00F6409D" w:rsidP="00F6409D">
            <w:pPr>
              <w:rPr>
                <w:rFonts w:cs="Arial"/>
                <w:b/>
                <w:bCs/>
                <w:sz w:val="28"/>
                <w:lang w:val="es-ES" w:eastAsia="es-ES"/>
              </w:rPr>
            </w:pPr>
          </w:p>
          <w:p w:rsidR="00F6409D" w:rsidRPr="00720E78" w:rsidRDefault="00992EE0" w:rsidP="00F6409D">
            <w:pPr>
              <w:rPr>
                <w:rFonts w:cs="Arial"/>
                <w:b/>
                <w:bCs/>
                <w:sz w:val="24"/>
                <w:lang w:val="es-ES" w:eastAsia="es-ES"/>
              </w:rPr>
            </w:pPr>
            <w:r w:rsidRPr="00992EE0">
              <w:rPr>
                <w:rFonts w:cs="Arial"/>
                <w:b/>
                <w:bCs/>
                <w:sz w:val="28"/>
                <w:lang w:val="es-ES" w:eastAsia="es-ES"/>
              </w:rPr>
              <w:t>ANEXO 3</w:t>
            </w:r>
            <w:r w:rsidR="00F6409D" w:rsidRPr="00992EE0">
              <w:rPr>
                <w:rFonts w:cs="Arial"/>
                <w:b/>
                <w:bCs/>
                <w:sz w:val="28"/>
                <w:lang w:val="es-ES" w:eastAsia="es-ES"/>
              </w:rPr>
              <w:t xml:space="preserve"> INCRITOS  CURSO ONLINE  EFlCIENCIA  ENERGETICA PARA EDUCADORES</w:t>
            </w:r>
          </w:p>
        </w:tc>
        <w:tc>
          <w:tcPr>
            <w:tcW w:w="80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r>
      <w:tr w:rsidR="00F6409D" w:rsidRPr="00720E78">
        <w:trPr>
          <w:trHeight w:val="264"/>
        </w:trPr>
        <w:tc>
          <w:tcPr>
            <w:tcW w:w="48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F6409D" w:rsidRPr="00720E78" w:rsidRDefault="00F6409D" w:rsidP="00F6409D">
            <w:pPr>
              <w:rPr>
                <w:rFonts w:cs="Arial"/>
                <w:b/>
                <w:bCs/>
                <w:sz w:val="20"/>
                <w:szCs w:val="20"/>
                <w:lang w:val="es-ES" w:eastAsia="es-ES"/>
              </w:rPr>
            </w:pPr>
            <w:r w:rsidRPr="00720E78">
              <w:rPr>
                <w:rFonts w:cs="Arial"/>
                <w:b/>
                <w:bCs/>
                <w:sz w:val="20"/>
                <w:szCs w:val="20"/>
                <w:lang w:val="es-ES" w:eastAsia="es-ES"/>
              </w:rPr>
              <w:t>Nombre del Programa       LICITACION  PARA IMPLEMENTACION  CURSO ONLINE  EFlCIENCIA  ENERGETICA PARA EDUCADORES</w:t>
            </w:r>
          </w:p>
        </w:tc>
        <w:tc>
          <w:tcPr>
            <w:tcW w:w="1319"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F6409D" w:rsidRPr="00720E78" w:rsidRDefault="00F6409D" w:rsidP="00F6409D">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r>
      <w:tr w:rsidR="00F6409D" w:rsidRPr="00720E78">
        <w:trPr>
          <w:trHeight w:val="264"/>
        </w:trPr>
        <w:tc>
          <w:tcPr>
            <w:tcW w:w="48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F6409D" w:rsidRPr="00720E78" w:rsidRDefault="00F6409D" w:rsidP="00F6409D">
            <w:pPr>
              <w:rPr>
                <w:rFonts w:cs="Arial"/>
                <w:b/>
                <w:bCs/>
                <w:sz w:val="20"/>
                <w:szCs w:val="20"/>
                <w:lang w:val="es-ES" w:eastAsia="es-ES"/>
              </w:rPr>
            </w:pPr>
            <w:r w:rsidRPr="00720E78">
              <w:rPr>
                <w:rFonts w:cs="Arial"/>
                <w:b/>
                <w:bCs/>
                <w:sz w:val="20"/>
                <w:szCs w:val="20"/>
                <w:lang w:val="es-ES" w:eastAsia="es-ES"/>
              </w:rPr>
              <w:t>Universidad</w:t>
            </w:r>
          </w:p>
        </w:tc>
        <w:tc>
          <w:tcPr>
            <w:tcW w:w="1319"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F6409D" w:rsidRPr="00720E78" w:rsidRDefault="00F6409D" w:rsidP="00F6409D">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r>
      <w:tr w:rsidR="00F6409D" w:rsidRPr="00720E78">
        <w:trPr>
          <w:trHeight w:val="264"/>
        </w:trPr>
        <w:tc>
          <w:tcPr>
            <w:tcW w:w="48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F6409D" w:rsidRPr="00720E78" w:rsidRDefault="00F6409D" w:rsidP="00F6409D">
            <w:pPr>
              <w:rPr>
                <w:rFonts w:cs="Arial"/>
                <w:b/>
                <w:bCs/>
                <w:sz w:val="20"/>
                <w:szCs w:val="20"/>
                <w:lang w:val="es-ES" w:eastAsia="es-ES"/>
              </w:rPr>
            </w:pPr>
            <w:r w:rsidRPr="00720E78">
              <w:rPr>
                <w:rFonts w:cs="Arial"/>
                <w:b/>
                <w:bCs/>
                <w:sz w:val="20"/>
                <w:szCs w:val="20"/>
                <w:lang w:val="es-ES" w:eastAsia="es-ES"/>
              </w:rPr>
              <w:t xml:space="preserve">Sede: </w:t>
            </w:r>
          </w:p>
        </w:tc>
        <w:tc>
          <w:tcPr>
            <w:tcW w:w="1319"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F6409D" w:rsidRPr="00720E78" w:rsidRDefault="00F6409D" w:rsidP="00F6409D">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r>
      <w:tr w:rsidR="00F6409D" w:rsidRPr="00720E78">
        <w:trPr>
          <w:trHeight w:val="264"/>
        </w:trPr>
        <w:tc>
          <w:tcPr>
            <w:tcW w:w="48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F6409D" w:rsidRPr="00720E78" w:rsidRDefault="00F6409D" w:rsidP="00F6409D">
            <w:pPr>
              <w:rPr>
                <w:rFonts w:cs="Arial"/>
                <w:b/>
                <w:bCs/>
                <w:sz w:val="20"/>
                <w:szCs w:val="20"/>
                <w:lang w:val="es-ES" w:eastAsia="es-ES"/>
              </w:rPr>
            </w:pPr>
            <w:r w:rsidRPr="00720E78">
              <w:rPr>
                <w:rFonts w:cs="Arial"/>
                <w:b/>
                <w:bCs/>
                <w:sz w:val="20"/>
                <w:szCs w:val="20"/>
                <w:lang w:val="es-ES" w:eastAsia="es-ES"/>
              </w:rPr>
              <w:t>Sector:</w:t>
            </w:r>
          </w:p>
        </w:tc>
        <w:tc>
          <w:tcPr>
            <w:tcW w:w="1319"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F6409D" w:rsidRPr="00720E78" w:rsidRDefault="00F6409D" w:rsidP="00F6409D">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r>
      <w:tr w:rsidR="00F6409D" w:rsidRPr="00720E78">
        <w:trPr>
          <w:trHeight w:val="276"/>
        </w:trPr>
        <w:tc>
          <w:tcPr>
            <w:tcW w:w="48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2620" w:type="dxa"/>
            <w:gridSpan w:val="9"/>
            <w:tcBorders>
              <w:top w:val="nil"/>
              <w:left w:val="nil"/>
              <w:bottom w:val="nil"/>
              <w:right w:val="nil"/>
            </w:tcBorders>
            <w:shd w:val="clear" w:color="auto" w:fill="auto"/>
            <w:noWrap/>
            <w:vAlign w:val="bottom"/>
          </w:tcPr>
          <w:p w:rsidR="00F6409D" w:rsidRPr="00720E78" w:rsidRDefault="00F6409D" w:rsidP="00F6409D">
            <w:pPr>
              <w:rPr>
                <w:rFonts w:cs="Arial"/>
                <w:b/>
                <w:bCs/>
                <w:sz w:val="20"/>
                <w:szCs w:val="20"/>
                <w:lang w:val="es-ES" w:eastAsia="es-ES"/>
              </w:rPr>
            </w:pPr>
            <w:r w:rsidRPr="00720E78">
              <w:rPr>
                <w:rFonts w:cs="Arial"/>
                <w:b/>
                <w:bCs/>
                <w:sz w:val="20"/>
                <w:szCs w:val="20"/>
                <w:lang w:val="es-ES" w:eastAsia="es-ES"/>
              </w:rPr>
              <w:t xml:space="preserve">Periódo de Ejecución:  </w:t>
            </w:r>
          </w:p>
        </w:tc>
        <w:tc>
          <w:tcPr>
            <w:tcW w:w="1319"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613" w:type="dxa"/>
            <w:tcBorders>
              <w:top w:val="nil"/>
              <w:left w:val="nil"/>
              <w:bottom w:val="nil"/>
              <w:right w:val="nil"/>
            </w:tcBorders>
            <w:shd w:val="clear" w:color="auto" w:fill="auto"/>
            <w:noWrap/>
            <w:vAlign w:val="bottom"/>
          </w:tcPr>
          <w:p w:rsidR="00F6409D" w:rsidRPr="00720E78" w:rsidRDefault="00F6409D" w:rsidP="00F6409D">
            <w:pPr>
              <w:jc w:val="center"/>
              <w:rPr>
                <w:rFonts w:cs="Arial"/>
                <w:sz w:val="20"/>
                <w:szCs w:val="20"/>
                <w:lang w:val="es-ES" w:eastAsia="es-ES"/>
              </w:rPr>
            </w:pPr>
          </w:p>
        </w:tc>
        <w:tc>
          <w:tcPr>
            <w:tcW w:w="80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r>
      <w:tr w:rsidR="00F6409D" w:rsidRPr="00720E78">
        <w:trPr>
          <w:trHeight w:val="276"/>
        </w:trPr>
        <w:tc>
          <w:tcPr>
            <w:tcW w:w="48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6352" w:type="dxa"/>
            <w:gridSpan w:val="12"/>
            <w:tcBorders>
              <w:top w:val="single" w:sz="8" w:space="0" w:color="auto"/>
              <w:left w:val="single" w:sz="8" w:space="0" w:color="auto"/>
              <w:bottom w:val="nil"/>
              <w:right w:val="nil"/>
            </w:tcBorders>
            <w:shd w:val="clear" w:color="auto" w:fill="auto"/>
            <w:noWrap/>
            <w:vAlign w:val="bottom"/>
          </w:tcPr>
          <w:p w:rsidR="00F6409D" w:rsidRPr="00720E78" w:rsidRDefault="00F6409D" w:rsidP="00F6409D">
            <w:pPr>
              <w:jc w:val="center"/>
              <w:rPr>
                <w:rFonts w:cs="Arial"/>
                <w:b/>
                <w:bCs/>
                <w:sz w:val="20"/>
                <w:szCs w:val="20"/>
                <w:lang w:val="es-ES" w:eastAsia="es-ES"/>
              </w:rPr>
            </w:pPr>
            <w:r w:rsidRPr="00720E78">
              <w:rPr>
                <w:rFonts w:cs="Arial"/>
                <w:b/>
                <w:bCs/>
                <w:sz w:val="20"/>
                <w:szCs w:val="20"/>
                <w:lang w:val="es-ES" w:eastAsia="es-ES"/>
              </w:rPr>
              <w:t>DATOS PROFESORES SELECCIONADOS</w:t>
            </w:r>
          </w:p>
        </w:tc>
      </w:tr>
      <w:tr w:rsidR="00F6409D" w:rsidRPr="00720E78">
        <w:trPr>
          <w:trHeight w:val="1170"/>
        </w:trPr>
        <w:tc>
          <w:tcPr>
            <w:tcW w:w="480" w:type="dxa"/>
            <w:tcBorders>
              <w:top w:val="nil"/>
              <w:left w:val="nil"/>
              <w:bottom w:val="nil"/>
              <w:right w:val="nil"/>
            </w:tcBorders>
            <w:shd w:val="clear" w:color="auto" w:fill="auto"/>
            <w:noWrap/>
            <w:vAlign w:val="bottom"/>
          </w:tcPr>
          <w:p w:rsidR="00F6409D" w:rsidRPr="00720E78" w:rsidRDefault="00F6409D" w:rsidP="00F6409D">
            <w:pPr>
              <w:rPr>
                <w:rFonts w:cs="Arial"/>
                <w:sz w:val="20"/>
                <w:szCs w:val="20"/>
                <w:lang w:val="es-ES" w:eastAsia="es-ES"/>
              </w:rPr>
            </w:pPr>
          </w:p>
        </w:tc>
        <w:tc>
          <w:tcPr>
            <w:tcW w:w="1433" w:type="dxa"/>
            <w:tcBorders>
              <w:top w:val="single" w:sz="8" w:space="0" w:color="auto"/>
              <w:left w:val="single" w:sz="8" w:space="0" w:color="auto"/>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Rut</w:t>
            </w:r>
          </w:p>
        </w:tc>
        <w:tc>
          <w:tcPr>
            <w:tcW w:w="858" w:type="dxa"/>
            <w:tcBorders>
              <w:top w:val="single" w:sz="8" w:space="0" w:color="auto"/>
              <w:left w:val="nil"/>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Digito verificador</w:t>
            </w:r>
          </w:p>
        </w:tc>
        <w:tc>
          <w:tcPr>
            <w:tcW w:w="701" w:type="dxa"/>
            <w:tcBorders>
              <w:top w:val="single" w:sz="8" w:space="0" w:color="auto"/>
              <w:left w:val="nil"/>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Sexo</w:t>
            </w:r>
          </w:p>
        </w:tc>
        <w:tc>
          <w:tcPr>
            <w:tcW w:w="1560" w:type="dxa"/>
            <w:tcBorders>
              <w:top w:val="single" w:sz="8" w:space="0" w:color="auto"/>
              <w:left w:val="nil"/>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Fecha nacimiento</w:t>
            </w:r>
          </w:p>
        </w:tc>
        <w:tc>
          <w:tcPr>
            <w:tcW w:w="1275" w:type="dxa"/>
            <w:tcBorders>
              <w:top w:val="single" w:sz="8" w:space="0" w:color="auto"/>
              <w:left w:val="nil"/>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Paterno</w:t>
            </w:r>
          </w:p>
        </w:tc>
        <w:tc>
          <w:tcPr>
            <w:tcW w:w="1418" w:type="dxa"/>
            <w:tcBorders>
              <w:top w:val="single" w:sz="8" w:space="0" w:color="auto"/>
              <w:left w:val="nil"/>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Materno</w:t>
            </w:r>
          </w:p>
        </w:tc>
        <w:tc>
          <w:tcPr>
            <w:tcW w:w="1701" w:type="dxa"/>
            <w:tcBorders>
              <w:top w:val="single" w:sz="8" w:space="0" w:color="auto"/>
              <w:left w:val="nil"/>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Nombre</w:t>
            </w:r>
          </w:p>
        </w:tc>
        <w:tc>
          <w:tcPr>
            <w:tcW w:w="1417" w:type="dxa"/>
            <w:tcBorders>
              <w:top w:val="single" w:sz="8" w:space="0" w:color="auto"/>
              <w:left w:val="nil"/>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Región</w:t>
            </w:r>
          </w:p>
        </w:tc>
        <w:tc>
          <w:tcPr>
            <w:tcW w:w="5189" w:type="dxa"/>
            <w:gridSpan w:val="3"/>
            <w:tcBorders>
              <w:top w:val="single" w:sz="8" w:space="0" w:color="auto"/>
              <w:left w:val="nil"/>
              <w:bottom w:val="nil"/>
              <w:right w:val="single" w:sz="4" w:space="0" w:color="auto"/>
            </w:tcBorders>
            <w:shd w:val="clear" w:color="auto" w:fill="auto"/>
            <w:vAlign w:val="center"/>
          </w:tcPr>
          <w:p w:rsidR="00F6409D" w:rsidRPr="00720E78" w:rsidRDefault="00F6409D" w:rsidP="00F6409D">
            <w:pPr>
              <w:rPr>
                <w:rFonts w:cs="Arial"/>
                <w:b/>
                <w:bCs/>
                <w:color w:val="000000"/>
                <w:sz w:val="16"/>
                <w:szCs w:val="16"/>
                <w:lang w:val="es-ES" w:eastAsia="es-ES"/>
              </w:rPr>
            </w:pPr>
            <w:r w:rsidRPr="00720E78">
              <w:rPr>
                <w:rFonts w:cs="Arial"/>
                <w:b/>
                <w:bCs/>
                <w:color w:val="000000"/>
                <w:sz w:val="16"/>
                <w:szCs w:val="16"/>
                <w:lang w:val="es-ES" w:eastAsia="es-ES"/>
              </w:rPr>
              <w:t>Comuna</w:t>
            </w:r>
          </w:p>
        </w:tc>
        <w:tc>
          <w:tcPr>
            <w:tcW w:w="800" w:type="dxa"/>
            <w:tcBorders>
              <w:top w:val="single" w:sz="8" w:space="0" w:color="auto"/>
              <w:left w:val="nil"/>
              <w:bottom w:val="nil"/>
              <w:right w:val="single" w:sz="4" w:space="0" w:color="auto"/>
            </w:tcBorders>
            <w:shd w:val="clear" w:color="auto" w:fill="auto"/>
            <w:vAlign w:val="center"/>
          </w:tcPr>
          <w:p w:rsidR="00F6409D" w:rsidRPr="00720E78" w:rsidRDefault="00F6409D" w:rsidP="00F6409D">
            <w:pPr>
              <w:jc w:val="center"/>
              <w:rPr>
                <w:rFonts w:cs="Arial"/>
                <w:b/>
                <w:bCs/>
                <w:color w:val="000000"/>
                <w:sz w:val="16"/>
                <w:szCs w:val="16"/>
                <w:lang w:val="es-ES" w:eastAsia="es-ES"/>
              </w:rPr>
            </w:pPr>
            <w:r w:rsidRPr="00720E78">
              <w:rPr>
                <w:rFonts w:cs="Arial"/>
                <w:b/>
                <w:bCs/>
                <w:color w:val="000000"/>
                <w:sz w:val="16"/>
                <w:szCs w:val="16"/>
                <w:lang w:val="es-ES" w:eastAsia="es-ES"/>
              </w:rPr>
              <w:t>Año titulo</w:t>
            </w:r>
          </w:p>
        </w:tc>
      </w:tr>
      <w:tr w:rsidR="00F6409D" w:rsidRPr="00720E78">
        <w:trPr>
          <w:trHeight w:val="276"/>
        </w:trPr>
        <w:tc>
          <w:tcPr>
            <w:tcW w:w="480" w:type="dxa"/>
            <w:tcBorders>
              <w:top w:val="single" w:sz="4" w:space="0" w:color="auto"/>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w:t>
            </w:r>
          </w:p>
        </w:tc>
        <w:tc>
          <w:tcPr>
            <w:tcW w:w="1433" w:type="dxa"/>
            <w:tcBorders>
              <w:top w:val="single" w:sz="8" w:space="0" w:color="auto"/>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12,579,189</w:t>
            </w:r>
          </w:p>
        </w:tc>
        <w:tc>
          <w:tcPr>
            <w:tcW w:w="858" w:type="dxa"/>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w:t>
            </w:r>
          </w:p>
        </w:tc>
        <w:tc>
          <w:tcPr>
            <w:tcW w:w="701" w:type="dxa"/>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15-10-1974</w:t>
            </w:r>
          </w:p>
        </w:tc>
        <w:tc>
          <w:tcPr>
            <w:tcW w:w="1275" w:type="dxa"/>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Peralta</w:t>
            </w:r>
          </w:p>
        </w:tc>
        <w:tc>
          <w:tcPr>
            <w:tcW w:w="1418" w:type="dxa"/>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 xml:space="preserve"> Maldonado</w:t>
            </w:r>
          </w:p>
        </w:tc>
        <w:tc>
          <w:tcPr>
            <w:tcW w:w="1701" w:type="dxa"/>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Luisa Alejandra</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Valparaiso</w:t>
            </w:r>
          </w:p>
        </w:tc>
        <w:tc>
          <w:tcPr>
            <w:tcW w:w="5189" w:type="dxa"/>
            <w:gridSpan w:val="3"/>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San Felipe</w:t>
            </w:r>
          </w:p>
        </w:tc>
        <w:tc>
          <w:tcPr>
            <w:tcW w:w="800" w:type="dxa"/>
            <w:tcBorders>
              <w:top w:val="single" w:sz="8" w:space="0" w:color="auto"/>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1886</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78,932,993</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24/11/1958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Quevedo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Gomez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Alfonso Alejandro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La Cisterna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10,888,979</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27-07-1968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Tapia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Figueroa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José Luis</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Recoleta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2008</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10,533,109</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12-04-1965</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Meza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Soto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Jeannette</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Isla de Maipo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2001</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6,893,094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20/09/1952</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Fonseca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Almonte</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Nelia Edith</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XII</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Punta Arenas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1975</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10,056,976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24/03/1967</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Saavedra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Aguilera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Jacqueline del Carmen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1998</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12,683,881</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29/01/1974</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Vergara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Diaz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Ester Eliana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2002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7,930,216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06/04/1958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Adasme</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Baeza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Gustavo Abraham</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 Miguel</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1986</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17,212,118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21/09/1989</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Azocar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Azocar</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Eloisa Amanda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Puente Alto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17,579,310</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17/11/1990</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Elgueta</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 xml:space="preserve"> Reyes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Maximiliano Andrés</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Maipú</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16.118.348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08/12/1985</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Brizuela</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Herrera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Lesly</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16,379,470</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27/03/1986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Medel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Piña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José Luis</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16,641,024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15/03/1987</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Jerez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Poblete</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Nice Nathalie</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2013</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16,621,994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14/03/1987</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Solis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Pinilla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Jaime Enrique</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 Ramon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16,381,896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05-07-1986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Aguilera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Canales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Nicolette Verónica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Peñaflor</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16,708,332</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15/09/1987</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Salas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Becerra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Carmen Albina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16.216.174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02/06/1986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Santo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Wilson Gonzalo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La Cisterna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16,919,558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28- 02-1988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Montano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Ramírez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Paula Estefania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Talagante</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16,875,767</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19-12-1987</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Comite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Godoy</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Rafael Agusto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LA CISTERNA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500050"/>
                <w:sz w:val="20"/>
                <w:szCs w:val="20"/>
                <w:lang w:val="es-ES" w:eastAsia="es-ES"/>
              </w:rPr>
            </w:pPr>
            <w:r w:rsidRPr="00720E78">
              <w:rPr>
                <w:rFonts w:cs="Arial"/>
                <w:color w:val="500050"/>
                <w:sz w:val="20"/>
                <w:szCs w:val="20"/>
                <w:lang w:val="es-ES" w:eastAsia="es-ES"/>
              </w:rPr>
              <w:t> 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15,970,988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25/01/1985</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Diaz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Muñoz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Pablo Elias</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2013</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9,395,651</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26/12/1963</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Unzenmayer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Redlich</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Catalina Mónica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La Florida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2002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16,074,575</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12/02/1986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Polanco</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 xml:space="preserve"> Barrera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Miguel Andrés</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Maipú</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2009</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16.382.278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17/06/1986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Fierro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Saldaña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Belén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16,036,176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color w:val="222222"/>
                <w:sz w:val="20"/>
                <w:szCs w:val="20"/>
                <w:lang w:val="es-ES" w:eastAsia="es-ES"/>
              </w:rPr>
            </w:pPr>
            <w:r w:rsidRPr="00720E78">
              <w:rPr>
                <w:rFonts w:cs="Arial"/>
                <w:color w:val="222222"/>
                <w:sz w:val="20"/>
                <w:szCs w:val="20"/>
                <w:lang w:val="es-ES" w:eastAsia="es-ES"/>
              </w:rPr>
              <w:t>29/05/1984</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Aravena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Pino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María Luisa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16,746,357</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07/12/1987</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Llaneza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Ruy-Perez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Nicolas José</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 Bernardo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15,474,174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color w:val="222222"/>
                <w:sz w:val="20"/>
                <w:szCs w:val="20"/>
                <w:lang w:val="es-ES" w:eastAsia="es-ES"/>
              </w:rPr>
            </w:pPr>
            <w:r w:rsidRPr="00720E78">
              <w:rPr>
                <w:rFonts w:cs="Arial"/>
                <w:color w:val="222222"/>
                <w:sz w:val="20"/>
                <w:szCs w:val="20"/>
                <w:lang w:val="es-ES" w:eastAsia="es-ES"/>
              </w:rPr>
              <w:t>26/10/1982</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Catrileo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Leyton</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René Antonio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Las Condes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2008</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16,693,336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13/08/1987</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Mora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Casas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Cristian Andrés</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 Ramón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29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15,588,059</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Bello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Reyes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Andrea Ines</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16,392,624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28/10/1986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Maraboli</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Casas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Carolina Paz</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Pudahuel</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2014</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14,358,393</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24-10-1979</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Caneo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Donoso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Eduardo Antonio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 Felipe</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2007</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17,536,288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17/06/1982</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Reyes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Hinojosa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Fabiola Andrea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Macul</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2009</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16,381,896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05/07/1986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Aguilera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Canales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Nicolette Verónica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Peñaflor</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15,970,630</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05/01/1985</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Guzmán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Cádiz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Aurora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Peñalolen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10,341,673</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07/06/1967</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Reveco</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Ríos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Sandra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Linares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2009</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16,748,310</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08-02-1988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Burgos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Burgos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Laura Carolina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Puente Alto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2013</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17,740,077</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20-10-1990</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Carrasco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Rocío Constanza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Providencia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15,421,146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15/03/1982</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Orellana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Pineda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María Eliana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2008</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39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6,950,221</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02/04/1956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Cardenas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Margarita del R.</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1977</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16,062,881</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06/10/1985</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Lelas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Cortés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María Isabel</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2008</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15.59.618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23-02-1983</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Carrasco</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Valenzuela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Mauricio Gabriel</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Bio Bio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Concepción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330"/>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12,666,295</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22-04-1974</w:t>
            </w:r>
          </w:p>
        </w:tc>
        <w:tc>
          <w:tcPr>
            <w:tcW w:w="1275"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Navas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Flores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Rodrigo Abdón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Curacaví</w:t>
            </w:r>
          </w:p>
        </w:tc>
        <w:tc>
          <w:tcPr>
            <w:tcW w:w="800"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2014 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43</w:t>
            </w:r>
          </w:p>
        </w:tc>
        <w:tc>
          <w:tcPr>
            <w:tcW w:w="1433" w:type="dxa"/>
            <w:tcBorders>
              <w:top w:val="nil"/>
              <w:left w:val="single" w:sz="8" w:space="0" w:color="auto"/>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13,266,762</w:t>
            </w:r>
          </w:p>
        </w:tc>
        <w:tc>
          <w:tcPr>
            <w:tcW w:w="858"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17-07-1977</w:t>
            </w:r>
          </w:p>
        </w:tc>
        <w:tc>
          <w:tcPr>
            <w:tcW w:w="1275"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Rivera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Peña</w:t>
            </w:r>
          </w:p>
        </w:tc>
        <w:tc>
          <w:tcPr>
            <w:tcW w:w="1701"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María José</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La Pintana </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2003</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44</w:t>
            </w:r>
          </w:p>
        </w:tc>
        <w:tc>
          <w:tcPr>
            <w:tcW w:w="1433" w:type="dxa"/>
            <w:tcBorders>
              <w:top w:val="nil"/>
              <w:left w:val="single" w:sz="8" w:space="0" w:color="auto"/>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15,564,054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14-05-1983</w:t>
            </w:r>
          </w:p>
        </w:tc>
        <w:tc>
          <w:tcPr>
            <w:tcW w:w="1275"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 Bascur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Astroza</w:t>
            </w:r>
          </w:p>
        </w:tc>
        <w:tc>
          <w:tcPr>
            <w:tcW w:w="1701"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David Maximiliano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La Reina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2006</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45</w:t>
            </w:r>
          </w:p>
        </w:tc>
        <w:tc>
          <w:tcPr>
            <w:tcW w:w="1433" w:type="dxa"/>
            <w:tcBorders>
              <w:top w:val="nil"/>
              <w:left w:val="single" w:sz="8" w:space="0" w:color="auto"/>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16,797,883</w:t>
            </w:r>
          </w:p>
        </w:tc>
        <w:tc>
          <w:tcPr>
            <w:tcW w:w="858"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5 </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19-12-1987</w:t>
            </w:r>
          </w:p>
        </w:tc>
        <w:tc>
          <w:tcPr>
            <w:tcW w:w="1275"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 Parra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Rivero </w:t>
            </w:r>
          </w:p>
        </w:tc>
        <w:tc>
          <w:tcPr>
            <w:tcW w:w="1701"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Joselyn Danitza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Pudahuel</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2014</w:t>
            </w:r>
          </w:p>
        </w:tc>
      </w:tr>
      <w:tr w:rsidR="00F6409D" w:rsidRPr="00720E78">
        <w:trPr>
          <w:trHeight w:val="390"/>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46</w:t>
            </w:r>
          </w:p>
        </w:tc>
        <w:tc>
          <w:tcPr>
            <w:tcW w:w="1433" w:type="dxa"/>
            <w:tcBorders>
              <w:top w:val="nil"/>
              <w:left w:val="single" w:sz="8" w:space="0" w:color="auto"/>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12,020,505</w:t>
            </w:r>
          </w:p>
        </w:tc>
        <w:tc>
          <w:tcPr>
            <w:tcW w:w="858"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17-10-1969  </w:t>
            </w:r>
          </w:p>
        </w:tc>
        <w:tc>
          <w:tcPr>
            <w:tcW w:w="1275"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Manzano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Avello </w:t>
            </w:r>
          </w:p>
        </w:tc>
        <w:tc>
          <w:tcPr>
            <w:tcW w:w="1701"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Carlos Arnoldo </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Las Condes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1992</w:t>
            </w:r>
          </w:p>
        </w:tc>
      </w:tr>
      <w:tr w:rsidR="00F6409D" w:rsidRPr="00720E78">
        <w:trPr>
          <w:trHeight w:val="450"/>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47</w:t>
            </w:r>
          </w:p>
        </w:tc>
        <w:tc>
          <w:tcPr>
            <w:tcW w:w="1433" w:type="dxa"/>
            <w:tcBorders>
              <w:top w:val="nil"/>
              <w:left w:val="single" w:sz="8" w:space="0" w:color="auto"/>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16,380,886</w:t>
            </w:r>
          </w:p>
        </w:tc>
        <w:tc>
          <w:tcPr>
            <w:tcW w:w="858"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30-05-1987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Calderón</w:t>
            </w:r>
          </w:p>
        </w:tc>
        <w:tc>
          <w:tcPr>
            <w:tcW w:w="1701" w:type="dxa"/>
            <w:tcBorders>
              <w:top w:val="nil"/>
              <w:left w:val="nil"/>
              <w:bottom w:val="single" w:sz="4" w:space="0" w:color="auto"/>
              <w:right w:val="single" w:sz="4" w:space="0" w:color="auto"/>
            </w:tcBorders>
            <w:shd w:val="clear" w:color="auto" w:fill="auto"/>
            <w:vAlign w:val="center"/>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Maria José </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7,930,216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Adasme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Baeza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Gustavo Abraham</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Recoleta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49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11,825,216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Baeza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Mardones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Roxana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13,366,702</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Carrasco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Rivera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Nuvia del Carmen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8,113,469</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Fernandez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Ramirez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Marcela del Carmen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Estación Central</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8,056,316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02/06/1960</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Salazar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Salamanca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Maria Patricia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Biobio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San pedro de la Paz</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1982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14,401,482</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03/08/1979</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Pomarolli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CRUZ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Giorgio Andrés</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Santiago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13,499,552</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29/11/1978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Sanchez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Altamirano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Marcelo Sanchez</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2007</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16,789,032</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01-05-1988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Romero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Delgado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Andrea Ximena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Valparaiso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11,642,776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02-03-1970</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Arcos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Carvajal</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René Fabián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300"/>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15,342,405</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19/10/1983</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Araya</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Moscoso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Marcela </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16918649</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04/02/1988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Novoa</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REYES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Victor</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Maipu</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59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16,928,341</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10/03/1989</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Peralta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Fajardo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 Francisco Javier</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9.452.013-4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12/03/1965</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Maltes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Castillo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Lowanna Elizabeth</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Bio Bio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 Talcahuano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18,268,728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6</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01-05-1992</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Polanco</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TAPIA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Maureen Teresa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2013</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17763084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5</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04/01/1991</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Bravo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Monje</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David Esteban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San Bernardo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2014</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6,171,323</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09.02.1951</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Arancibia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Alvarez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Francisco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1972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64</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13,636,016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7</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16/10/1979</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Tureo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Arratia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Vicente Eduardo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2007</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65</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8,200,847</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31/05/1961</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Silva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Armijo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Erika del Carmen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Viña del Mar</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1990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66</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16,991,505</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9</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08-02-1989</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Arredondo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Trujillo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Andrea Jose</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67</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16,441,910</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11-06-1986</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Jofré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Barraza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Jacqueline Estela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Coquimbo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Los Vilos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68</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11437335</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4</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21-11-1969</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Benítez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Aros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Ingeborg Paola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Valparaíso</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69</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13742487</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8</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11-06-1980</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Tapia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Barahona </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Loreto del Pilar</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Melipilla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2006</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70</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16,904,572</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05-06-1988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Álvarez</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Yáñez</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Bárbara Estafany</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Talca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2012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71</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15,152,518</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21-04-1982</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Contreras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Mosqueira </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Marta Alicia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2011</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72</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7,164,663</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06/01/54</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Farias</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Carrasco</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Fresia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Ñuñoa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1982</w:t>
            </w:r>
          </w:p>
        </w:tc>
      </w:tr>
      <w:tr w:rsidR="00F6409D" w:rsidRPr="00720E78">
        <w:trPr>
          <w:trHeight w:val="276"/>
        </w:trPr>
        <w:tc>
          <w:tcPr>
            <w:tcW w:w="480" w:type="dxa"/>
            <w:tcBorders>
              <w:top w:val="nil"/>
              <w:left w:val="single" w:sz="4" w:space="0" w:color="auto"/>
              <w:bottom w:val="single" w:sz="4" w:space="0" w:color="auto"/>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73</w:t>
            </w:r>
          </w:p>
        </w:tc>
        <w:tc>
          <w:tcPr>
            <w:tcW w:w="1433" w:type="dxa"/>
            <w:tcBorders>
              <w:top w:val="nil"/>
              <w:left w:val="single" w:sz="8" w:space="0" w:color="auto"/>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11,404,112</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29/06/1969</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xml:space="preserve">Díaz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Sepulveda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Mónica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La Florida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1995</w:t>
            </w:r>
          </w:p>
        </w:tc>
      </w:tr>
      <w:tr w:rsidR="00F6409D" w:rsidRPr="00720E78">
        <w:trPr>
          <w:trHeight w:val="276"/>
        </w:trPr>
        <w:tc>
          <w:tcPr>
            <w:tcW w:w="480" w:type="dxa"/>
            <w:tcBorders>
              <w:top w:val="nil"/>
              <w:left w:val="single" w:sz="4" w:space="0" w:color="auto"/>
              <w:bottom w:val="nil"/>
              <w:right w:val="nil"/>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74</w:t>
            </w:r>
          </w:p>
        </w:tc>
        <w:tc>
          <w:tcPr>
            <w:tcW w:w="1433" w:type="dxa"/>
            <w:tcBorders>
              <w:top w:val="nil"/>
              <w:left w:val="single" w:sz="8" w:space="0" w:color="auto"/>
              <w:bottom w:val="nil"/>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15,569,627</w:t>
            </w:r>
          </w:p>
        </w:tc>
        <w:tc>
          <w:tcPr>
            <w:tcW w:w="858" w:type="dxa"/>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560" w:type="dxa"/>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28-06-1983</w:t>
            </w:r>
          </w:p>
        </w:tc>
        <w:tc>
          <w:tcPr>
            <w:tcW w:w="1275" w:type="dxa"/>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Ibarra</w:t>
            </w:r>
          </w:p>
        </w:tc>
        <w:tc>
          <w:tcPr>
            <w:tcW w:w="1418" w:type="dxa"/>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Jaquez</w:t>
            </w:r>
          </w:p>
        </w:tc>
        <w:tc>
          <w:tcPr>
            <w:tcW w:w="1701" w:type="dxa"/>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Yonahtan Mauricio</w:t>
            </w:r>
          </w:p>
        </w:tc>
        <w:tc>
          <w:tcPr>
            <w:tcW w:w="1417" w:type="dxa"/>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Maule</w:t>
            </w:r>
          </w:p>
        </w:tc>
        <w:tc>
          <w:tcPr>
            <w:tcW w:w="5189" w:type="dxa"/>
            <w:gridSpan w:val="3"/>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Linares</w:t>
            </w:r>
          </w:p>
        </w:tc>
        <w:tc>
          <w:tcPr>
            <w:tcW w:w="800" w:type="dxa"/>
            <w:tcBorders>
              <w:top w:val="nil"/>
              <w:left w:val="nil"/>
              <w:bottom w:val="nil"/>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2010</w:t>
            </w:r>
          </w:p>
        </w:tc>
      </w:tr>
      <w:tr w:rsidR="00F6409D" w:rsidRPr="00720E78">
        <w:trPr>
          <w:trHeight w:val="276"/>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75</w:t>
            </w:r>
          </w:p>
        </w:tc>
        <w:tc>
          <w:tcPr>
            <w:tcW w:w="1433"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8,730,975</w:t>
            </w:r>
          </w:p>
        </w:tc>
        <w:tc>
          <w:tcPr>
            <w:tcW w:w="858"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4</w:t>
            </w:r>
          </w:p>
        </w:tc>
        <w:tc>
          <w:tcPr>
            <w:tcW w:w="701"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Araya</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Navarro</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Margarita Cecilia del Carmen</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Llay Llay</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76</w:t>
            </w:r>
          </w:p>
        </w:tc>
        <w:tc>
          <w:tcPr>
            <w:tcW w:w="1433"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color w:val="222222"/>
                <w:sz w:val="20"/>
                <w:szCs w:val="20"/>
                <w:lang w:val="es-ES" w:eastAsia="es-ES"/>
              </w:rPr>
            </w:pPr>
            <w:r w:rsidRPr="00720E78">
              <w:rPr>
                <w:rFonts w:cs="Arial"/>
                <w:color w:val="222222"/>
                <w:sz w:val="20"/>
                <w:szCs w:val="20"/>
                <w:lang w:val="es-ES" w:eastAsia="es-ES"/>
              </w:rPr>
              <w:t>17109013</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Navarro</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Salamanca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Andrea Solange</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San Esteban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w:t>
            </w:r>
          </w:p>
        </w:tc>
      </w:tr>
      <w:tr w:rsidR="00F6409D"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77</w:t>
            </w:r>
          </w:p>
        </w:tc>
        <w:tc>
          <w:tcPr>
            <w:tcW w:w="1433"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14290714</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3</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Imbarack</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 </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Erika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Valparaiso</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Llay Llay</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sz w:val="20"/>
                <w:szCs w:val="20"/>
                <w:lang w:val="es-ES" w:eastAsia="es-ES"/>
              </w:rPr>
            </w:pPr>
            <w:r w:rsidRPr="00720E78">
              <w:rPr>
                <w:rFonts w:cs="Arial"/>
                <w:sz w:val="20"/>
                <w:szCs w:val="20"/>
                <w:lang w:val="es-ES" w:eastAsia="es-ES"/>
              </w:rPr>
              <w:t> </w:t>
            </w:r>
          </w:p>
        </w:tc>
      </w:tr>
      <w:tr w:rsidR="00F6409D"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78</w:t>
            </w:r>
          </w:p>
        </w:tc>
        <w:tc>
          <w:tcPr>
            <w:tcW w:w="1433"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15.754.175-7</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xml:space="preserve">Gonzalez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Zapata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yohana valeska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r>
      <w:tr w:rsidR="00F6409D"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79</w:t>
            </w:r>
          </w:p>
        </w:tc>
        <w:tc>
          <w:tcPr>
            <w:tcW w:w="1433"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11.565.742-9</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Morales</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Rojas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Jennis del Carmen</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Linares</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r>
      <w:tr w:rsidR="00F6409D"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80</w:t>
            </w:r>
          </w:p>
        </w:tc>
        <w:tc>
          <w:tcPr>
            <w:tcW w:w="1433"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16.298.746-1</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f</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Araya</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Godoy</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Karen Soledad</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Maule</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Colbún</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r>
      <w:tr w:rsidR="00F6409D" w:rsidRPr="00720E78">
        <w:trPr>
          <w:trHeight w:val="264"/>
        </w:trPr>
        <w:tc>
          <w:tcPr>
            <w:tcW w:w="480" w:type="dxa"/>
            <w:tcBorders>
              <w:top w:val="nil"/>
              <w:left w:val="single" w:sz="4" w:space="0" w:color="auto"/>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81</w:t>
            </w:r>
          </w:p>
        </w:tc>
        <w:tc>
          <w:tcPr>
            <w:tcW w:w="1433"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17.731.540-0</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Briceño</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Inostroza</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Gabriel Antonio</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Ñuñoa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18"/>
                <w:szCs w:val="18"/>
                <w:lang w:val="es-ES" w:eastAsia="es-ES"/>
              </w:rPr>
            </w:pPr>
            <w:r w:rsidRPr="00720E78">
              <w:rPr>
                <w:rFonts w:cs="Arial"/>
                <w:sz w:val="18"/>
                <w:szCs w:val="18"/>
                <w:lang w:val="es-ES" w:eastAsia="es-ES"/>
              </w:rPr>
              <w:t> </w:t>
            </w:r>
          </w:p>
        </w:tc>
      </w:tr>
      <w:tr w:rsidR="00F6409D" w:rsidRPr="00720E78">
        <w:trPr>
          <w:trHeight w:val="276"/>
        </w:trPr>
        <w:tc>
          <w:tcPr>
            <w:tcW w:w="480" w:type="dxa"/>
            <w:tcBorders>
              <w:top w:val="nil"/>
              <w:left w:val="single" w:sz="4" w:space="0" w:color="auto"/>
              <w:bottom w:val="single" w:sz="4" w:space="0" w:color="auto"/>
              <w:right w:val="single" w:sz="4" w:space="0" w:color="auto"/>
            </w:tcBorders>
            <w:shd w:val="clear" w:color="auto" w:fill="auto"/>
            <w:noWrap/>
            <w:vAlign w:val="bottom"/>
          </w:tcPr>
          <w:p w:rsidR="00F6409D" w:rsidRPr="00720E78" w:rsidRDefault="00F6409D" w:rsidP="00F6409D">
            <w:pPr>
              <w:jc w:val="right"/>
              <w:rPr>
                <w:rFonts w:cs="Arial"/>
                <w:sz w:val="20"/>
                <w:szCs w:val="20"/>
                <w:lang w:val="es-ES" w:eastAsia="es-ES"/>
              </w:rPr>
            </w:pPr>
            <w:r w:rsidRPr="00720E78">
              <w:rPr>
                <w:rFonts w:cs="Arial"/>
                <w:sz w:val="20"/>
                <w:szCs w:val="20"/>
                <w:lang w:val="es-ES" w:eastAsia="es-ES"/>
              </w:rPr>
              <w:t>82</w:t>
            </w:r>
          </w:p>
        </w:tc>
        <w:tc>
          <w:tcPr>
            <w:tcW w:w="1433"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17,022,096</w:t>
            </w:r>
          </w:p>
        </w:tc>
        <w:tc>
          <w:tcPr>
            <w:tcW w:w="85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k</w:t>
            </w:r>
          </w:p>
        </w:tc>
        <w:tc>
          <w:tcPr>
            <w:tcW w:w="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sz w:val="20"/>
                <w:szCs w:val="20"/>
                <w:lang w:val="es-ES" w:eastAsia="es-ES"/>
              </w:rPr>
            </w:pPr>
            <w:r w:rsidRPr="00720E78">
              <w:rPr>
                <w:rFonts w:cs="Arial"/>
                <w:sz w:val="20"/>
                <w:szCs w:val="20"/>
                <w:lang w:val="es-ES" w:eastAsia="es-ES"/>
              </w:rPr>
              <w:t>m</w:t>
            </w:r>
          </w:p>
        </w:tc>
        <w:tc>
          <w:tcPr>
            <w:tcW w:w="156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05/06/1988</w:t>
            </w:r>
          </w:p>
        </w:tc>
        <w:tc>
          <w:tcPr>
            <w:tcW w:w="1275"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 xml:space="preserve">Montealegre </w:t>
            </w:r>
          </w:p>
        </w:tc>
        <w:tc>
          <w:tcPr>
            <w:tcW w:w="1418"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000000"/>
                <w:sz w:val="20"/>
                <w:szCs w:val="20"/>
                <w:lang w:val="es-ES" w:eastAsia="es-ES"/>
              </w:rPr>
            </w:pPr>
            <w:r w:rsidRPr="00720E78">
              <w:rPr>
                <w:rFonts w:cs="Arial"/>
                <w:color w:val="000000"/>
                <w:sz w:val="20"/>
                <w:szCs w:val="20"/>
                <w:lang w:val="es-ES" w:eastAsia="es-ES"/>
              </w:rPr>
              <w:t>Barros</w:t>
            </w:r>
          </w:p>
        </w:tc>
        <w:tc>
          <w:tcPr>
            <w:tcW w:w="1701"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Miranda Isadora</w:t>
            </w:r>
          </w:p>
        </w:tc>
        <w:tc>
          <w:tcPr>
            <w:tcW w:w="1417"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Metropolitana</w:t>
            </w:r>
          </w:p>
        </w:tc>
        <w:tc>
          <w:tcPr>
            <w:tcW w:w="5189" w:type="dxa"/>
            <w:gridSpan w:val="3"/>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rPr>
                <w:rFonts w:cs="Arial"/>
                <w:color w:val="222222"/>
                <w:sz w:val="20"/>
                <w:szCs w:val="20"/>
                <w:lang w:val="es-ES" w:eastAsia="es-ES"/>
              </w:rPr>
            </w:pPr>
            <w:r w:rsidRPr="00720E78">
              <w:rPr>
                <w:rFonts w:cs="Arial"/>
                <w:color w:val="222222"/>
                <w:sz w:val="20"/>
                <w:szCs w:val="20"/>
                <w:lang w:val="es-ES" w:eastAsia="es-ES"/>
              </w:rPr>
              <w:t>La Reina</w:t>
            </w:r>
          </w:p>
        </w:tc>
        <w:tc>
          <w:tcPr>
            <w:tcW w:w="800" w:type="dxa"/>
            <w:tcBorders>
              <w:top w:val="nil"/>
              <w:left w:val="nil"/>
              <w:bottom w:val="single" w:sz="4" w:space="0" w:color="auto"/>
              <w:right w:val="single" w:sz="4" w:space="0" w:color="auto"/>
            </w:tcBorders>
            <w:shd w:val="clear" w:color="auto" w:fill="auto"/>
            <w:noWrap/>
            <w:vAlign w:val="bottom"/>
          </w:tcPr>
          <w:p w:rsidR="00F6409D" w:rsidRPr="00720E78" w:rsidRDefault="00F6409D" w:rsidP="00F6409D">
            <w:pPr>
              <w:jc w:val="center"/>
              <w:rPr>
                <w:rFonts w:cs="Arial"/>
                <w:color w:val="222222"/>
                <w:sz w:val="20"/>
                <w:szCs w:val="20"/>
                <w:lang w:val="es-ES" w:eastAsia="es-ES"/>
              </w:rPr>
            </w:pPr>
            <w:r w:rsidRPr="00720E78">
              <w:rPr>
                <w:rFonts w:cs="Arial"/>
                <w:color w:val="222222"/>
                <w:sz w:val="20"/>
                <w:szCs w:val="20"/>
                <w:lang w:val="es-ES" w:eastAsia="es-ES"/>
              </w:rPr>
              <w:t> 2013</w:t>
            </w:r>
          </w:p>
        </w:tc>
      </w:tr>
    </w:tbl>
    <w:p w:rsidR="00F6409D" w:rsidRPr="008B784B" w:rsidRDefault="00F6409D" w:rsidP="00F6409D">
      <w:pPr>
        <w:rPr>
          <w:color w:val="7F7F7F" w:themeColor="text1" w:themeTint="80"/>
          <w:lang w:val="en-US"/>
        </w:rPr>
      </w:pPr>
    </w:p>
    <w:p w:rsidR="008B784B" w:rsidRPr="008B784B" w:rsidRDefault="008B784B" w:rsidP="008B784B">
      <w:pPr>
        <w:rPr>
          <w:color w:val="7F7F7F" w:themeColor="text1" w:themeTint="80"/>
          <w:lang w:val="en-US"/>
        </w:rPr>
      </w:pPr>
    </w:p>
    <w:sectPr w:rsidR="008B784B" w:rsidRPr="008B784B" w:rsidSect="00FD3446">
      <w:headerReference w:type="default" r:id="rId14"/>
      <w:footerReference w:type="default" r:id="rId15"/>
      <w:pgSz w:w="12240" w:h="15840"/>
      <w:pgMar w:top="1843" w:right="1701" w:bottom="1560" w:left="1701" w:header="708" w:footer="396" w:gutter="0"/>
      <w:cols w:space="708"/>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D80791" w:rsidRDefault="00D80791" w:rsidP="00FD3446">
      <w:r>
        <w:separator/>
      </w:r>
    </w:p>
  </w:endnote>
  <w:endnote w:type="continuationSeparator" w:id="1">
    <w:p w:rsidR="00D80791" w:rsidRDefault="00D80791" w:rsidP="00FD344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ＭＳ ゴシック">
    <w:charset w:val="4E"/>
    <w:family w:val="auto"/>
    <w:pitch w:val="variable"/>
    <w:sig w:usb0="00000001" w:usb1="00000000" w:usb2="01000407" w:usb3="00000000" w:csb0="00020000" w:csb1="00000000"/>
  </w:font>
  <w:font w:name="Lucida Grande">
    <w:altName w:val="Arial"/>
    <w:panose1 w:val="02000603020000090003"/>
    <w:charset w:val="00"/>
    <w:family w:val="auto"/>
    <w:pitch w:val="variable"/>
    <w:sig w:usb0="E1000AEF" w:usb1="5000A1FF" w:usb2="00000000" w:usb3="00000000" w:csb0="000001BF"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80791" w:rsidRPr="0089006C" w:rsidRDefault="00D80791" w:rsidP="00F6409D">
    <w:pPr>
      <w:framePr w:w="547" w:h="360" w:hRule="exact" w:wrap="around" w:vAnchor="text" w:hAnchor="page" w:x="11242" w:y="-322"/>
      <w:tabs>
        <w:tab w:val="center" w:pos="4252"/>
        <w:tab w:val="right" w:pos="8504"/>
      </w:tabs>
      <w:spacing w:after="80" w:line="288" w:lineRule="auto"/>
      <w:jc w:val="both"/>
      <w:rPr>
        <w:rFonts w:eastAsiaTheme="minorEastAsia" w:cstheme="minorBidi"/>
        <w:sz w:val="18"/>
        <w:szCs w:val="18"/>
        <w:lang w:val="en-US" w:eastAsia="en-US" w:bidi="en-US"/>
      </w:rPr>
    </w:pPr>
    <w:r w:rsidRPr="0089006C">
      <w:rPr>
        <w:rFonts w:eastAsiaTheme="minorEastAsia" w:cstheme="minorBidi"/>
        <w:sz w:val="18"/>
        <w:szCs w:val="18"/>
        <w:lang w:val="en-US" w:eastAsia="en-US" w:bidi="en-US"/>
      </w:rPr>
      <w:fldChar w:fldCharType="begin"/>
    </w:r>
    <w:r w:rsidRPr="0089006C">
      <w:rPr>
        <w:rFonts w:eastAsiaTheme="minorEastAsia" w:cstheme="minorBidi"/>
        <w:sz w:val="18"/>
        <w:szCs w:val="18"/>
        <w:lang w:val="en-US" w:eastAsia="en-US" w:bidi="en-US"/>
      </w:rPr>
      <w:instrText xml:space="preserve">PAGE  </w:instrText>
    </w:r>
    <w:r w:rsidRPr="0089006C">
      <w:rPr>
        <w:rFonts w:eastAsiaTheme="minorEastAsia" w:cstheme="minorBidi"/>
        <w:sz w:val="18"/>
        <w:szCs w:val="18"/>
        <w:lang w:val="en-US" w:eastAsia="en-US" w:bidi="en-US"/>
      </w:rPr>
      <w:fldChar w:fldCharType="separate"/>
    </w:r>
    <w:r w:rsidR="00992EE0">
      <w:rPr>
        <w:rFonts w:eastAsiaTheme="minorEastAsia" w:cstheme="minorBidi"/>
        <w:noProof/>
        <w:sz w:val="18"/>
        <w:szCs w:val="18"/>
        <w:lang w:val="en-US" w:eastAsia="en-US" w:bidi="en-US"/>
      </w:rPr>
      <w:t>15</w:t>
    </w:r>
    <w:r w:rsidRPr="0089006C">
      <w:rPr>
        <w:rFonts w:eastAsiaTheme="minorEastAsia" w:cstheme="minorBidi"/>
        <w:sz w:val="18"/>
        <w:szCs w:val="18"/>
        <w:lang w:val="en-US" w:eastAsia="en-US" w:bidi="en-US"/>
      </w:rPr>
      <w:fldChar w:fldCharType="end"/>
    </w:r>
  </w:p>
  <w:p w:rsidR="00D80791" w:rsidRPr="00BA1CB0" w:rsidRDefault="00D80791" w:rsidP="00583CB2">
    <w:pPr>
      <w:pStyle w:val="Sinespaciado"/>
      <w:jc w:val="center"/>
      <w:rPr>
        <w:color w:val="7F7F7F" w:themeColor="text1" w:themeTint="80"/>
        <w:sz w:val="14"/>
        <w:szCs w:val="14"/>
      </w:rPr>
    </w:pPr>
    <w:r w:rsidRPr="00BA1CB0">
      <w:rPr>
        <w:noProof/>
        <w:color w:val="7F7F7F" w:themeColor="text1" w:themeTint="80"/>
        <w:sz w:val="14"/>
        <w:szCs w:val="14"/>
        <w:lang w:val="es-ES_tradnl" w:eastAsia="es-ES_tradnl"/>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-211455</wp:posOffset>
          </wp:positionV>
          <wp:extent cx="3200400" cy="152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0400" cy="152400"/>
                  </a:xfrm>
                  <a:prstGeom prst="rect">
                    <a:avLst/>
                  </a:prstGeom>
                  <a:noFill/>
                  <a:ln>
                    <a:noFill/>
                  </a:ln>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706ED0">
      <w:rPr>
        <w:noProof/>
        <w:color w:val="7F7F7F" w:themeColor="text1" w:themeTint="80"/>
        <w:sz w:val="14"/>
        <w:szCs w:val="14"/>
        <w:lang w:val="es-ES" w:eastAsia="es-ES"/>
      </w:rPr>
      <w:pict>
        <v:line id="5 Conector recto" o:spid="_x0000_s2051"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pt" to="450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" strokecolor="#e68230 [3205]"/>
      </w:pict>
    </w:r>
    <w:r w:rsidRPr="00BA1CB0">
      <w:rPr>
        <w:color w:val="7F7F7F" w:themeColor="text1" w:themeTint="80"/>
        <w:sz w:val="14"/>
        <w:szCs w:val="14"/>
      </w:rPr>
      <w:t>Monseñor Sótero Sanz n.° 221. Providencia. Santiago-Chile.</w:t>
    </w:r>
  </w:p>
  <w:p w:rsidR="00D80791" w:rsidRPr="00BA1CB0" w:rsidRDefault="00D80791" w:rsidP="00583CB2">
    <w:pPr>
      <w:pStyle w:val="Sinespaciado"/>
      <w:jc w:val="center"/>
      <w:rPr>
        <w:color w:val="7F7F7F" w:themeColor="text1" w:themeTint="80"/>
        <w:sz w:val="14"/>
        <w:szCs w:val="14"/>
      </w:rPr>
    </w:pPr>
    <w:r w:rsidRPr="00706ED0">
      <w:rPr>
        <w:b/>
        <w:noProof/>
        <w:color w:val="7F7F7F" w:themeColor="text1" w:themeTint="80"/>
        <w:sz w:val="14"/>
        <w:szCs w:val="14"/>
        <w:lang w:val="es-ES" w:eastAsia="es-ES" w:bidi="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200pt;margin-top:761.5pt;width:451.2pt;height:465.6pt;z-index:-251652096;mso-wrap-edited:f;mso-position-horizontal:right;mso-position-horizontal-relative:margin;mso-position-vertical:absolute;mso-position-vertical-relative:margin" wrapcoords="-35 0 -35 21565 21600 21565 21600 0 -35 0" o:allowoverlap="f">
          <v:imagedata r:id="rId2" o:title="sello de agua"/>
          <w10:wrap anchorx="margin" anchory="margin"/>
        </v:shape>
      </w:pict>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info@acee.cl</w:t>
    </w:r>
    <w:r w:rsidRPr="00BA1CB0">
      <w:rPr>
        <w:b/>
        <w:color w:val="7F7F7F" w:themeColor="text1" w:themeTint="80"/>
        <w:sz w:val="14"/>
        <w:szCs w:val="14"/>
      </w:rPr>
      <w:t xml:space="preserve">    /    </w:t>
    </w:r>
    <w:r w:rsidRPr="00BA1CB0">
      <w:rPr>
        <w:color w:val="7F7F7F" w:themeColor="text1" w:themeTint="80"/>
        <w:sz w:val="14"/>
        <w:szCs w:val="14"/>
      </w:rPr>
      <w:t>www.acee.cl</w:t>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D80791" w:rsidRDefault="00D80791" w:rsidP="00FD3446">
      <w:r>
        <w:separator/>
      </w:r>
    </w:p>
  </w:footnote>
  <w:footnote w:type="continuationSeparator" w:id="1">
    <w:p w:rsidR="00D80791" w:rsidRDefault="00D80791" w:rsidP="00FD344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80791" w:rsidRDefault="00D80791" w:rsidP="00DC2D63">
    <w:pPr>
      <w:pStyle w:val="Encabezado"/>
      <w:jc w:val="left"/>
    </w:pPr>
    <w:r>
      <w:rPr>
        <w:noProof/>
        <w:lang w:val="es-ES_tradnl" w:eastAsia="es-ES_tradnl" w:bidi="ar-SA"/>
      </w:rPr>
      <w:drawing>
        <wp:anchor distT="0" distB="0" distL="114300" distR="114300" simplePos="0" relativeHeight="251665408" behindDoc="1" locked="0" layoutInCell="1" allowOverlap="1">
          <wp:simplePos x="0" y="0"/>
          <wp:positionH relativeFrom="column">
            <wp:posOffset>-436245</wp:posOffset>
          </wp:positionH>
          <wp:positionV relativeFrom="paragraph">
            <wp:posOffset>-165735</wp:posOffset>
          </wp:positionV>
          <wp:extent cx="828675" cy="795655"/>
          <wp:effectExtent l="25400" t="0" r="9525" b="0"/>
          <wp:wrapTight wrapText="bothSides">
            <wp:wrapPolygon edited="0">
              <wp:start x="-662" y="0"/>
              <wp:lineTo x="-662" y="21376"/>
              <wp:lineTo x="21848" y="21376"/>
              <wp:lineTo x="21848" y="0"/>
              <wp:lineTo x="-662" y="0"/>
            </wp:wrapPolygon>
          </wp:wrapTight>
          <wp:docPr id="2" name="Imagen 6" descr="Escudo-Nuevo-Color-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udo-Nuevo-Color-chico"/>
                  <pic:cNvPicPr>
                    <a:picLocks noChangeAspect="1" noChangeArrowheads="1"/>
                  </pic:cNvPicPr>
                </pic:nvPicPr>
                <pic:blipFill>
                  <a:blip r:embed="rId1"/>
                  <a:srcRect/>
                  <a:stretch>
                    <a:fillRect/>
                  </a:stretch>
                </pic:blipFill>
                <pic:spPr bwMode="auto">
                  <a:xfrm>
                    <a:off x="0" y="0"/>
                    <a:ext cx="828675" cy="795655"/>
                  </a:xfrm>
                  <a:prstGeom prst="rect">
                    <a:avLst/>
                  </a:prstGeom>
                  <a:noFill/>
                  <a:ln w="9525">
                    <a:noFill/>
                    <a:miter lim="800000"/>
                    <a:headEnd/>
                    <a:tailEnd/>
                  </a:ln>
                </pic:spPr>
              </pic:pic>
            </a:graphicData>
          </a:graphic>
        </wp:anchor>
      </w:drawing>
    </w:r>
    <w:r>
      <w:rPr>
        <w:noProof/>
        <w:lang w:val="es-ES_tradnl" w:eastAsia="es-ES_tradnl" w:bidi="ar-SA"/>
      </w:rPr>
      <w:drawing>
        <wp:anchor distT="0" distB="0" distL="114300" distR="114300" simplePos="0" relativeHeight="251659264" behindDoc="1" locked="0" layoutInCell="1" allowOverlap="1">
          <wp:simplePos x="0" y="0"/>
          <wp:positionH relativeFrom="column">
            <wp:posOffset>5143500</wp:posOffset>
          </wp:positionH>
          <wp:positionV relativeFrom="paragraph">
            <wp:posOffset>-79375</wp:posOffset>
          </wp:positionV>
          <wp:extent cx="1195705" cy="5753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01.png"/>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195705" cy="575310"/>
                  </a:xfrm>
                  <a:prstGeom prst="rect">
                    <a:avLst/>
                  </a:prstGeom>
                  <a:extLst>
                    <a:ext uri="{FAA26D3D-D897-4be2-8F04-BA451C77F1D7}">
                      <ma14:placeholderFlag xmlns:ma14="http://schemas.microsoft.com/office/mac/drawingml/2011/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Pr="00706ED0">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51.2pt;height:465.6pt;z-index:-251656192;mso-wrap-edited:f;mso-position-horizontal:center;mso-position-horizontal-relative:margin;mso-position-vertical:center;mso-position-vertical-relative:margin" wrapcoords="-35 0 -35 21565 21600 21565 21600 0 -35 0">
          <v:imagedata r:id="rId3" o:title="sello de agua"/>
          <w10:wrap anchorx="margin" anchory="margin"/>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E4C2CBB"/>
    <w:multiLevelType w:val="hybridMultilevel"/>
    <w:tmpl w:val="748A354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8730360"/>
    <w:multiLevelType w:val="hybridMultilevel"/>
    <w:tmpl w:val="4850B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D1E2493"/>
    <w:multiLevelType w:val="hybridMultilevel"/>
    <w:tmpl w:val="86E6BA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51F3641"/>
    <w:multiLevelType w:val="hybridMultilevel"/>
    <w:tmpl w:val="18BC5B5C"/>
    <w:lvl w:ilvl="0" w:tplc="340A0001">
      <w:start w:val="1"/>
      <w:numFmt w:val="bullet"/>
      <w:lvlText w:val=""/>
      <w:lvlJc w:val="left"/>
      <w:pPr>
        <w:ind w:left="2880" w:hanging="360"/>
      </w:pPr>
      <w:rPr>
        <w:rFonts w:ascii="Symbol" w:hAnsi="Symbol" w:hint="default"/>
      </w:rPr>
    </w:lvl>
    <w:lvl w:ilvl="1" w:tplc="340A0003" w:tentative="1">
      <w:start w:val="1"/>
      <w:numFmt w:val="bullet"/>
      <w:lvlText w:val="o"/>
      <w:lvlJc w:val="left"/>
      <w:pPr>
        <w:ind w:left="3600" w:hanging="360"/>
      </w:pPr>
      <w:rPr>
        <w:rFonts w:ascii="Courier New" w:hAnsi="Courier New" w:cs="Arial" w:hint="default"/>
      </w:rPr>
    </w:lvl>
    <w:lvl w:ilvl="2" w:tplc="340A0005" w:tentative="1">
      <w:start w:val="1"/>
      <w:numFmt w:val="bullet"/>
      <w:lvlText w:val=""/>
      <w:lvlJc w:val="left"/>
      <w:pPr>
        <w:ind w:left="4320" w:hanging="360"/>
      </w:pPr>
      <w:rPr>
        <w:rFonts w:ascii="Wingdings" w:hAnsi="Wingdings" w:hint="default"/>
      </w:rPr>
    </w:lvl>
    <w:lvl w:ilvl="3" w:tplc="340A0001" w:tentative="1">
      <w:start w:val="1"/>
      <w:numFmt w:val="bullet"/>
      <w:lvlText w:val=""/>
      <w:lvlJc w:val="left"/>
      <w:pPr>
        <w:ind w:left="5040" w:hanging="360"/>
      </w:pPr>
      <w:rPr>
        <w:rFonts w:ascii="Symbol" w:hAnsi="Symbol" w:hint="default"/>
      </w:rPr>
    </w:lvl>
    <w:lvl w:ilvl="4" w:tplc="340A0003" w:tentative="1">
      <w:start w:val="1"/>
      <w:numFmt w:val="bullet"/>
      <w:lvlText w:val="o"/>
      <w:lvlJc w:val="left"/>
      <w:pPr>
        <w:ind w:left="5760" w:hanging="360"/>
      </w:pPr>
      <w:rPr>
        <w:rFonts w:ascii="Courier New" w:hAnsi="Courier New" w:cs="Arial" w:hint="default"/>
      </w:rPr>
    </w:lvl>
    <w:lvl w:ilvl="5" w:tplc="340A0005" w:tentative="1">
      <w:start w:val="1"/>
      <w:numFmt w:val="bullet"/>
      <w:lvlText w:val=""/>
      <w:lvlJc w:val="left"/>
      <w:pPr>
        <w:ind w:left="6480" w:hanging="360"/>
      </w:pPr>
      <w:rPr>
        <w:rFonts w:ascii="Wingdings" w:hAnsi="Wingdings" w:hint="default"/>
      </w:rPr>
    </w:lvl>
    <w:lvl w:ilvl="6" w:tplc="340A0001" w:tentative="1">
      <w:start w:val="1"/>
      <w:numFmt w:val="bullet"/>
      <w:lvlText w:val=""/>
      <w:lvlJc w:val="left"/>
      <w:pPr>
        <w:ind w:left="7200" w:hanging="360"/>
      </w:pPr>
      <w:rPr>
        <w:rFonts w:ascii="Symbol" w:hAnsi="Symbol" w:hint="default"/>
      </w:rPr>
    </w:lvl>
    <w:lvl w:ilvl="7" w:tplc="340A0003" w:tentative="1">
      <w:start w:val="1"/>
      <w:numFmt w:val="bullet"/>
      <w:lvlText w:val="o"/>
      <w:lvlJc w:val="left"/>
      <w:pPr>
        <w:ind w:left="7920" w:hanging="360"/>
      </w:pPr>
      <w:rPr>
        <w:rFonts w:ascii="Courier New" w:hAnsi="Courier New" w:cs="Arial" w:hint="default"/>
      </w:rPr>
    </w:lvl>
    <w:lvl w:ilvl="8" w:tplc="340A0005" w:tentative="1">
      <w:start w:val="1"/>
      <w:numFmt w:val="bullet"/>
      <w:lvlText w:val=""/>
      <w:lvlJc w:val="left"/>
      <w:pPr>
        <w:ind w:left="8640" w:hanging="360"/>
      </w:pPr>
      <w:rPr>
        <w:rFonts w:ascii="Wingdings" w:hAnsi="Wingdings" w:hint="default"/>
      </w:rPr>
    </w:lvl>
  </w:abstractNum>
  <w:abstractNum w:abstractNumId="4">
    <w:nsid w:val="3D121412"/>
    <w:multiLevelType w:val="hybridMultilevel"/>
    <w:tmpl w:val="55FE4E5A"/>
    <w:lvl w:ilvl="0" w:tplc="8D902E60">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1892EF7"/>
    <w:multiLevelType w:val="hybridMultilevel"/>
    <w:tmpl w:val="194266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671714C"/>
    <w:multiLevelType w:val="hybridMultilevel"/>
    <w:tmpl w:val="A7EC9C0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86325B1"/>
    <w:multiLevelType w:val="multilevel"/>
    <w:tmpl w:val="55FE4E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59C80A8A"/>
    <w:multiLevelType w:val="hybridMultilevel"/>
    <w:tmpl w:val="4ECE9A0A"/>
    <w:lvl w:ilvl="0" w:tplc="D488119E">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75756528"/>
    <w:multiLevelType w:val="hybridMultilevel"/>
    <w:tmpl w:val="E56AD37C"/>
    <w:lvl w:ilvl="0" w:tplc="340A0001">
      <w:start w:val="1"/>
      <w:numFmt w:val="bullet"/>
      <w:lvlText w:val=""/>
      <w:lvlJc w:val="left"/>
      <w:pPr>
        <w:ind w:left="720" w:hanging="360"/>
      </w:pPr>
      <w:rPr>
        <w:rFonts w:ascii="Symbol" w:hAnsi="Symbol" w:hint="default"/>
        <w:b w:val="0"/>
      </w:rPr>
    </w:lvl>
    <w:lvl w:ilvl="1" w:tplc="340A0003">
      <w:start w:val="1"/>
      <w:numFmt w:val="bullet"/>
      <w:lvlText w:val="o"/>
      <w:lvlJc w:val="left"/>
      <w:pPr>
        <w:ind w:left="1440" w:hanging="360"/>
      </w:pPr>
      <w:rPr>
        <w:rFonts w:ascii="Courier New" w:hAnsi="Courier New" w:cs="Arial"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Arial"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Arial"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6"/>
  </w:num>
  <w:num w:numId="4">
    <w:abstractNumId w:val="0"/>
  </w:num>
  <w:num w:numId="5">
    <w:abstractNumId w:val="1"/>
  </w:num>
  <w:num w:numId="6">
    <w:abstractNumId w:val="9"/>
  </w:num>
  <w:num w:numId="7">
    <w:abstractNumId w:val="5"/>
  </w:num>
  <w:num w:numId="8">
    <w:abstractNumId w:val="8"/>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TrackMoves/>
  <w:defaultTabStop w:val="708"/>
  <w:hyphenationZone w:val="425"/>
  <w:characterSpacingControl w:val="doNotCompress"/>
  <w:hdrShapeDefaults>
    <o:shapedefaults v:ext="edit" spidmax="2060"/>
    <o:shapelayout v:ext="edit">
      <o:idmap v:ext="edit" data="2"/>
    </o:shapelayout>
  </w:hdrShapeDefaults>
  <w:footnotePr>
    <w:footnote w:id="0"/>
    <w:footnote w:id="1"/>
  </w:footnotePr>
  <w:endnotePr>
    <w:endnote w:id="0"/>
    <w:endnote w:id="1"/>
  </w:endnotePr>
  <w:compat>
    <w:useFELayout/>
  </w:compat>
  <w:rsids>
    <w:rsidRoot w:val="00AB41DC"/>
    <w:rsid w:val="00057723"/>
    <w:rsid w:val="00096151"/>
    <w:rsid w:val="00146A01"/>
    <w:rsid w:val="00174F35"/>
    <w:rsid w:val="001D7942"/>
    <w:rsid w:val="0024212B"/>
    <w:rsid w:val="002B2AC3"/>
    <w:rsid w:val="002D58F3"/>
    <w:rsid w:val="003E3007"/>
    <w:rsid w:val="0042608C"/>
    <w:rsid w:val="004450E9"/>
    <w:rsid w:val="004631B5"/>
    <w:rsid w:val="00463A69"/>
    <w:rsid w:val="004A4791"/>
    <w:rsid w:val="004E0ACA"/>
    <w:rsid w:val="00583CB2"/>
    <w:rsid w:val="0058464E"/>
    <w:rsid w:val="0059266C"/>
    <w:rsid w:val="00660A6E"/>
    <w:rsid w:val="00663D7F"/>
    <w:rsid w:val="00706ED0"/>
    <w:rsid w:val="00727827"/>
    <w:rsid w:val="007F0BE0"/>
    <w:rsid w:val="00853F08"/>
    <w:rsid w:val="0089006C"/>
    <w:rsid w:val="008B784B"/>
    <w:rsid w:val="008C5640"/>
    <w:rsid w:val="008F56FA"/>
    <w:rsid w:val="008F5992"/>
    <w:rsid w:val="00951980"/>
    <w:rsid w:val="00987321"/>
    <w:rsid w:val="00992EE0"/>
    <w:rsid w:val="009D11DF"/>
    <w:rsid w:val="00AB41DC"/>
    <w:rsid w:val="00AF157C"/>
    <w:rsid w:val="00BA1CB0"/>
    <w:rsid w:val="00C86357"/>
    <w:rsid w:val="00D80791"/>
    <w:rsid w:val="00DC2D63"/>
    <w:rsid w:val="00E03EBC"/>
    <w:rsid w:val="00EA0822"/>
    <w:rsid w:val="00ED1CF3"/>
    <w:rsid w:val="00EE20AB"/>
    <w:rsid w:val="00F55A5C"/>
    <w:rsid w:val="00F6409D"/>
    <w:rsid w:val="00F81B5C"/>
    <w:rsid w:val="00F83CAF"/>
    <w:rsid w:val="00FB4253"/>
    <w:rsid w:val="00FD3446"/>
    <w:rsid w:val="00FE3950"/>
  </w:rsids>
  <m:mathPr>
    <m:mathFont m:val="Impact"/>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CL"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er" w:uiPriority="99"/>
    <w:lsdException w:name="footer" w:uiPriority="99"/>
    <w:lsdException w:name="page number" w:uiPriority="99"/>
    <w:lsdException w:name="Title" w:uiPriority="10"/>
    <w:lsdException w:name="Subtitle" w:uiPriority="11" w:qFormat="1"/>
    <w:lsdException w:name="Hyperlink" w:uiPriority="99"/>
    <w:lsdException w:name="Strong" w:uiPriority="22" w:qFormat="1"/>
    <w:lsdException w:name="Balloon Text" w:uiPriority="99"/>
    <w:lsdException w:name="Table Grid" w:uiPriority="59"/>
    <w:lsdException w:name="No Spacing" w:uiPriority="1" w:qFormat="1"/>
    <w:lsdException w:name="Light Shading Accent 1" w:uiPriority="60"/>
    <w:lsdException w:name="List Paragraph" w:uiPriority="34" w:qFormat="1"/>
    <w:lsdException w:name="Light Shading Accent 2" w:uiPriority="60"/>
    <w:lsdException w:name="Subtle Emphasis" w:uiPriority="1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uiPriority w:val="99"/>
    <w:unhideWhenUsed/>
    <w:rsid w:val="00F6409D"/>
    <w:rPr>
      <w:rFonts w:eastAsia="Times New Roman" w:cs="Times New Roman"/>
      <w:bCs w:val="0"/>
      <w:iCs w:val="0"/>
      <w:szCs w:val="22"/>
      <w:lang w:val="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007"/>
    <w:rPr>
      <w:rFonts w:ascii="Arial" w:eastAsia="Times New Roman" w:hAnsi="Arial" w:cs="Times New Roman"/>
      <w:color w:val="404040" w:themeColor="text1" w:themeTint="BF"/>
      <w:sz w:val="22"/>
      <w:lang w:val="es-ES_tradnl" w:eastAsia="es-ES_tradnl"/>
    </w:rPr>
  </w:style>
  <w:style w:type="paragraph" w:styleId="Ttulo1">
    <w:name w:val="heading 1"/>
    <w:basedOn w:val="Sinespaciado"/>
    <w:next w:val="Sinespaciado"/>
    <w:link w:val="Ttulo1Car"/>
    <w:autoRedefine/>
    <w:uiPriority w:val="9"/>
    <w:qFormat/>
    <w:rsid w:val="00C86357"/>
    <w:pPr>
      <w:framePr w:w="8463" w:h="1254" w:hRule="exact" w:hSpace="142" w:vSpace="142" w:wrap="around" w:vAnchor="text" w:hAnchor="page" w:x="1703" w:y="116"/>
      <w:spacing w:before="480" w:after="100" w:line="269" w:lineRule="auto"/>
      <w:contextualSpacing/>
      <w:jc w:val="center"/>
      <w:outlineLvl w:val="0"/>
    </w:pPr>
    <w:rPr>
      <w:rFonts w:eastAsiaTheme="majorEastAsia" w:cstheme="majorBidi"/>
      <w:bCs/>
      <w:color w:val="E68230" w:themeColor="accent2"/>
      <w:sz w:val="38"/>
      <w:szCs w:val="38"/>
      <w:lang w:val="es-ES_tradnl" w:bidi="en-US"/>
    </w:rPr>
  </w:style>
  <w:style w:type="paragraph" w:styleId="Ttulo2">
    <w:name w:val="heading 2"/>
    <w:aliases w:val="item"/>
    <w:basedOn w:val="Normal"/>
    <w:next w:val="Normal"/>
    <w:link w:val="Ttulo2Car"/>
    <w:uiPriority w:val="9"/>
    <w:unhideWhenUsed/>
    <w:qFormat/>
    <w:rsid w:val="00AF157C"/>
    <w:pPr>
      <w:pBdr>
        <w:top w:val="single" w:sz="4" w:space="0" w:color="E68230" w:themeColor="accent2"/>
        <w:left w:val="single" w:sz="48" w:space="2" w:color="E68230" w:themeColor="accent2"/>
        <w:bottom w:val="single" w:sz="4" w:space="0" w:color="E68230" w:themeColor="accent2"/>
        <w:right w:val="single" w:sz="4" w:space="4" w:color="E68230" w:themeColor="accent2"/>
      </w:pBdr>
      <w:spacing w:before="200" w:after="100" w:line="269" w:lineRule="auto"/>
      <w:ind w:left="144"/>
      <w:contextualSpacing/>
      <w:jc w:val="both"/>
      <w:outlineLvl w:val="1"/>
    </w:pPr>
    <w:rPr>
      <w:rFonts w:eastAsiaTheme="majorEastAsia" w:cstheme="majorBidi"/>
      <w:bCs/>
      <w:color w:val="7F7F7F" w:themeColor="text1" w:themeTint="80"/>
      <w:szCs w:val="22"/>
      <w:lang w:eastAsia="en-US" w:bidi="en-US"/>
    </w:rPr>
  </w:style>
  <w:style w:type="paragraph" w:styleId="Ttulo3">
    <w:name w:val="heading 3"/>
    <w:basedOn w:val="Normal"/>
    <w:next w:val="Normal"/>
    <w:link w:val="Ttulo3Car"/>
    <w:uiPriority w:val="9"/>
    <w:unhideWhenUsed/>
    <w:qFormat/>
    <w:rsid w:val="00AF157C"/>
    <w:pPr>
      <w:keepNext/>
      <w:keepLines/>
      <w:spacing w:before="200" w:line="288" w:lineRule="auto"/>
      <w:jc w:val="both"/>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jc w:val="both"/>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jc w:val="both"/>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jc w:val="both"/>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C86357"/>
    <w:rPr>
      <w:rFonts w:ascii="Arial" w:eastAsiaTheme="majorEastAsia" w:hAnsi="Arial" w:cstheme="majorBidi"/>
      <w:bCs/>
      <w:color w:val="E68230" w:themeColor="accent2"/>
      <w:sz w:val="38"/>
      <w:szCs w:val="38"/>
      <w:lang w:val="es-ES_tradnl" w:bidi="en-US"/>
    </w:rPr>
  </w:style>
  <w:style w:type="character" w:customStyle="1" w:styleId="Ttulo2Car">
    <w:name w:val="Título 2 Car"/>
    <w:aliases w:val="item Car"/>
    <w:basedOn w:val="Fuentedeprrafopredeter"/>
    <w:link w:val="Ttulo2"/>
    <w:uiPriority w:val="9"/>
    <w:rsid w:val="00AF157C"/>
    <w:rPr>
      <w:rFonts w:ascii="Arial" w:eastAsiaTheme="majorEastAsia" w:hAnsi="Arial" w:cstheme="majorBidi"/>
      <w:bCs/>
      <w:color w:val="7F7F7F" w:themeColor="text1" w:themeTint="80"/>
      <w:sz w:val="22"/>
      <w:szCs w:val="22"/>
      <w:lang w:val="es-ES_tradnl" w:bidi="en-US"/>
    </w:rPr>
  </w:style>
  <w:style w:type="table" w:styleId="Tablaconcuadrcula">
    <w:name w:val="Table Grid"/>
    <w:basedOn w:val="Tablanormal"/>
    <w:uiPriority w:val="59"/>
    <w:rsid w:val="00F55A5C"/>
    <w:rPr>
      <w:sz w:val="22"/>
      <w:szCs w:val="22"/>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Ind w:w="0" w:type="dxa"/>
      <w:tblBorders>
        <w:top w:val="single" w:sz="8" w:space="0" w:color="E68230" w:themeColor="accent2"/>
        <w:bottom w:val="single" w:sz="8" w:space="0" w:color="E6823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Ind w:w="0" w:type="dxa"/>
      <w:tblBorders>
        <w:top w:val="single" w:sz="8" w:space="0" w:color="A63212" w:themeColor="accent1"/>
        <w:bottom w:val="single" w:sz="8" w:space="0" w:color="A6321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pPr>
      <w:jc w:val="both"/>
    </w:pPr>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jc w:val="both"/>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basedOn w:val="Normal"/>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jc w:val="both"/>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s>
</file>

<file path=word/webSettings.xml><?xml version="1.0" encoding="utf-8"?>
<w:webSettings xmlns:r="http://schemas.openxmlformats.org/officeDocument/2006/relationships" xmlns:w="http://schemas.openxmlformats.org/wordprocessingml/2006/main">
  <w:divs>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tomas.thayer@umce.cl" TargetMode="Externa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gestorenergetico.cl" TargetMode="External"/><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 Id="rId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10CBC-11F4-C545-85F1-41256D03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3467</Words>
  <Characters>19766</Characters>
  <Application>Microsoft Word 12.0.0</Application>
  <DocSecurity>0</DocSecurity>
  <Lines>164</Lines>
  <Paragraphs>39</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24274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Agencia Chilena</dc:creator>
  <cp:keywords/>
  <dc:description/>
  <cp:lastModifiedBy>Tomas Thayer</cp:lastModifiedBy>
  <cp:revision>6</cp:revision>
  <cp:lastPrinted>2013-05-20T16:20:00Z</cp:lastPrinted>
  <dcterms:created xsi:type="dcterms:W3CDTF">2015-02-19T18:21:00Z</dcterms:created>
  <dcterms:modified xsi:type="dcterms:W3CDTF">2015-02-19T18:37:00Z</dcterms:modified>
</cp:coreProperties>
</file>