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B5061" w14:textId="61139F85" w:rsidR="0042168C" w:rsidRPr="0042168C" w:rsidRDefault="0042168C" w:rsidP="0042168C">
      <w:pPr>
        <w:rPr>
          <w:b/>
          <w:sz w:val="23"/>
          <w:szCs w:val="23"/>
        </w:rPr>
      </w:pPr>
      <w:r w:rsidRPr="0042168C">
        <w:rPr>
          <w:b/>
          <w:sz w:val="23"/>
          <w:szCs w:val="23"/>
        </w:rPr>
        <w:t xml:space="preserve">Oficina de sustentabilidad 2017 </w:t>
      </w:r>
      <w:r w:rsidR="004E621F">
        <w:rPr>
          <w:b/>
          <w:sz w:val="23"/>
          <w:szCs w:val="23"/>
        </w:rPr>
        <w:t xml:space="preserve"> ( Borrador 2017) </w:t>
      </w:r>
      <w:bookmarkStart w:id="0" w:name="_GoBack"/>
      <w:bookmarkEnd w:id="0"/>
    </w:p>
    <w:p w14:paraId="423AC39A" w14:textId="77777777" w:rsidR="00A05731" w:rsidRDefault="003873C3" w:rsidP="003873C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la Misión de la UMCE, declara su propósito y  compromiso permanente con la calidad de la Educación para el cumplimiento de su tarea universitaria, que se materializa en el ejercicio de servir a los propósitos de la educación,  en todas sus manifestaciones, atendiendo especialmente , la formación profesional docente  - inicial y continua – para todos los niveles del sistema educacional chileno.  </w:t>
      </w:r>
    </w:p>
    <w:p w14:paraId="49043AA3" w14:textId="77777777" w:rsidR="00D8084B" w:rsidRDefault="00707CEC" w:rsidP="00EE201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Así </w:t>
      </w:r>
      <w:r w:rsidR="00EE2012">
        <w:rPr>
          <w:sz w:val="23"/>
          <w:szCs w:val="23"/>
        </w:rPr>
        <w:t>la universidad debe generar una</w:t>
      </w:r>
      <w:r w:rsidR="003873C3">
        <w:rPr>
          <w:sz w:val="23"/>
          <w:szCs w:val="23"/>
        </w:rPr>
        <w:t xml:space="preserve"> actividad </w:t>
      </w:r>
      <w:r>
        <w:rPr>
          <w:sz w:val="23"/>
          <w:szCs w:val="23"/>
        </w:rPr>
        <w:t>académica</w:t>
      </w:r>
      <w:r w:rsidR="00EE2012">
        <w:rPr>
          <w:sz w:val="23"/>
          <w:szCs w:val="23"/>
        </w:rPr>
        <w:t xml:space="preserve"> y estudiantil</w:t>
      </w:r>
      <w:r w:rsidR="00D8084B"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sinérgica</w:t>
      </w:r>
      <w:r w:rsidR="00A05731">
        <w:rPr>
          <w:sz w:val="23"/>
          <w:szCs w:val="23"/>
        </w:rPr>
        <w:t xml:space="preserve"> y compleja</w:t>
      </w:r>
      <w:r w:rsidR="00D8084B"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que se </w:t>
      </w:r>
      <w:r w:rsidR="00A05731">
        <w:rPr>
          <w:sz w:val="23"/>
          <w:szCs w:val="23"/>
        </w:rPr>
        <w:t>materialice</w:t>
      </w:r>
      <w:r w:rsidR="00EE2012">
        <w:rPr>
          <w:sz w:val="23"/>
          <w:szCs w:val="23"/>
        </w:rPr>
        <w:t xml:space="preserve"> en una docencia pertinente, inclusiva e innovadora, vinculada a  al área de salud y la educación ambiental,  incluyendo </w:t>
      </w:r>
      <w:r w:rsidR="00D8084B">
        <w:rPr>
          <w:sz w:val="23"/>
          <w:szCs w:val="23"/>
        </w:rPr>
        <w:t xml:space="preserve"> el desarrollo y conocimiento de </w:t>
      </w:r>
      <w:r w:rsidR="00EE2012">
        <w:rPr>
          <w:sz w:val="23"/>
          <w:szCs w:val="23"/>
        </w:rPr>
        <w:t>los ejes de la Educación para el desarrollo Sostenible (EDS UNESCO)</w:t>
      </w:r>
      <w:r w:rsidR="00D8084B">
        <w:rPr>
          <w:sz w:val="23"/>
          <w:szCs w:val="23"/>
        </w:rPr>
        <w:t>.</w:t>
      </w:r>
      <w:r w:rsidR="00EE2012">
        <w:rPr>
          <w:sz w:val="23"/>
          <w:szCs w:val="23"/>
        </w:rPr>
        <w:t xml:space="preserve"> </w:t>
      </w:r>
    </w:p>
    <w:p w14:paraId="636EB2A6" w14:textId="2E433E78" w:rsidR="00EE2012" w:rsidRDefault="00D8084B" w:rsidP="00EE2012">
      <w:pPr>
        <w:jc w:val="both"/>
        <w:rPr>
          <w:sz w:val="23"/>
          <w:szCs w:val="23"/>
        </w:rPr>
      </w:pPr>
      <w:r>
        <w:rPr>
          <w:sz w:val="23"/>
          <w:szCs w:val="23"/>
        </w:rPr>
        <w:t>Así la UMCE esta alineada con los desafíos que se han declarado en</w:t>
      </w:r>
      <w:r w:rsidR="00EE2012">
        <w:rPr>
          <w:sz w:val="23"/>
          <w:szCs w:val="23"/>
        </w:rPr>
        <w:t xml:space="preserve"> C</w:t>
      </w:r>
      <w:r>
        <w:rPr>
          <w:sz w:val="23"/>
          <w:szCs w:val="23"/>
        </w:rPr>
        <w:t xml:space="preserve">umbre Climática de Paris 2015 y </w:t>
      </w:r>
      <w:r w:rsidR="00A05731">
        <w:rPr>
          <w:sz w:val="23"/>
          <w:szCs w:val="23"/>
        </w:rPr>
        <w:t xml:space="preserve"> profundiza en los grandes desafíos que esta demandando actualmente la sociedad</w:t>
      </w:r>
      <w:r>
        <w:rPr>
          <w:sz w:val="23"/>
          <w:szCs w:val="23"/>
        </w:rPr>
        <w:t xml:space="preserve"> contemporánea que busca  las mejores técnicas disponibles para aminorar y mejora significativamente los impactos del desarrollo o crecimiento económico a costa del </w:t>
      </w:r>
      <w:proofErr w:type="spellStart"/>
      <w:r>
        <w:rPr>
          <w:sz w:val="23"/>
          <w:szCs w:val="23"/>
        </w:rPr>
        <w:t>estractivismo</w:t>
      </w:r>
      <w:proofErr w:type="spellEnd"/>
      <w:r>
        <w:rPr>
          <w:sz w:val="23"/>
          <w:szCs w:val="23"/>
        </w:rPr>
        <w:t xml:space="preserve"> de los recursos renovables y no renovables.</w:t>
      </w:r>
    </w:p>
    <w:p w14:paraId="64E943E3" w14:textId="72AC5BC7" w:rsidR="001A0578" w:rsidRPr="000229F6" w:rsidRDefault="00F855B1" w:rsidP="00F855B1">
      <w:pPr>
        <w:jc w:val="both"/>
        <w:rPr>
          <w:sz w:val="23"/>
          <w:szCs w:val="23"/>
        </w:rPr>
      </w:pPr>
      <w:r>
        <w:rPr>
          <w:sz w:val="23"/>
          <w:szCs w:val="23"/>
        </w:rPr>
        <w:t>La generación de conocimiento</w:t>
      </w:r>
      <w:r w:rsidR="00D8084B">
        <w:rPr>
          <w:sz w:val="23"/>
          <w:szCs w:val="23"/>
        </w:rPr>
        <w:t xml:space="preserve"> </w:t>
      </w:r>
      <w:r w:rsidR="006B14FD">
        <w:rPr>
          <w:sz w:val="23"/>
          <w:szCs w:val="23"/>
        </w:rPr>
        <w:t xml:space="preserve">necesario para el </w:t>
      </w:r>
      <w:r w:rsidR="00D8084B">
        <w:rPr>
          <w:sz w:val="23"/>
          <w:szCs w:val="23"/>
        </w:rPr>
        <w:t xml:space="preserve"> siglo 21</w:t>
      </w:r>
      <w:r>
        <w:rPr>
          <w:sz w:val="23"/>
          <w:szCs w:val="23"/>
        </w:rPr>
        <w:t xml:space="preserve"> debe</w:t>
      </w:r>
      <w:r w:rsidR="006B14FD">
        <w:rPr>
          <w:sz w:val="23"/>
          <w:szCs w:val="23"/>
        </w:rPr>
        <w:t xml:space="preserve"> surg</w:t>
      </w:r>
      <w:r w:rsidR="00A9709C">
        <w:rPr>
          <w:sz w:val="23"/>
          <w:szCs w:val="23"/>
        </w:rPr>
        <w:t>ir</w:t>
      </w:r>
      <w:r w:rsidR="00A05731">
        <w:rPr>
          <w:sz w:val="23"/>
          <w:szCs w:val="23"/>
        </w:rPr>
        <w:t xml:space="preserve"> de la </w:t>
      </w:r>
      <w:r w:rsidR="00707CEC">
        <w:rPr>
          <w:sz w:val="23"/>
          <w:szCs w:val="23"/>
        </w:rPr>
        <w:t>retroalimenta</w:t>
      </w:r>
      <w:r w:rsidR="00A05731">
        <w:rPr>
          <w:sz w:val="23"/>
          <w:szCs w:val="23"/>
        </w:rPr>
        <w:t>ción</w:t>
      </w:r>
      <w:r w:rsidR="003873C3">
        <w:rPr>
          <w:sz w:val="23"/>
          <w:szCs w:val="23"/>
        </w:rPr>
        <w:t xml:space="preserve"> </w:t>
      </w:r>
      <w:r w:rsidR="00A9709C">
        <w:rPr>
          <w:sz w:val="23"/>
          <w:szCs w:val="23"/>
        </w:rPr>
        <w:t xml:space="preserve">entre </w:t>
      </w:r>
      <w:r w:rsidR="00707CEC">
        <w:rPr>
          <w:sz w:val="23"/>
          <w:szCs w:val="23"/>
        </w:rPr>
        <w:t xml:space="preserve"> </w:t>
      </w:r>
      <w:r w:rsidR="003873C3">
        <w:rPr>
          <w:sz w:val="23"/>
          <w:szCs w:val="23"/>
        </w:rPr>
        <w:t>la investigación</w:t>
      </w:r>
      <w:r w:rsidR="00A05731">
        <w:rPr>
          <w:sz w:val="23"/>
          <w:szCs w:val="23"/>
        </w:rPr>
        <w:t>-</w:t>
      </w:r>
      <w:r w:rsidR="00EE2012">
        <w:rPr>
          <w:sz w:val="23"/>
          <w:szCs w:val="23"/>
        </w:rPr>
        <w:t>acción</w:t>
      </w:r>
      <w:r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</w:t>
      </w:r>
      <w:r w:rsidR="00A9709C">
        <w:rPr>
          <w:sz w:val="23"/>
          <w:szCs w:val="23"/>
        </w:rPr>
        <w:t xml:space="preserve">la </w:t>
      </w:r>
      <w:r w:rsidR="00707CEC">
        <w:rPr>
          <w:sz w:val="23"/>
          <w:szCs w:val="23"/>
        </w:rPr>
        <w:t xml:space="preserve"> indagación</w:t>
      </w:r>
      <w:r w:rsidR="00A9709C">
        <w:rPr>
          <w:sz w:val="23"/>
          <w:szCs w:val="23"/>
        </w:rPr>
        <w:t xml:space="preserve"> y participación estudiantil permanente en las problemáticas socio–educativas  y cu</w:t>
      </w:r>
      <w:r>
        <w:rPr>
          <w:sz w:val="23"/>
          <w:szCs w:val="23"/>
        </w:rPr>
        <w:t>rriculares</w:t>
      </w:r>
      <w:r w:rsidR="00A970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detectadas </w:t>
      </w:r>
      <w:r w:rsidR="00A9709C">
        <w:rPr>
          <w:sz w:val="23"/>
          <w:szCs w:val="23"/>
        </w:rPr>
        <w:t>a través de  la vinculación constante dinámic</w:t>
      </w:r>
      <w:r w:rsidR="00D8084B">
        <w:rPr>
          <w:sz w:val="23"/>
          <w:szCs w:val="23"/>
        </w:rPr>
        <w:t xml:space="preserve">a con el medio social, académico,  </w:t>
      </w:r>
      <w:r>
        <w:rPr>
          <w:sz w:val="23"/>
          <w:szCs w:val="23"/>
        </w:rPr>
        <w:t xml:space="preserve">cultural, tecnológico </w:t>
      </w:r>
      <w:r w:rsidR="00A9709C">
        <w:rPr>
          <w:sz w:val="23"/>
          <w:szCs w:val="23"/>
        </w:rPr>
        <w:t>y natural</w:t>
      </w:r>
    </w:p>
    <w:p w14:paraId="0EAA673B" w14:textId="7264DAB3" w:rsidR="001D7606" w:rsidRPr="00F94289" w:rsidRDefault="005579D6" w:rsidP="00F855B1">
      <w:pPr>
        <w:jc w:val="both"/>
        <w:rPr>
          <w:sz w:val="36"/>
          <w:szCs w:val="36"/>
        </w:rPr>
      </w:pPr>
      <w:r w:rsidRPr="00F94289">
        <w:rPr>
          <w:sz w:val="36"/>
          <w:szCs w:val="36"/>
        </w:rPr>
        <w:t>Objetivos Oficina de Sustentabilidad:</w:t>
      </w:r>
    </w:p>
    <w:p w14:paraId="04FB4DC4" w14:textId="1154F76D" w:rsidR="000E0BCB" w:rsidRPr="00ED56BC" w:rsidRDefault="000E0BCB" w:rsidP="000E0BCB">
      <w:p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 w:rsidRPr="00ED56BC">
        <w:rPr>
          <w:b/>
        </w:rPr>
        <w:t>1. Proveer herramientas de evaluación y gestión de la sustentabilidad en los campus</w:t>
      </w:r>
      <w:r w:rsidR="00260291">
        <w:rPr>
          <w:b/>
        </w:rPr>
        <w:t xml:space="preserve"> Macul y Joaquín Cabezas</w:t>
      </w:r>
    </w:p>
    <w:p w14:paraId="37E3199E" w14:textId="0AF75CC1" w:rsidR="000E0BCB" w:rsidRPr="00DB098A" w:rsidRDefault="00260291" w:rsidP="000E0BCB">
      <w:pPr>
        <w:pStyle w:val="Prrafodelista"/>
        <w:numPr>
          <w:ilvl w:val="0"/>
          <w:numId w:val="3"/>
        </w:numPr>
        <w:spacing w:line="276" w:lineRule="auto"/>
        <w:jc w:val="both"/>
        <w:rPr>
          <w:b/>
        </w:rPr>
      </w:pPr>
      <w:r>
        <w:t>Plan de gestión y evaluación de sustentabilidad que incluye las acciones desarrolladas y pendientes del APL.</w:t>
      </w:r>
    </w:p>
    <w:p w14:paraId="1E5A8BD5" w14:textId="31E39E10" w:rsidR="000E0BCB" w:rsidRDefault="00260291" w:rsidP="000E0BCB">
      <w:pPr>
        <w:pStyle w:val="Prrafodelista"/>
        <w:numPr>
          <w:ilvl w:val="0"/>
          <w:numId w:val="3"/>
        </w:numPr>
        <w:spacing w:line="276" w:lineRule="auto"/>
        <w:jc w:val="both"/>
      </w:pPr>
      <w:r>
        <w:t>Suscribir c</w:t>
      </w:r>
      <w:r w:rsidR="000E0BCB">
        <w:t xml:space="preserve">ompromiso </w:t>
      </w:r>
      <w:r w:rsidR="00F94289">
        <w:t xml:space="preserve">Institucional  validado frente al plan </w:t>
      </w:r>
      <w:r w:rsidR="000E0BCB">
        <w:t>Nacional Reducción Emisiones IES a través de</w:t>
      </w:r>
      <w:r>
        <w:t xml:space="preserve"> la medición de la </w:t>
      </w:r>
      <w:r w:rsidR="000E0BCB">
        <w:t xml:space="preserve">Huella Chile (MMA) (2017) </w:t>
      </w:r>
    </w:p>
    <w:p w14:paraId="72438FE1" w14:textId="5DA7A102" w:rsidR="00F94289" w:rsidRDefault="000E0BCB" w:rsidP="00F9428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Creación de base de datos proveedores </w:t>
      </w:r>
      <w:r w:rsidR="00260291">
        <w:t xml:space="preserve">y instituciones vinculadas a la </w:t>
      </w:r>
      <w:r w:rsidR="00F94289">
        <w:t>sustentabilidad ( Portal Chile Compra , otras alternativas)</w:t>
      </w:r>
    </w:p>
    <w:p w14:paraId="1B26DBFF" w14:textId="46AA1555" w:rsidR="00F94289" w:rsidRDefault="00260291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 xml:space="preserve">Desarrollo </w:t>
      </w:r>
      <w:r w:rsidR="000E0BCB">
        <w:rPr>
          <w:i/>
        </w:rPr>
        <w:t xml:space="preserve"> de</w:t>
      </w:r>
      <w:r w:rsidR="000E0BCB" w:rsidRPr="00B138AE">
        <w:rPr>
          <w:i/>
        </w:rPr>
        <w:t xml:space="preserve"> herramientas </w:t>
      </w:r>
      <w:r>
        <w:rPr>
          <w:i/>
        </w:rPr>
        <w:t xml:space="preserve"> como : </w:t>
      </w:r>
      <w:r w:rsidR="00F94289">
        <w:rPr>
          <w:i/>
        </w:rPr>
        <w:t xml:space="preserve">Encuesta Origen - </w:t>
      </w:r>
      <w:r w:rsidR="000E0BCB">
        <w:rPr>
          <w:i/>
        </w:rPr>
        <w:t>destino/ Auditoria Energética</w:t>
      </w:r>
      <w:r>
        <w:rPr>
          <w:i/>
        </w:rPr>
        <w:t xml:space="preserve"> de Campus</w:t>
      </w:r>
      <w:r w:rsidR="000E0BCB">
        <w:rPr>
          <w:i/>
        </w:rPr>
        <w:t xml:space="preserve"> </w:t>
      </w:r>
      <w:r w:rsidR="000E0BCB" w:rsidRPr="00B138AE">
        <w:rPr>
          <w:i/>
        </w:rPr>
        <w:t xml:space="preserve">/ </w:t>
      </w:r>
      <w:r>
        <w:rPr>
          <w:i/>
        </w:rPr>
        <w:t xml:space="preserve">formación de </w:t>
      </w:r>
      <w:r w:rsidR="000E0BCB" w:rsidRPr="00B138AE">
        <w:rPr>
          <w:i/>
        </w:rPr>
        <w:t xml:space="preserve"> agentes de cambio</w:t>
      </w:r>
      <w:r w:rsidR="00F94289">
        <w:rPr>
          <w:i/>
        </w:rPr>
        <w:t xml:space="preserve"> ( Lideres estudiantiles y docentes</w:t>
      </w:r>
      <w:r w:rsidR="000E0BCB">
        <w:rPr>
          <w:i/>
        </w:rPr>
        <w:t xml:space="preserve"> /</w:t>
      </w:r>
      <w:r w:rsidR="000E0BCB" w:rsidRPr="00060527">
        <w:t xml:space="preserve"> </w:t>
      </w:r>
      <w:r w:rsidR="000E0BCB">
        <w:t>Reporte de Sustentabilidad</w:t>
      </w:r>
      <w:r>
        <w:rPr>
          <w:i/>
        </w:rPr>
        <w:t xml:space="preserve"> anual </w:t>
      </w:r>
      <w:r w:rsidR="00F94289">
        <w:rPr>
          <w:i/>
        </w:rPr>
        <w:t xml:space="preserve"> a cargo del </w:t>
      </w:r>
      <w:r>
        <w:rPr>
          <w:i/>
        </w:rPr>
        <w:t>Comité de  Sustentabilidad</w:t>
      </w:r>
      <w:r w:rsidR="00F94289">
        <w:rPr>
          <w:i/>
        </w:rPr>
        <w:t xml:space="preserve"> y Oficina de Sustentabilidad</w:t>
      </w:r>
      <w:r w:rsidR="00A83098">
        <w:rPr>
          <w:i/>
        </w:rPr>
        <w:t>-</w:t>
      </w:r>
      <w:r w:rsidR="00A83098" w:rsidRPr="00A83098">
        <w:rPr>
          <w:i/>
        </w:rPr>
        <w:sym w:font="Wingdings" w:char="F0E0"/>
      </w:r>
      <w:r w:rsidR="00A83098">
        <w:rPr>
          <w:i/>
        </w:rPr>
        <w:t xml:space="preserve"> Solicitar </w:t>
      </w:r>
      <w:proofErr w:type="spellStart"/>
      <w:r w:rsidR="00A83098">
        <w:rPr>
          <w:i/>
        </w:rPr>
        <w:t>Sw</w:t>
      </w:r>
      <w:proofErr w:type="spellEnd"/>
      <w:r w:rsidR="00A83098">
        <w:rPr>
          <w:i/>
        </w:rPr>
        <w:t xml:space="preserve"> Fi</w:t>
      </w:r>
      <w:r w:rsidR="0042168C">
        <w:rPr>
          <w:i/>
        </w:rPr>
        <w:t>le</w:t>
      </w:r>
      <w:r w:rsidR="00A83098">
        <w:rPr>
          <w:i/>
        </w:rPr>
        <w:t xml:space="preserve"> </w:t>
      </w:r>
      <w:proofErr w:type="spellStart"/>
      <w:r w:rsidR="00A83098">
        <w:rPr>
          <w:i/>
        </w:rPr>
        <w:t>Maker</w:t>
      </w:r>
      <w:proofErr w:type="spellEnd"/>
      <w:r w:rsidR="00A83098">
        <w:rPr>
          <w:i/>
        </w:rPr>
        <w:t xml:space="preserve"> Pro – MAC </w:t>
      </w:r>
    </w:p>
    <w:p w14:paraId="70FBC506" w14:textId="1A5A02C3" w:rsidR="00F94289" w:rsidRDefault="00260291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 w:rsidRPr="00F94289">
        <w:rPr>
          <w:i/>
        </w:rPr>
        <w:t>Generación de herramientas</w:t>
      </w:r>
      <w:r w:rsidR="00F94289" w:rsidRPr="00F94289">
        <w:rPr>
          <w:i/>
        </w:rPr>
        <w:t xml:space="preserve"> para </w:t>
      </w:r>
      <w:r w:rsidRPr="00F94289">
        <w:rPr>
          <w:i/>
        </w:rPr>
        <w:t xml:space="preserve"> </w:t>
      </w:r>
      <w:r w:rsidR="000E0BCB" w:rsidRPr="00F94289">
        <w:rPr>
          <w:i/>
        </w:rPr>
        <w:t>Huella Carbono</w:t>
      </w:r>
      <w:r w:rsidR="00F94289">
        <w:rPr>
          <w:i/>
        </w:rPr>
        <w:t xml:space="preserve"> Institucional , Hídrica y ecológica.</w:t>
      </w:r>
    </w:p>
    <w:p w14:paraId="34BD9BFA" w14:textId="6A054F41" w:rsidR="00A83098" w:rsidRDefault="00A83098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 xml:space="preserve">Generar plataforma para levantar información de consumos energético en la UMCE </w:t>
      </w:r>
    </w:p>
    <w:p w14:paraId="0F65280C" w14:textId="77777777" w:rsidR="00F94289" w:rsidRDefault="00F94289" w:rsidP="00F94289">
      <w:pPr>
        <w:pStyle w:val="Prrafodelista"/>
        <w:spacing w:line="276" w:lineRule="auto"/>
        <w:jc w:val="both"/>
        <w:rPr>
          <w:i/>
        </w:rPr>
      </w:pPr>
    </w:p>
    <w:p w14:paraId="36BDFEC5" w14:textId="77777777" w:rsidR="00F94289" w:rsidRDefault="00F94289" w:rsidP="00F94289">
      <w:pPr>
        <w:pStyle w:val="Prrafodelista"/>
        <w:spacing w:line="276" w:lineRule="auto"/>
        <w:jc w:val="both"/>
        <w:rPr>
          <w:i/>
        </w:rPr>
      </w:pPr>
    </w:p>
    <w:p w14:paraId="0FB229C4" w14:textId="3264CFA3" w:rsidR="000E0BCB" w:rsidRPr="00F94289" w:rsidRDefault="000E0BCB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t xml:space="preserve">2. </w:t>
      </w:r>
      <w:r w:rsidRPr="00F94289">
        <w:rPr>
          <w:b/>
        </w:rPr>
        <w:t>Comunicar y difundir las mejores prácticas </w:t>
      </w:r>
      <w:r w:rsidR="007002EC">
        <w:rPr>
          <w:b/>
        </w:rPr>
        <w:t xml:space="preserve"> y Políticas </w:t>
      </w:r>
      <w:r w:rsidRPr="00F94289">
        <w:rPr>
          <w:b/>
        </w:rPr>
        <w:t>en el ámbito de la sustentabilidad en las Instituciones de Educación Superior.</w:t>
      </w:r>
    </w:p>
    <w:p w14:paraId="0A28BE72" w14:textId="4BCF91DE" w:rsidR="00F94289" w:rsidRDefault="00F94289" w:rsidP="000E0BCB">
      <w:pPr>
        <w:pStyle w:val="Prrafodelista"/>
        <w:numPr>
          <w:ilvl w:val="0"/>
          <w:numId w:val="2"/>
        </w:numPr>
        <w:spacing w:line="276" w:lineRule="auto"/>
        <w:jc w:val="both"/>
      </w:pPr>
      <w:r>
        <w:t>Difundir el plan de Sustentabilidad 2017 y gestionar las soluciones a los problema de Fondo ( Infraestructura)</w:t>
      </w:r>
    </w:p>
    <w:p w14:paraId="5846CF9A" w14:textId="348EBBF6" w:rsidR="001A0578" w:rsidRDefault="000E0BCB" w:rsidP="001A0578">
      <w:pPr>
        <w:pStyle w:val="Prrafodelista"/>
        <w:numPr>
          <w:ilvl w:val="0"/>
          <w:numId w:val="2"/>
        </w:numPr>
        <w:spacing w:line="276" w:lineRule="auto"/>
        <w:jc w:val="both"/>
      </w:pPr>
      <w:r>
        <w:t>Generar espacios para compartir experiencias presenciales</w:t>
      </w:r>
      <w:r w:rsidR="006A6B8F">
        <w:t xml:space="preserve"> sobre buenas prácticas</w:t>
      </w:r>
      <w:r w:rsidR="00F04C6E">
        <w:t xml:space="preserve"> DOMO FDI</w:t>
      </w:r>
      <w:r w:rsidR="006A6B8F">
        <w:t xml:space="preserve"> y </w:t>
      </w:r>
      <w:r>
        <w:t xml:space="preserve">Asambleas </w:t>
      </w:r>
      <w:proofErr w:type="spellStart"/>
      <w:r w:rsidR="006A6B8F">
        <w:t>tri</w:t>
      </w:r>
      <w:proofErr w:type="spellEnd"/>
      <w:r w:rsidR="001A0578">
        <w:t>-</w:t>
      </w:r>
      <w:r w:rsidR="006A6B8F">
        <w:t>estamentales</w:t>
      </w:r>
      <w:r w:rsidR="001A0578">
        <w:t xml:space="preserve"> y ciclo de conferencias o conversaciones  con Estudiantes </w:t>
      </w:r>
    </w:p>
    <w:p w14:paraId="2126DC80" w14:textId="431CF329" w:rsidR="001A0578" w:rsidRDefault="001A0578" w:rsidP="001A0578">
      <w:pPr>
        <w:pStyle w:val="Prrafodelista"/>
        <w:numPr>
          <w:ilvl w:val="1"/>
          <w:numId w:val="2"/>
        </w:numPr>
        <w:spacing w:line="276" w:lineRule="auto"/>
        <w:jc w:val="both"/>
      </w:pPr>
      <w:r>
        <w:t>LAS COMPRENSIONES NO SON GRATIS Y NO SURGEN DE LA NADA</w:t>
      </w:r>
    </w:p>
    <w:p w14:paraId="6AE5CD60" w14:textId="77777777" w:rsidR="001A0578" w:rsidRDefault="001A0578" w:rsidP="001A0578">
      <w:pPr>
        <w:pStyle w:val="Prrafodelista"/>
        <w:numPr>
          <w:ilvl w:val="1"/>
          <w:numId w:val="2"/>
        </w:numPr>
        <w:spacing w:line="276" w:lineRule="auto"/>
        <w:jc w:val="both"/>
      </w:pPr>
      <w:r>
        <w:t>LA INTERCULTURALIDAD: UN CUESTIONAMIENTO AL MODELO</w:t>
      </w:r>
    </w:p>
    <w:p w14:paraId="6F203399" w14:textId="0D04C288" w:rsidR="001A0578" w:rsidRDefault="001A0578" w:rsidP="001A0578">
      <w:pPr>
        <w:pStyle w:val="Prrafodelista"/>
        <w:numPr>
          <w:ilvl w:val="1"/>
          <w:numId w:val="2"/>
        </w:numPr>
        <w:spacing w:line="276" w:lineRule="auto"/>
        <w:jc w:val="both"/>
      </w:pPr>
      <w:r>
        <w:t>LA INTERCULTURALIDAD Y LAS MIRADAS SILENCIADAS</w:t>
      </w:r>
    </w:p>
    <w:p w14:paraId="63DE5166" w14:textId="07BA6EC0" w:rsidR="001A0578" w:rsidRPr="000229F6" w:rsidRDefault="006A6B8F" w:rsidP="000229F6">
      <w:pPr>
        <w:numPr>
          <w:ilvl w:val="0"/>
          <w:numId w:val="9"/>
        </w:num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color w:val="9D9D9C"/>
          <w:sz w:val="23"/>
          <w:szCs w:val="23"/>
          <w:lang w:eastAsia="es-ES"/>
        </w:rPr>
      </w:pPr>
      <w:r>
        <w:t>Generar 2</w:t>
      </w:r>
      <w:r w:rsidR="000E0BCB">
        <w:t xml:space="preserve"> Seminarios para IES</w:t>
      </w:r>
      <w:r>
        <w:t>-estudiantiles y docentes</w:t>
      </w:r>
      <w:r w:rsidR="00F94289">
        <w:t xml:space="preserve"> (</w:t>
      </w:r>
      <w:r w:rsidR="00F04C6E">
        <w:t>AULA VIRTUAL)</w:t>
      </w:r>
      <w:r w:rsidR="000E0BCB">
        <w:t xml:space="preserve"> Jornada de Planificación </w:t>
      </w:r>
      <w:r>
        <w:t xml:space="preserve">(Comité de  </w:t>
      </w:r>
      <w:r w:rsidR="000229F6">
        <w:t>sustentabilidad</w:t>
      </w:r>
      <w:r w:rsidR="000E0BCB">
        <w:t xml:space="preserve"> (</w:t>
      </w:r>
      <w:r>
        <w:t xml:space="preserve"> Marzo </w:t>
      </w:r>
      <w:r w:rsidR="001A0578">
        <w:t>–</w:t>
      </w:r>
      <w:r>
        <w:t xml:space="preserve"> Abril</w:t>
      </w:r>
      <w:r w:rsidR="001A0578">
        <w:t xml:space="preserve"> </w:t>
      </w:r>
      <w:r w:rsidR="000E0BCB">
        <w:t>2017)</w:t>
      </w:r>
      <w:r w:rsidR="001A0578">
        <w:br/>
        <w:t>Primer Seminario año 2017</w:t>
      </w:r>
      <w:r w:rsidR="003902C9">
        <w:t xml:space="preserve"> (Posible Título </w:t>
      </w:r>
      <w:r w:rsidR="001A0578">
        <w:t xml:space="preserve"> </w:t>
      </w:r>
      <w:r w:rsidR="003F6184">
        <w:t>“</w:t>
      </w:r>
      <w:r w:rsidR="003F6184">
        <w:rPr>
          <w:b/>
        </w:rPr>
        <w:t>M</w:t>
      </w:r>
      <w:r w:rsidR="003F6184" w:rsidRPr="00ED56BC">
        <w:rPr>
          <w:b/>
        </w:rPr>
        <w:t>ejores prácticas en el ámbito de la sustentabilidad en las Instituciones de Educación Superior.</w:t>
      </w:r>
      <w:r w:rsidR="003902C9">
        <w:rPr>
          <w:b/>
        </w:rPr>
        <w:t xml:space="preserve">” </w:t>
      </w:r>
      <w:proofErr w:type="spellStart"/>
      <w:r w:rsidR="003902C9">
        <w:rPr>
          <w:b/>
        </w:rPr>
        <w:t>Dia</w:t>
      </w:r>
      <w:proofErr w:type="spellEnd"/>
      <w:r w:rsidR="003902C9">
        <w:rPr>
          <w:b/>
        </w:rPr>
        <w:t xml:space="preserve"> 31 de marzo.)</w:t>
      </w:r>
    </w:p>
    <w:p w14:paraId="7DF93373" w14:textId="43F1A7B9" w:rsidR="000E0BCB" w:rsidRDefault="000E0BCB" w:rsidP="000E0BCB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Difundir mejores prácticas (Web </w:t>
      </w:r>
      <w:r w:rsidR="006A6B8F">
        <w:t xml:space="preserve"> Institucional -</w:t>
      </w:r>
      <w:r>
        <w:t xml:space="preserve">Entregar información de Institucionalización de la sustentabilidad en </w:t>
      </w:r>
      <w:r w:rsidR="006A6B8F">
        <w:t>la UMCE</w:t>
      </w:r>
      <w:r>
        <w:t xml:space="preserve"> (experiencia), gestión de campus (ARTE), formación, vinculación con el medio) (2017)</w:t>
      </w:r>
    </w:p>
    <w:p w14:paraId="5C37C06E" w14:textId="77777777" w:rsidR="000E0BCB" w:rsidRPr="00E1162A" w:rsidRDefault="000E0BCB" w:rsidP="000E0BCB">
      <w:p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color w:val="9D9D9C"/>
          <w:sz w:val="23"/>
          <w:szCs w:val="23"/>
          <w:lang w:eastAsia="es-ES"/>
        </w:rPr>
      </w:pPr>
      <w:r>
        <w:t xml:space="preserve">3.  </w:t>
      </w:r>
      <w:r w:rsidRPr="00E1162A">
        <w:rPr>
          <w:b/>
        </w:rPr>
        <w:t>Promover el desarrollo profesional de los miembros de las IES en educación para la sustentabilidad.</w:t>
      </w:r>
    </w:p>
    <w:p w14:paraId="61DE2D53" w14:textId="52665FFB" w:rsidR="000E0BCB" w:rsidRDefault="000E0BCB" w:rsidP="000E0BCB">
      <w:pPr>
        <w:pStyle w:val="Prrafodelista"/>
        <w:numPr>
          <w:ilvl w:val="0"/>
          <w:numId w:val="5"/>
        </w:numPr>
        <w:spacing w:line="276" w:lineRule="auto"/>
        <w:jc w:val="both"/>
      </w:pPr>
      <w:r>
        <w:t>Generar curso/diplomado de capacitación y formación certificada por parte de la RCS. (</w:t>
      </w:r>
      <w:proofErr w:type="spellStart"/>
      <w:r>
        <w:t>Reuna</w:t>
      </w:r>
      <w:proofErr w:type="spellEnd"/>
      <w:r w:rsidR="006A6B8F">
        <w:t xml:space="preserve"> RCS Otros ( Escuela Huerto, EE; Huella Hídrica</w:t>
      </w:r>
      <w:r w:rsidR="00B22DD9">
        <w:t>, Talleres de Buenas Prácticas</w:t>
      </w:r>
      <w:r w:rsidR="00B22DD9">
        <w:rPr>
          <w:b/>
        </w:rPr>
        <w:t>)</w:t>
      </w:r>
    </w:p>
    <w:p w14:paraId="237DC28A" w14:textId="67B21B75" w:rsidR="000E0BCB" w:rsidRPr="00DB098A" w:rsidRDefault="00B22DD9" w:rsidP="000E0BCB">
      <w:pPr>
        <w:pStyle w:val="Prrafodelista"/>
        <w:numPr>
          <w:ilvl w:val="0"/>
          <w:numId w:val="5"/>
        </w:numPr>
        <w:spacing w:line="276" w:lineRule="auto"/>
        <w:jc w:val="both"/>
        <w:rPr>
          <w:b/>
        </w:rPr>
      </w:pPr>
      <w:r>
        <w:t>General participación en cursos de perfeccionamiento externos , facilitar la participación de funcionarios, administrativos y académicos a acceder a  perfeccionamiento y capacitación en sustentabilidad y sostenibilidad de organizaciones.</w:t>
      </w:r>
      <w:r w:rsidR="000E0BCB">
        <w:t xml:space="preserve"> cursos/diplomados, etc. </w:t>
      </w:r>
    </w:p>
    <w:p w14:paraId="2A9CE580" w14:textId="4FBE2A30" w:rsidR="000E0BCB" w:rsidRDefault="000E0BCB" w:rsidP="000E0BCB">
      <w:pPr>
        <w:pStyle w:val="Prrafodelista"/>
        <w:numPr>
          <w:ilvl w:val="0"/>
          <w:numId w:val="5"/>
        </w:numPr>
        <w:spacing w:line="276" w:lineRule="auto"/>
        <w:jc w:val="both"/>
      </w:pPr>
      <w:r>
        <w:t xml:space="preserve">Posicionar </w:t>
      </w:r>
      <w:r w:rsidR="00B22DD9">
        <w:t xml:space="preserve">a la UMCE </w:t>
      </w:r>
      <w:r>
        <w:t xml:space="preserve"> en función a sus capacidades</w:t>
      </w:r>
      <w:r w:rsidR="00B22DD9">
        <w:t xml:space="preserve"> y acciones </w:t>
      </w:r>
      <w:r>
        <w:t xml:space="preserve"> </w:t>
      </w:r>
      <w:r w:rsidR="00B22DD9">
        <w:t>académicas , estudiantiles y administrativas a favor de la educación medio ambiental</w:t>
      </w:r>
    </w:p>
    <w:p w14:paraId="601D3045" w14:textId="77777777" w:rsidR="000E0BCB" w:rsidRDefault="000E0BCB" w:rsidP="000E0BCB">
      <w:pPr>
        <w:pStyle w:val="Prrafodelista"/>
        <w:jc w:val="both"/>
      </w:pPr>
    </w:p>
    <w:p w14:paraId="5AD1BFED" w14:textId="77777777" w:rsidR="000E0BCB" w:rsidRPr="00AF1783" w:rsidRDefault="000E0BCB" w:rsidP="000E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92"/>
        <w:ind w:right="192"/>
        <w:jc w:val="both"/>
        <w:rPr>
          <w:b/>
        </w:rPr>
      </w:pPr>
      <w:r w:rsidRPr="00AF1783">
        <w:rPr>
          <w:b/>
          <w:bCs/>
        </w:rPr>
        <w:t>Promover y apoyar la incorporación</w:t>
      </w:r>
      <w:r w:rsidRPr="00AF1783">
        <w:rPr>
          <w:b/>
        </w:rPr>
        <w:t> de la sustentabilidad dentro de la oferta curricular de las IES chilenas</w:t>
      </w:r>
      <w:r>
        <w:rPr>
          <w:b/>
        </w:rPr>
        <w:t xml:space="preserve"> y latinoamericanas</w:t>
      </w:r>
      <w:r w:rsidRPr="00AF1783">
        <w:rPr>
          <w:b/>
        </w:rPr>
        <w:t>.</w:t>
      </w:r>
    </w:p>
    <w:p w14:paraId="3BBCC06A" w14:textId="2A75BE04" w:rsidR="000E0BCB" w:rsidRDefault="000E0BCB" w:rsidP="000E0BCB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Generar asignaturas y contenidos </w:t>
      </w:r>
      <w:r w:rsidR="00B22DD9">
        <w:t xml:space="preserve">transversales </w:t>
      </w:r>
      <w:r>
        <w:t>de sustentabilidad para distintas disciplinas y carreras (</w:t>
      </w:r>
      <w:r w:rsidR="000229F6">
        <w:t>Vinculación</w:t>
      </w:r>
      <w:r w:rsidR="00B22DD9">
        <w:t xml:space="preserve"> con la </w:t>
      </w:r>
      <w:r>
        <w:t xml:space="preserve"> ASHEE</w:t>
      </w:r>
      <w:r w:rsidR="00B22DD9">
        <w:t xml:space="preserve"> y MMA </w:t>
      </w:r>
    </w:p>
    <w:p w14:paraId="532E69C4" w14:textId="7BEC1771" w:rsidR="000E0BCB" w:rsidRDefault="00B22DD9" w:rsidP="000E0BCB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 Comité de S</w:t>
      </w:r>
      <w:r w:rsidR="000229F6">
        <w:t>u</w:t>
      </w:r>
      <w:r>
        <w:t xml:space="preserve">stentabilidad : </w:t>
      </w:r>
      <w:r w:rsidR="000E0BCB">
        <w:t xml:space="preserve">Influir en IES y en CNA en criterios de acreditación de IES </w:t>
      </w:r>
    </w:p>
    <w:p w14:paraId="369C5414" w14:textId="5DE5BB16" w:rsidR="000E0BCB" w:rsidRPr="00DB098A" w:rsidRDefault="000E0BCB" w:rsidP="000E0BCB">
      <w:pPr>
        <w:pStyle w:val="Prrafodelista"/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Capacitar en sustentabilidad en el currículos a docentes de educación superior </w:t>
      </w:r>
      <w:r w:rsidR="00B22DD9">
        <w:rPr>
          <w:b/>
        </w:rPr>
        <w:t>S</w:t>
      </w:r>
      <w:r w:rsidRPr="00DB098A">
        <w:rPr>
          <w:b/>
        </w:rPr>
        <w:t xml:space="preserve">eminario en específico </w:t>
      </w:r>
      <w:r w:rsidR="00B22DD9">
        <w:rPr>
          <w:b/>
        </w:rPr>
        <w:t>UMCE -  RCS -  UCM</w:t>
      </w:r>
    </w:p>
    <w:p w14:paraId="26524EDF" w14:textId="77777777" w:rsidR="000E0BCB" w:rsidRPr="00744615" w:rsidRDefault="000E0BCB" w:rsidP="000E0BCB">
      <w:pPr>
        <w:jc w:val="both"/>
        <w:rPr>
          <w:b/>
        </w:rPr>
      </w:pPr>
      <w:r w:rsidRPr="00744615">
        <w:rPr>
          <w:b/>
        </w:rPr>
        <w:t>5. Promover la investigación en materias propias de la inclusión de la sustentabilidad en las instituciones de educación superior</w:t>
      </w:r>
      <w:r>
        <w:rPr>
          <w:b/>
        </w:rPr>
        <w:t>.</w:t>
      </w:r>
      <w:r w:rsidRPr="00744615">
        <w:rPr>
          <w:b/>
        </w:rPr>
        <w:t xml:space="preserve">  </w:t>
      </w:r>
    </w:p>
    <w:p w14:paraId="2C75F69A" w14:textId="77777777" w:rsidR="00B22DD9" w:rsidRPr="00B22DD9" w:rsidRDefault="000E0BCB" w:rsidP="00B22DD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>
        <w:t xml:space="preserve">Generar estado del arte de la investigación en sustentabilidad en </w:t>
      </w:r>
      <w:r w:rsidR="00B22DD9">
        <w:t>la UMCE:</w:t>
      </w:r>
      <w:r>
        <w:t xml:space="preserve"> </w:t>
      </w:r>
    </w:p>
    <w:p w14:paraId="2D5D6127" w14:textId="37B6844B" w:rsidR="005579D6" w:rsidRPr="0042168C" w:rsidRDefault="00B22DD9" w:rsidP="00F855B1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>
        <w:t>Se  requiere generar una catalogación de las Tesis vinculadas a los ejes de EDS- Unesc</w:t>
      </w:r>
      <w:r w:rsidR="0042168C">
        <w:t>o</w:t>
      </w:r>
    </w:p>
    <w:p w14:paraId="25CDE3E9" w14:textId="77777777" w:rsidR="0064494B" w:rsidRPr="003873C3" w:rsidRDefault="0064494B" w:rsidP="003873C3">
      <w:pPr>
        <w:jc w:val="both"/>
        <w:rPr>
          <w:sz w:val="23"/>
          <w:szCs w:val="23"/>
        </w:rPr>
      </w:pPr>
    </w:p>
    <w:sectPr w:rsidR="0064494B" w:rsidRPr="003873C3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4D87" w14:textId="77777777" w:rsidR="003902C9" w:rsidRDefault="003902C9" w:rsidP="00D8084B">
      <w:pPr>
        <w:spacing w:after="0"/>
      </w:pPr>
      <w:r>
        <w:separator/>
      </w:r>
    </w:p>
  </w:endnote>
  <w:endnote w:type="continuationSeparator" w:id="0">
    <w:p w14:paraId="07FD4DAE" w14:textId="77777777" w:rsidR="003902C9" w:rsidRDefault="003902C9" w:rsidP="00D80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FA46" w14:textId="77777777" w:rsidR="003902C9" w:rsidRDefault="003902C9" w:rsidP="00D8084B">
      <w:pPr>
        <w:spacing w:after="0"/>
      </w:pPr>
      <w:r>
        <w:separator/>
      </w:r>
    </w:p>
  </w:footnote>
  <w:footnote w:type="continuationSeparator" w:id="0">
    <w:p w14:paraId="3CF9E68E" w14:textId="77777777" w:rsidR="003902C9" w:rsidRDefault="003902C9" w:rsidP="00D80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72"/>
    <w:multiLevelType w:val="hybridMultilevel"/>
    <w:tmpl w:val="AD424A3A"/>
    <w:lvl w:ilvl="0" w:tplc="431E5A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912"/>
    <w:multiLevelType w:val="hybridMultilevel"/>
    <w:tmpl w:val="303CF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2F47"/>
    <w:multiLevelType w:val="hybridMultilevel"/>
    <w:tmpl w:val="09CC1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4D8"/>
    <w:multiLevelType w:val="hybridMultilevel"/>
    <w:tmpl w:val="BA12C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992"/>
    <w:multiLevelType w:val="hybridMultilevel"/>
    <w:tmpl w:val="0F22DD0E"/>
    <w:lvl w:ilvl="0" w:tplc="8A8E0E3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72" w:hanging="360"/>
      </w:pPr>
    </w:lvl>
    <w:lvl w:ilvl="2" w:tplc="0C0A001B" w:tentative="1">
      <w:start w:val="1"/>
      <w:numFmt w:val="lowerRoman"/>
      <w:lvlText w:val="%3."/>
      <w:lvlJc w:val="right"/>
      <w:pPr>
        <w:ind w:left="1992" w:hanging="180"/>
      </w:pPr>
    </w:lvl>
    <w:lvl w:ilvl="3" w:tplc="0C0A000F" w:tentative="1">
      <w:start w:val="1"/>
      <w:numFmt w:val="decimal"/>
      <w:lvlText w:val="%4."/>
      <w:lvlJc w:val="left"/>
      <w:pPr>
        <w:ind w:left="2712" w:hanging="360"/>
      </w:pPr>
    </w:lvl>
    <w:lvl w:ilvl="4" w:tplc="0C0A0019" w:tentative="1">
      <w:start w:val="1"/>
      <w:numFmt w:val="lowerLetter"/>
      <w:lvlText w:val="%5."/>
      <w:lvlJc w:val="left"/>
      <w:pPr>
        <w:ind w:left="3432" w:hanging="360"/>
      </w:pPr>
    </w:lvl>
    <w:lvl w:ilvl="5" w:tplc="0C0A001B" w:tentative="1">
      <w:start w:val="1"/>
      <w:numFmt w:val="lowerRoman"/>
      <w:lvlText w:val="%6."/>
      <w:lvlJc w:val="right"/>
      <w:pPr>
        <w:ind w:left="4152" w:hanging="180"/>
      </w:pPr>
    </w:lvl>
    <w:lvl w:ilvl="6" w:tplc="0C0A000F" w:tentative="1">
      <w:start w:val="1"/>
      <w:numFmt w:val="decimal"/>
      <w:lvlText w:val="%7."/>
      <w:lvlJc w:val="left"/>
      <w:pPr>
        <w:ind w:left="4872" w:hanging="360"/>
      </w:pPr>
    </w:lvl>
    <w:lvl w:ilvl="7" w:tplc="0C0A0019" w:tentative="1">
      <w:start w:val="1"/>
      <w:numFmt w:val="lowerLetter"/>
      <w:lvlText w:val="%8."/>
      <w:lvlJc w:val="left"/>
      <w:pPr>
        <w:ind w:left="5592" w:hanging="360"/>
      </w:pPr>
    </w:lvl>
    <w:lvl w:ilvl="8" w:tplc="0C0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E5E6E84"/>
    <w:multiLevelType w:val="hybridMultilevel"/>
    <w:tmpl w:val="3A309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C0A8B"/>
    <w:multiLevelType w:val="multilevel"/>
    <w:tmpl w:val="2AB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74C16"/>
    <w:multiLevelType w:val="hybridMultilevel"/>
    <w:tmpl w:val="48461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977E6"/>
    <w:multiLevelType w:val="hybridMultilevel"/>
    <w:tmpl w:val="FC7CB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C3"/>
    <w:rsid w:val="000229F6"/>
    <w:rsid w:val="000D5DB9"/>
    <w:rsid w:val="000E0BCB"/>
    <w:rsid w:val="001A0578"/>
    <w:rsid w:val="001D7606"/>
    <w:rsid w:val="0025723A"/>
    <w:rsid w:val="00260291"/>
    <w:rsid w:val="003873C3"/>
    <w:rsid w:val="003902C9"/>
    <w:rsid w:val="003F6184"/>
    <w:rsid w:val="0042168C"/>
    <w:rsid w:val="004E621F"/>
    <w:rsid w:val="005579D6"/>
    <w:rsid w:val="0064494B"/>
    <w:rsid w:val="006A6B8F"/>
    <w:rsid w:val="006B14FD"/>
    <w:rsid w:val="007002EC"/>
    <w:rsid w:val="00707CEC"/>
    <w:rsid w:val="00725D26"/>
    <w:rsid w:val="00742A79"/>
    <w:rsid w:val="00950E83"/>
    <w:rsid w:val="00994D9F"/>
    <w:rsid w:val="00A05731"/>
    <w:rsid w:val="00A83098"/>
    <w:rsid w:val="00A9709C"/>
    <w:rsid w:val="00B22DD9"/>
    <w:rsid w:val="00D8084B"/>
    <w:rsid w:val="00E41087"/>
    <w:rsid w:val="00EE2012"/>
    <w:rsid w:val="00F04C6E"/>
    <w:rsid w:val="00F36DD6"/>
    <w:rsid w:val="00F84B93"/>
    <w:rsid w:val="00F855B1"/>
    <w:rsid w:val="00F94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77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723A"/>
    <w:rPr>
      <w:b/>
      <w:bCs/>
    </w:rPr>
  </w:style>
  <w:style w:type="paragraph" w:customStyle="1" w:styleId="Default">
    <w:name w:val="Default"/>
    <w:rsid w:val="00F36DD6"/>
    <w:pPr>
      <w:widowControl w:val="0"/>
      <w:autoSpaceDE w:val="0"/>
      <w:autoSpaceDN w:val="0"/>
      <w:adjustRightInd w:val="0"/>
      <w:spacing w:after="0"/>
    </w:pPr>
    <w:rPr>
      <w:rFonts w:ascii="Segoe UI Light" w:hAnsi="Segoe UI Light" w:cs="Segoe UI Light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5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D9F"/>
    <w:pPr>
      <w:spacing w:after="0"/>
    </w:pPr>
    <w:rPr>
      <w:rFonts w:ascii="Times New Roman" w:eastAsia="Calibri" w:hAnsi="Times New Roman" w:cs="Times New Roman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8084B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8084B"/>
  </w:style>
  <w:style w:type="character" w:styleId="Refdenotaalpie">
    <w:name w:val="footnote reference"/>
    <w:basedOn w:val="Fuentedeprrafopredeter"/>
    <w:uiPriority w:val="99"/>
    <w:unhideWhenUsed/>
    <w:rsid w:val="00D80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723A"/>
    <w:rPr>
      <w:b/>
      <w:bCs/>
    </w:rPr>
  </w:style>
  <w:style w:type="paragraph" w:customStyle="1" w:styleId="Default">
    <w:name w:val="Default"/>
    <w:rsid w:val="00F36DD6"/>
    <w:pPr>
      <w:widowControl w:val="0"/>
      <w:autoSpaceDE w:val="0"/>
      <w:autoSpaceDN w:val="0"/>
      <w:adjustRightInd w:val="0"/>
      <w:spacing w:after="0"/>
    </w:pPr>
    <w:rPr>
      <w:rFonts w:ascii="Segoe UI Light" w:hAnsi="Segoe UI Light" w:cs="Segoe UI Light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5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D9F"/>
    <w:pPr>
      <w:spacing w:after="0"/>
    </w:pPr>
    <w:rPr>
      <w:rFonts w:ascii="Times New Roman" w:eastAsia="Calibri" w:hAnsi="Times New Roman" w:cs="Times New Roman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8084B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8084B"/>
  </w:style>
  <w:style w:type="character" w:styleId="Refdenotaalpie">
    <w:name w:val="footnote reference"/>
    <w:basedOn w:val="Fuentedeprrafopredeter"/>
    <w:uiPriority w:val="99"/>
    <w:unhideWhenUsed/>
    <w:rsid w:val="00D80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4325</Characters>
  <Application>Microsoft Macintosh Word</Application>
  <DocSecurity>0</DocSecurity>
  <Lines>36</Lines>
  <Paragraphs>10</Paragraphs>
  <ScaleCrop>false</ScaleCrop>
  <Company>UMCE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2</cp:revision>
  <dcterms:created xsi:type="dcterms:W3CDTF">2017-01-24T23:19:00Z</dcterms:created>
  <dcterms:modified xsi:type="dcterms:W3CDTF">2017-01-24T23:19:00Z</dcterms:modified>
</cp:coreProperties>
</file>