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8FBE" w14:textId="44103CB8" w:rsidR="003873A0" w:rsidRPr="00206A29" w:rsidRDefault="001676E7" w:rsidP="00206A29">
      <w:pPr>
        <w:ind w:right="616"/>
        <w:jc w:val="center"/>
        <w:rPr>
          <w:rFonts w:ascii="Arial" w:hAnsi="Arial" w:cs="Arial"/>
          <w:u w:val="single"/>
        </w:rPr>
      </w:pPr>
      <w:r w:rsidRPr="00206A29">
        <w:rPr>
          <w:rFonts w:ascii="Arial" w:hAnsi="Arial" w:cs="Arial"/>
          <w:u w:val="single"/>
        </w:rPr>
        <w:t>Minuta 12 de Septiembre 2016.</w:t>
      </w:r>
    </w:p>
    <w:p w14:paraId="45B3681B" w14:textId="59ADAED8" w:rsidR="003873A0" w:rsidRPr="00206A29" w:rsidRDefault="001676E7" w:rsidP="00BE6E61">
      <w:pPr>
        <w:pStyle w:val="Prrafodelista"/>
        <w:numPr>
          <w:ilvl w:val="0"/>
          <w:numId w:val="2"/>
        </w:numPr>
        <w:ind w:left="284" w:right="616"/>
        <w:jc w:val="both"/>
        <w:rPr>
          <w:rFonts w:ascii="Arial" w:hAnsi="Arial" w:cs="Arial"/>
          <w:b/>
        </w:rPr>
      </w:pPr>
      <w:r w:rsidRPr="00206A29">
        <w:rPr>
          <w:rFonts w:ascii="Arial" w:hAnsi="Arial" w:cs="Arial"/>
          <w:b/>
        </w:rPr>
        <w:t>Programa de Sustentabilidad Segundo semestre 2016</w:t>
      </w:r>
      <w:r w:rsidR="00206A29" w:rsidRPr="00206A29">
        <w:rPr>
          <w:rFonts w:ascii="Arial" w:hAnsi="Arial" w:cs="Arial"/>
          <w:b/>
        </w:rPr>
        <w:t xml:space="preserve"> ( Informes Pedro Lira Olmo)</w:t>
      </w:r>
    </w:p>
    <w:p w14:paraId="373CCDCE" w14:textId="39FE981B" w:rsidR="001676E7" w:rsidRPr="00206A29" w:rsidRDefault="001676E7" w:rsidP="00E84E31">
      <w:pPr>
        <w:ind w:right="616"/>
        <w:rPr>
          <w:rFonts w:ascii="Arial" w:hAnsi="Arial" w:cs="Arial"/>
        </w:rPr>
      </w:pPr>
      <w:r w:rsidRPr="00E84E31">
        <w:rPr>
          <w:rFonts w:ascii="Arial" w:hAnsi="Arial" w:cs="Arial"/>
          <w:b/>
        </w:rPr>
        <w:t xml:space="preserve">a-. Auditoría APL </w:t>
      </w:r>
      <w:r w:rsidR="00E84E31" w:rsidRPr="00E84E31">
        <w:rPr>
          <w:rFonts w:ascii="Arial" w:hAnsi="Arial" w:cs="Arial"/>
          <w:b/>
        </w:rPr>
        <w:t xml:space="preserve">es el </w:t>
      </w:r>
      <w:r w:rsidRPr="00E84E31">
        <w:rPr>
          <w:rFonts w:ascii="Arial" w:hAnsi="Arial" w:cs="Arial"/>
          <w:b/>
        </w:rPr>
        <w:t>30 de Septiembre</w:t>
      </w:r>
      <w:r w:rsidR="002B0339" w:rsidRPr="00E84E31">
        <w:rPr>
          <w:rFonts w:ascii="Arial" w:hAnsi="Arial" w:cs="Arial"/>
          <w:b/>
        </w:rPr>
        <w:sym w:font="Wingdings" w:char="F0E0"/>
      </w:r>
      <w:r w:rsidR="00E84E31">
        <w:rPr>
          <w:rFonts w:ascii="Arial" w:hAnsi="Arial" w:cs="Arial"/>
        </w:rPr>
        <w:br/>
      </w:r>
      <w:r w:rsidR="002B0339">
        <w:rPr>
          <w:rFonts w:ascii="Arial" w:hAnsi="Arial" w:cs="Arial"/>
        </w:rPr>
        <w:t xml:space="preserve">Gestión </w:t>
      </w:r>
      <w:proofErr w:type="spellStart"/>
      <w:r w:rsidR="002B0339">
        <w:rPr>
          <w:rFonts w:ascii="Arial" w:hAnsi="Arial" w:cs="Arial"/>
        </w:rPr>
        <w:t>max</w:t>
      </w:r>
      <w:proofErr w:type="spellEnd"/>
      <w:r w:rsidR="002B0339">
        <w:rPr>
          <w:rFonts w:ascii="Arial" w:hAnsi="Arial" w:cs="Arial"/>
        </w:rPr>
        <w:t>. al interior de la UMCE</w:t>
      </w:r>
      <w:r w:rsidRPr="00206A29">
        <w:rPr>
          <w:rFonts w:ascii="Arial" w:hAnsi="Arial" w:cs="Arial"/>
        </w:rPr>
        <w:t xml:space="preserve"> </w:t>
      </w:r>
      <w:r w:rsidR="002B0339">
        <w:rPr>
          <w:rFonts w:ascii="Arial" w:hAnsi="Arial" w:cs="Arial"/>
        </w:rPr>
        <w:t>para avanzar en</w:t>
      </w:r>
      <w:r w:rsidR="00E84E31">
        <w:rPr>
          <w:rFonts w:ascii="Arial" w:hAnsi="Arial" w:cs="Arial"/>
        </w:rPr>
        <w:t xml:space="preserve"> todas </w:t>
      </w:r>
      <w:r w:rsidR="002B0339">
        <w:rPr>
          <w:rFonts w:ascii="Arial" w:hAnsi="Arial" w:cs="Arial"/>
        </w:rPr>
        <w:t xml:space="preserve"> acciones y metas</w:t>
      </w:r>
      <w:r w:rsidR="00E84E31">
        <w:rPr>
          <w:rFonts w:ascii="Arial" w:hAnsi="Arial" w:cs="Arial"/>
        </w:rPr>
        <w:t xml:space="preserve"> posible en curso</w:t>
      </w:r>
      <w:r w:rsidRPr="00206A29">
        <w:rPr>
          <w:rFonts w:ascii="Arial" w:hAnsi="Arial" w:cs="Arial"/>
        </w:rPr>
        <w:t>-</w:t>
      </w:r>
      <w:r w:rsidRPr="00206A29">
        <w:rPr>
          <w:rFonts w:ascii="Arial" w:hAnsi="Arial" w:cs="Arial"/>
        </w:rPr>
        <w:sym w:font="Wingdings" w:char="F0E0"/>
      </w:r>
      <w:r w:rsidR="002B0339">
        <w:rPr>
          <w:rFonts w:ascii="Arial" w:hAnsi="Arial" w:cs="Arial"/>
        </w:rPr>
        <w:br/>
      </w:r>
      <w:r w:rsidRPr="00206A29">
        <w:rPr>
          <w:rFonts w:ascii="Arial" w:hAnsi="Arial" w:cs="Arial"/>
        </w:rPr>
        <w:t>Beneficios: Gestionar la mayor cantidad de las 58 acciones y 11 metas posibles y dejar pendiente para 2º auditoria  en el mes de Diciembre</w:t>
      </w:r>
      <w:r w:rsidR="00E84E31">
        <w:rPr>
          <w:rFonts w:ascii="Arial" w:hAnsi="Arial" w:cs="Arial"/>
        </w:rPr>
        <w:t xml:space="preserve"> 2016 la segunda instancia de auditoría</w:t>
      </w:r>
      <w:r w:rsidRPr="00206A29">
        <w:rPr>
          <w:rFonts w:ascii="Arial" w:hAnsi="Arial" w:cs="Arial"/>
        </w:rPr>
        <w:t>.</w:t>
      </w:r>
      <w:r w:rsidR="00E84E31">
        <w:rPr>
          <w:rFonts w:ascii="Arial" w:hAnsi="Arial" w:cs="Arial"/>
        </w:rPr>
        <w:t xml:space="preserve"> Al respecto se </w:t>
      </w:r>
      <w:proofErr w:type="spellStart"/>
      <w:r w:rsidR="00E84E31">
        <w:rPr>
          <w:rFonts w:ascii="Arial" w:hAnsi="Arial" w:cs="Arial"/>
        </w:rPr>
        <w:t>s</w:t>
      </w:r>
      <w:r w:rsidRPr="00206A29">
        <w:rPr>
          <w:rFonts w:ascii="Arial" w:hAnsi="Arial" w:cs="Arial"/>
        </w:rPr>
        <w:t>e</w:t>
      </w:r>
      <w:proofErr w:type="spellEnd"/>
      <w:r w:rsidRPr="00206A29">
        <w:rPr>
          <w:rFonts w:ascii="Arial" w:hAnsi="Arial" w:cs="Arial"/>
        </w:rPr>
        <w:t xml:space="preserve"> han solicitado tareas a Infraestructura y finanzas para sectorizar los campus y establecer </w:t>
      </w:r>
      <w:r w:rsidR="00206A29" w:rsidRPr="00206A29">
        <w:rPr>
          <w:rFonts w:ascii="Arial" w:hAnsi="Arial" w:cs="Arial"/>
        </w:rPr>
        <w:t>estrategias</w:t>
      </w:r>
      <w:r w:rsidRPr="00206A29">
        <w:rPr>
          <w:rFonts w:ascii="Arial" w:hAnsi="Arial" w:cs="Arial"/>
        </w:rPr>
        <w:t xml:space="preserve"> de </w:t>
      </w:r>
      <w:r w:rsidR="00206A29" w:rsidRPr="00206A29">
        <w:rPr>
          <w:rFonts w:ascii="Arial" w:hAnsi="Arial" w:cs="Arial"/>
        </w:rPr>
        <w:t>medición</w:t>
      </w:r>
      <w:r w:rsidRPr="00206A29">
        <w:rPr>
          <w:rFonts w:ascii="Arial" w:hAnsi="Arial" w:cs="Arial"/>
        </w:rPr>
        <w:t xml:space="preserve"> de </w:t>
      </w:r>
      <w:r w:rsidR="00206A29">
        <w:rPr>
          <w:rFonts w:ascii="Arial" w:hAnsi="Arial" w:cs="Arial"/>
        </w:rPr>
        <w:t>consumos energéticos , LUZ-AGUA-</w:t>
      </w:r>
      <w:r w:rsidRPr="00206A29">
        <w:rPr>
          <w:rFonts w:ascii="Arial" w:hAnsi="Arial" w:cs="Arial"/>
        </w:rPr>
        <w:t>GAS para establecer eficiencia y ahorro</w:t>
      </w:r>
      <w:r w:rsidR="00E84E31">
        <w:rPr>
          <w:rFonts w:ascii="Arial" w:hAnsi="Arial" w:cs="Arial"/>
        </w:rPr>
        <w:t xml:space="preserve"> que es uno de los puntos </w:t>
      </w:r>
      <w:proofErr w:type="spellStart"/>
      <w:r w:rsidR="00E84E31">
        <w:rPr>
          <w:rFonts w:ascii="Arial" w:hAnsi="Arial" w:cs="Arial"/>
        </w:rPr>
        <w:t>clavés</w:t>
      </w:r>
      <w:proofErr w:type="spellEnd"/>
      <w:r w:rsidR="00E84E31">
        <w:rPr>
          <w:rFonts w:ascii="Arial" w:hAnsi="Arial" w:cs="Arial"/>
        </w:rPr>
        <w:t xml:space="preserve"> para generar impactos a corto plazo en el UMCE</w:t>
      </w:r>
    </w:p>
    <w:p w14:paraId="2D1B3923" w14:textId="194B0CE7" w:rsidR="001676E7" w:rsidRPr="00206A29" w:rsidRDefault="001676E7" w:rsidP="001676E7">
      <w:pPr>
        <w:ind w:right="616"/>
        <w:jc w:val="both"/>
        <w:rPr>
          <w:rFonts w:ascii="Arial" w:hAnsi="Arial" w:cs="Arial"/>
        </w:rPr>
      </w:pPr>
      <w:r w:rsidRPr="00206A29">
        <w:rPr>
          <w:rFonts w:ascii="Arial" w:hAnsi="Arial" w:cs="Arial"/>
        </w:rPr>
        <w:t>b-. Implementación Gradual  de la Política d</w:t>
      </w:r>
      <w:r w:rsidR="00E84E31">
        <w:rPr>
          <w:rFonts w:ascii="Arial" w:hAnsi="Arial" w:cs="Arial"/>
        </w:rPr>
        <w:t xml:space="preserve">e sustentabilidad y lanzamiento de ella será </w:t>
      </w:r>
      <w:r w:rsidRPr="00206A29">
        <w:rPr>
          <w:rFonts w:ascii="Arial" w:hAnsi="Arial" w:cs="Arial"/>
          <w:b/>
        </w:rPr>
        <w:t xml:space="preserve"> </w:t>
      </w:r>
      <w:r w:rsidR="00E84E31">
        <w:rPr>
          <w:rFonts w:ascii="Arial" w:hAnsi="Arial" w:cs="Arial"/>
          <w:b/>
        </w:rPr>
        <w:t xml:space="preserve">Lunes </w:t>
      </w:r>
      <w:r w:rsidRPr="00206A29">
        <w:rPr>
          <w:rFonts w:ascii="Arial" w:hAnsi="Arial" w:cs="Arial"/>
          <w:b/>
        </w:rPr>
        <w:t>1</w:t>
      </w:r>
      <w:r w:rsidR="00E84E31">
        <w:rPr>
          <w:rFonts w:ascii="Arial" w:hAnsi="Arial" w:cs="Arial"/>
          <w:b/>
        </w:rPr>
        <w:t>7</w:t>
      </w:r>
      <w:r w:rsidRPr="00206A29">
        <w:rPr>
          <w:rFonts w:ascii="Arial" w:hAnsi="Arial" w:cs="Arial"/>
          <w:b/>
        </w:rPr>
        <w:t xml:space="preserve"> de Octubre</w:t>
      </w:r>
      <w:r w:rsidRPr="00206A29">
        <w:rPr>
          <w:rFonts w:ascii="Arial" w:hAnsi="Arial" w:cs="Arial"/>
        </w:rPr>
        <w:t>-</w:t>
      </w:r>
      <w:r w:rsidR="00E84E31">
        <w:rPr>
          <w:rFonts w:ascii="Arial" w:hAnsi="Arial" w:cs="Arial"/>
        </w:rPr>
        <w:t xml:space="preserve"> en la </w:t>
      </w:r>
      <w:proofErr w:type="spellStart"/>
      <w:r w:rsidR="00E84E31">
        <w:rPr>
          <w:rFonts w:ascii="Arial" w:hAnsi="Arial" w:cs="Arial"/>
        </w:rPr>
        <w:t>mñana</w:t>
      </w:r>
      <w:proofErr w:type="spellEnd"/>
      <w:r w:rsidR="00E84E31">
        <w:rPr>
          <w:rFonts w:ascii="Arial" w:hAnsi="Arial" w:cs="Arial"/>
        </w:rPr>
        <w:t xml:space="preserve"> . ( Posiblemente a las 10:00AM)</w:t>
      </w:r>
      <w:r w:rsidRPr="00206A29">
        <w:rPr>
          <w:rFonts w:ascii="Arial" w:hAnsi="Arial" w:cs="Arial"/>
        </w:rPr>
        <w:t xml:space="preserve"> Acto Significativo  </w:t>
      </w:r>
      <w:r w:rsidRPr="00206A29">
        <w:rPr>
          <w:rFonts w:ascii="Arial" w:hAnsi="Arial" w:cs="Arial"/>
        </w:rPr>
        <w:br/>
      </w:r>
      <w:r w:rsidR="00E84E31">
        <w:rPr>
          <w:rFonts w:ascii="Arial" w:hAnsi="Arial" w:cs="Arial"/>
        </w:rPr>
        <w:t xml:space="preserve">La Dirección de </w:t>
      </w:r>
      <w:r w:rsidRPr="00206A29">
        <w:rPr>
          <w:rFonts w:ascii="Arial" w:hAnsi="Arial" w:cs="Arial"/>
        </w:rPr>
        <w:t>Extensión</w:t>
      </w:r>
      <w:r w:rsidR="00E84E31">
        <w:rPr>
          <w:rFonts w:ascii="Arial" w:hAnsi="Arial" w:cs="Arial"/>
        </w:rPr>
        <w:t xml:space="preserve"> y de Vinculación con el Medio </w:t>
      </w:r>
      <w:r w:rsidRPr="00206A29">
        <w:rPr>
          <w:rFonts w:ascii="Arial" w:hAnsi="Arial" w:cs="Arial"/>
        </w:rPr>
        <w:t xml:space="preserve"> prepara edición de la Política </w:t>
      </w:r>
      <w:r w:rsidR="00E84E31">
        <w:rPr>
          <w:rFonts w:ascii="Arial" w:hAnsi="Arial" w:cs="Arial"/>
        </w:rPr>
        <w:t>de la cual ya posee un borrador</w:t>
      </w:r>
      <w:r w:rsidRPr="00206A29">
        <w:rPr>
          <w:rFonts w:ascii="Arial" w:hAnsi="Arial" w:cs="Arial"/>
        </w:rPr>
        <w:t>-</w:t>
      </w:r>
      <w:r w:rsidRPr="00206A29">
        <w:rPr>
          <w:rFonts w:ascii="Arial" w:hAnsi="Arial" w:cs="Arial"/>
        </w:rPr>
        <w:sym w:font="Wingdings" w:char="F0E0"/>
      </w:r>
      <w:r w:rsidRPr="00206A29">
        <w:rPr>
          <w:rFonts w:ascii="Arial" w:hAnsi="Arial" w:cs="Arial"/>
        </w:rPr>
        <w:t xml:space="preserve"> Fijar agenda para ese día</w:t>
      </w:r>
      <w:r w:rsidR="00206A29">
        <w:rPr>
          <w:rFonts w:ascii="Arial" w:hAnsi="Arial" w:cs="Arial"/>
        </w:rPr>
        <w:t>- Invitados Importantes</w:t>
      </w:r>
      <w:r w:rsidR="00E84E31">
        <w:rPr>
          <w:rFonts w:ascii="Arial" w:hAnsi="Arial" w:cs="Arial"/>
        </w:rPr>
        <w:t xml:space="preserve"> internos y externos. Invitaciones se deben enviar justo después de Fiestas Patrias.-</w:t>
      </w:r>
    </w:p>
    <w:p w14:paraId="76501E34" w14:textId="79698517" w:rsidR="001676E7" w:rsidRPr="00206A29" w:rsidRDefault="001676E7" w:rsidP="001676E7">
      <w:pPr>
        <w:ind w:right="616"/>
        <w:jc w:val="both"/>
        <w:rPr>
          <w:rFonts w:ascii="Arial" w:hAnsi="Arial" w:cs="Arial"/>
        </w:rPr>
      </w:pPr>
      <w:r w:rsidRPr="00206A29">
        <w:rPr>
          <w:rFonts w:ascii="Arial" w:hAnsi="Arial" w:cs="Arial"/>
        </w:rPr>
        <w:t xml:space="preserve">c-. Actualización de las resoluciones que crean el Comité de sustentabilidad y formalizar la creación de una </w:t>
      </w:r>
      <w:r w:rsidRPr="00206A29">
        <w:rPr>
          <w:rFonts w:ascii="Arial" w:hAnsi="Arial" w:cs="Arial"/>
          <w:i/>
          <w:u w:val="single"/>
        </w:rPr>
        <w:t>Coordinación de sustentabilidad dependiente de Rectoría</w:t>
      </w:r>
      <w:r w:rsidRPr="00206A29">
        <w:rPr>
          <w:rFonts w:ascii="Arial" w:hAnsi="Arial" w:cs="Arial"/>
        </w:rPr>
        <w:t xml:space="preserve"> para financiar las mínimas acciones, mientras se define el presupuesto de la Oficina de sustentabilidad que es una decisión orgánica.</w:t>
      </w:r>
    </w:p>
    <w:p w14:paraId="27D1C798" w14:textId="35E2ED08" w:rsidR="002254DB" w:rsidRPr="00206A29" w:rsidRDefault="002254DB" w:rsidP="001676E7">
      <w:pPr>
        <w:ind w:right="616"/>
        <w:jc w:val="both"/>
        <w:rPr>
          <w:rFonts w:ascii="Arial" w:hAnsi="Arial" w:cs="Arial"/>
          <w:u w:val="single"/>
        </w:rPr>
      </w:pPr>
      <w:r w:rsidRPr="00206A29">
        <w:rPr>
          <w:rFonts w:ascii="Arial" w:hAnsi="Arial" w:cs="Arial"/>
          <w:u w:val="single"/>
        </w:rPr>
        <w:t xml:space="preserve">Presupuesto 2016. </w:t>
      </w:r>
    </w:p>
    <w:p w14:paraId="24F2E7C8" w14:textId="77777777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>Membresía RCS $ 1.000.000</w:t>
      </w:r>
    </w:p>
    <w:p w14:paraId="01C1097B" w14:textId="77777777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>Auditorias 30 Sep. $ 70.000 cada Campus</w:t>
      </w:r>
    </w:p>
    <w:p w14:paraId="382F3328" w14:textId="2FA411D6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>Campaña de Reciclaje /</w:t>
      </w:r>
    </w:p>
    <w:p w14:paraId="444D161C" w14:textId="52ADE9DB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 xml:space="preserve">Centros de Acopio Basura </w:t>
      </w:r>
      <w:r w:rsidR="00206A29">
        <w:rPr>
          <w:rFonts w:ascii="Arial" w:hAnsi="Arial" w:cs="Arial"/>
        </w:rPr>
        <w:t>---Infraestructura</w:t>
      </w:r>
    </w:p>
    <w:p w14:paraId="6A9A3478" w14:textId="74F149CD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 xml:space="preserve">Coloquio </w:t>
      </w:r>
      <w:proofErr w:type="spellStart"/>
      <w:r w:rsidRPr="00206A29">
        <w:rPr>
          <w:rFonts w:ascii="Arial" w:hAnsi="Arial" w:cs="Arial"/>
        </w:rPr>
        <w:t>Ambientalización</w:t>
      </w:r>
      <w:proofErr w:type="spellEnd"/>
      <w:r w:rsidR="00206A29">
        <w:rPr>
          <w:rFonts w:ascii="Arial" w:hAnsi="Arial" w:cs="Arial"/>
        </w:rPr>
        <w:t xml:space="preserve"> del </w:t>
      </w:r>
      <w:r w:rsidRPr="00206A29">
        <w:rPr>
          <w:rFonts w:ascii="Arial" w:hAnsi="Arial" w:cs="Arial"/>
        </w:rPr>
        <w:t xml:space="preserve"> Currículo/</w:t>
      </w:r>
    </w:p>
    <w:p w14:paraId="6BFFA663" w14:textId="4927F63B" w:rsidR="002254DB" w:rsidRPr="00206A29" w:rsidRDefault="002254DB" w:rsidP="002254DB">
      <w:pPr>
        <w:pStyle w:val="Prrafodelista"/>
        <w:numPr>
          <w:ilvl w:val="0"/>
          <w:numId w:val="7"/>
        </w:num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>Agilizar Remates de fierro y Electrónica</w:t>
      </w:r>
      <w:r w:rsidR="00206A29">
        <w:rPr>
          <w:rFonts w:ascii="Arial" w:hAnsi="Arial" w:cs="Arial"/>
        </w:rPr>
        <w:t>-</w:t>
      </w:r>
      <w:r w:rsidR="00206A29" w:rsidRPr="00206A29">
        <w:rPr>
          <w:rFonts w:ascii="Arial" w:hAnsi="Arial" w:cs="Arial"/>
        </w:rPr>
        <w:sym w:font="Wingdings" w:char="F0E0"/>
      </w:r>
      <w:r w:rsidR="00206A29">
        <w:rPr>
          <w:rFonts w:ascii="Arial" w:hAnsi="Arial" w:cs="Arial"/>
        </w:rPr>
        <w:t xml:space="preserve"> APL</w:t>
      </w:r>
      <w:r w:rsidRPr="00206A29">
        <w:rPr>
          <w:rFonts w:ascii="Arial" w:hAnsi="Arial" w:cs="Arial"/>
        </w:rPr>
        <w:t xml:space="preserve"> </w:t>
      </w:r>
    </w:p>
    <w:p w14:paraId="3CC9B04C" w14:textId="3A2C26FC" w:rsidR="002254DB" w:rsidRPr="00206A29" w:rsidRDefault="002254DB" w:rsidP="002254DB">
      <w:pPr>
        <w:ind w:right="616"/>
        <w:rPr>
          <w:rFonts w:ascii="Arial" w:hAnsi="Arial" w:cs="Arial"/>
        </w:rPr>
      </w:pPr>
      <w:r w:rsidRPr="00206A29">
        <w:rPr>
          <w:rFonts w:ascii="Arial" w:hAnsi="Arial" w:cs="Arial"/>
          <w:u w:val="single"/>
        </w:rPr>
        <w:t>Presupuesto 2017</w:t>
      </w:r>
      <w:r w:rsidRPr="00206A29">
        <w:rPr>
          <w:rFonts w:ascii="Arial" w:hAnsi="Arial" w:cs="Arial"/>
          <w:u w:val="single"/>
        </w:rPr>
        <w:br/>
      </w:r>
      <w:r w:rsidRPr="00206A29">
        <w:rPr>
          <w:rFonts w:ascii="Arial" w:hAnsi="Arial" w:cs="Arial"/>
        </w:rPr>
        <w:t xml:space="preserve">Programa a definir Existe un plan de Inversiones 2016 – 2020 </w:t>
      </w:r>
      <w:r w:rsidR="00A0339D" w:rsidRPr="00206A29">
        <w:rPr>
          <w:rFonts w:ascii="Arial" w:hAnsi="Arial" w:cs="Arial"/>
        </w:rPr>
        <w:t>(80.</w:t>
      </w:r>
    </w:p>
    <w:p w14:paraId="771983BC" w14:textId="5461BDE1" w:rsidR="00206A29" w:rsidRPr="00E84E31" w:rsidRDefault="002254DB" w:rsidP="00A0339D">
      <w:pPr>
        <w:ind w:right="616"/>
        <w:rPr>
          <w:rFonts w:ascii="Arial" w:hAnsi="Arial" w:cs="Arial"/>
        </w:rPr>
      </w:pPr>
      <w:r w:rsidRPr="00206A29">
        <w:rPr>
          <w:rFonts w:ascii="Arial" w:hAnsi="Arial" w:cs="Arial"/>
        </w:rPr>
        <w:t>El Campus Sustentable esta descrito en el Plan Estratégico de la UMCE</w:t>
      </w:r>
      <w:r w:rsidRPr="00206A29">
        <w:rPr>
          <w:rFonts w:ascii="Arial" w:hAnsi="Arial" w:cs="Arial"/>
        </w:rPr>
        <w:br/>
      </w:r>
      <w:r w:rsidRPr="00206A29">
        <w:rPr>
          <w:rFonts w:ascii="Arial" w:hAnsi="Arial" w:cs="Arial"/>
          <w:u w:val="single"/>
        </w:rPr>
        <w:br/>
        <w:t>Financiamiento</w:t>
      </w:r>
      <w:r w:rsidR="00A0339D" w:rsidRPr="00206A29">
        <w:rPr>
          <w:rFonts w:ascii="Arial" w:hAnsi="Arial" w:cs="Arial"/>
          <w:u w:val="single"/>
        </w:rPr>
        <w:t xml:space="preserve"> fijo</w:t>
      </w:r>
      <w:r w:rsidRPr="00206A29">
        <w:rPr>
          <w:rFonts w:ascii="Arial" w:hAnsi="Arial" w:cs="Arial"/>
          <w:u w:val="single"/>
        </w:rPr>
        <w:t xml:space="preserve">: </w:t>
      </w:r>
      <w:r w:rsidRPr="00206A29">
        <w:rPr>
          <w:rFonts w:ascii="Arial" w:hAnsi="Arial" w:cs="Arial"/>
          <w:u w:val="single"/>
        </w:rPr>
        <w:br/>
      </w:r>
      <w:r w:rsidRPr="00206A29">
        <w:rPr>
          <w:rFonts w:ascii="Arial" w:hAnsi="Arial" w:cs="Arial"/>
        </w:rPr>
        <w:t>i) Desarrollo de Proyectos externos “verdes” conjuntamente con Dirección de Planificación</w:t>
      </w:r>
      <w:r w:rsidRPr="00206A29">
        <w:rPr>
          <w:rFonts w:ascii="Arial" w:hAnsi="Arial" w:cs="Arial"/>
        </w:rPr>
        <w:br/>
        <w:t>ii)Ahorro a través de eficiencia energética</w:t>
      </w:r>
      <w:r w:rsidR="00A0339D" w:rsidRPr="00206A29">
        <w:rPr>
          <w:rFonts w:ascii="Arial" w:hAnsi="Arial" w:cs="Arial"/>
        </w:rPr>
        <w:t xml:space="preserve"> en la UMCE</w:t>
      </w:r>
      <w:r w:rsidRPr="00206A29">
        <w:rPr>
          <w:rFonts w:ascii="Arial" w:hAnsi="Arial" w:cs="Arial"/>
        </w:rPr>
        <w:br/>
      </w:r>
      <w:r w:rsidRPr="00206A29">
        <w:rPr>
          <w:rFonts w:ascii="Arial" w:hAnsi="Arial" w:cs="Arial"/>
        </w:rPr>
        <w:lastRenderedPageBreak/>
        <w:t>iii)Gastos menores como Viajes a reuniones dentro de Chile, insumos de oficina, Membresía RCS,</w:t>
      </w:r>
      <w:r w:rsidR="00A0339D" w:rsidRPr="00206A29">
        <w:rPr>
          <w:rFonts w:ascii="Arial" w:hAnsi="Arial" w:cs="Arial"/>
        </w:rPr>
        <w:t xml:space="preserve"> Centro de Costos de Rectoría – Extensión –</w:t>
      </w:r>
      <w:r w:rsidR="00A0339D" w:rsidRPr="00206A29">
        <w:rPr>
          <w:rFonts w:ascii="Arial" w:hAnsi="Arial" w:cs="Arial"/>
        </w:rPr>
        <w:br/>
      </w:r>
      <w:r w:rsidR="00206A29" w:rsidRPr="00E84E31">
        <w:rPr>
          <w:rFonts w:ascii="Arial" w:hAnsi="Arial" w:cs="Arial"/>
        </w:rPr>
        <w:t xml:space="preserve">iv)Actualización </w:t>
      </w:r>
      <w:r w:rsidR="00E84E31">
        <w:rPr>
          <w:rFonts w:ascii="Arial" w:hAnsi="Arial" w:cs="Arial"/>
        </w:rPr>
        <w:t xml:space="preserve">resolución de Encargado de sustentabilidad </w:t>
      </w:r>
      <w:r w:rsidR="00A0339D" w:rsidRPr="00E84E31">
        <w:rPr>
          <w:rFonts w:ascii="Arial" w:hAnsi="Arial" w:cs="Arial"/>
        </w:rPr>
        <w:t xml:space="preserve"> 1 de enero a 31 de Dic 2017 </w:t>
      </w:r>
      <w:r w:rsidR="00E84E31">
        <w:rPr>
          <w:rFonts w:ascii="Arial" w:hAnsi="Arial" w:cs="Arial"/>
        </w:rPr>
        <w:t xml:space="preserve"> </w:t>
      </w:r>
    </w:p>
    <w:p w14:paraId="7AA3ADB8" w14:textId="506436BD" w:rsidR="001676E7" w:rsidRPr="00206A29" w:rsidRDefault="002254DB" w:rsidP="00A0339D">
      <w:pPr>
        <w:ind w:right="616"/>
        <w:rPr>
          <w:rFonts w:ascii="Arial" w:hAnsi="Arial" w:cs="Arial"/>
          <w:u w:val="single"/>
        </w:rPr>
      </w:pPr>
      <w:r w:rsidRPr="00206A29">
        <w:rPr>
          <w:rFonts w:ascii="Arial" w:hAnsi="Arial" w:cs="Arial"/>
          <w:u w:val="single"/>
        </w:rPr>
        <w:br/>
      </w:r>
      <w:r w:rsidRPr="00206A29">
        <w:rPr>
          <w:rFonts w:ascii="Arial" w:hAnsi="Arial" w:cs="Arial"/>
          <w:b/>
          <w:u w:val="single"/>
        </w:rPr>
        <w:t xml:space="preserve">II-. </w:t>
      </w:r>
      <w:r w:rsidRPr="00206A29">
        <w:rPr>
          <w:rFonts w:ascii="Arial" w:hAnsi="Arial" w:cs="Arial"/>
          <w:b/>
          <w:u w:val="single"/>
        </w:rPr>
        <w:sym w:font="Wingdings" w:char="F0E0"/>
      </w:r>
      <w:r w:rsidRPr="00206A29">
        <w:rPr>
          <w:rFonts w:ascii="Arial" w:hAnsi="Arial" w:cs="Arial"/>
          <w:b/>
          <w:u w:val="single"/>
        </w:rPr>
        <w:t xml:space="preserve"> Vinculación con el Medio </w:t>
      </w:r>
      <w:r w:rsidRPr="00206A29">
        <w:rPr>
          <w:rFonts w:ascii="Arial" w:hAnsi="Arial" w:cs="Arial"/>
          <w:b/>
          <w:u w:val="single"/>
        </w:rPr>
        <w:br/>
      </w:r>
      <w:r w:rsidR="00A0339D" w:rsidRPr="00206A29">
        <w:rPr>
          <w:rFonts w:ascii="Arial" w:hAnsi="Arial" w:cs="Arial"/>
        </w:rPr>
        <w:t>Avance Curricular Formación P</w:t>
      </w:r>
      <w:r w:rsidRPr="00206A29">
        <w:rPr>
          <w:rFonts w:ascii="Arial" w:hAnsi="Arial" w:cs="Arial"/>
        </w:rPr>
        <w:t>edagógica</w:t>
      </w:r>
      <w:r w:rsidR="00A0339D" w:rsidRPr="00206A29">
        <w:rPr>
          <w:rFonts w:ascii="Arial" w:hAnsi="Arial" w:cs="Arial"/>
        </w:rPr>
        <w:t xml:space="preserve"> y PMI</w:t>
      </w:r>
      <w:r w:rsidRPr="00206A29">
        <w:rPr>
          <w:rFonts w:ascii="Arial" w:hAnsi="Arial" w:cs="Arial"/>
        </w:rPr>
        <w:t xml:space="preserve"> con los aliados  MMA Ministerio de Economía,</w:t>
      </w:r>
      <w:r w:rsidR="00206A29">
        <w:rPr>
          <w:rFonts w:ascii="Arial" w:hAnsi="Arial" w:cs="Arial"/>
        </w:rPr>
        <w:t xml:space="preserve"> </w:t>
      </w:r>
      <w:r w:rsidRPr="00206A29">
        <w:rPr>
          <w:rFonts w:ascii="Arial" w:hAnsi="Arial" w:cs="Arial"/>
        </w:rPr>
        <w:t>PNUD,  RCS, MINEDUC</w:t>
      </w:r>
      <w:r w:rsidR="00E84E31">
        <w:rPr>
          <w:rFonts w:ascii="Arial" w:hAnsi="Arial" w:cs="Arial"/>
        </w:rPr>
        <w:t xml:space="preserve">, UCHILE, </w:t>
      </w:r>
      <w:proofErr w:type="spellStart"/>
      <w:r w:rsidR="00E84E31">
        <w:rPr>
          <w:rFonts w:ascii="Arial" w:hAnsi="Arial" w:cs="Arial"/>
        </w:rPr>
        <w:t>etc</w:t>
      </w:r>
      <w:proofErr w:type="spellEnd"/>
      <w:r w:rsidR="00A0339D" w:rsidRPr="00206A29">
        <w:rPr>
          <w:rFonts w:ascii="Arial" w:hAnsi="Arial" w:cs="Arial"/>
        </w:rPr>
        <w:br/>
        <w:t xml:space="preserve">Coloquio : </w:t>
      </w:r>
      <w:proofErr w:type="spellStart"/>
      <w:r w:rsidR="00A0339D" w:rsidRPr="00206A29">
        <w:rPr>
          <w:rFonts w:ascii="Arial" w:hAnsi="Arial" w:cs="Arial"/>
        </w:rPr>
        <w:t>Ambientalilzación</w:t>
      </w:r>
      <w:proofErr w:type="spellEnd"/>
      <w:r w:rsidR="00A0339D" w:rsidRPr="00206A29">
        <w:rPr>
          <w:rFonts w:ascii="Arial" w:hAnsi="Arial" w:cs="Arial"/>
        </w:rPr>
        <w:t xml:space="preserve"> del Currículo</w:t>
      </w:r>
      <w:r w:rsidR="00E84E31">
        <w:rPr>
          <w:rFonts w:ascii="Arial" w:hAnsi="Arial" w:cs="Arial"/>
        </w:rPr>
        <w:t xml:space="preserve"> Noviembre 2016</w:t>
      </w:r>
      <w:r w:rsidRPr="00206A29">
        <w:rPr>
          <w:rFonts w:ascii="Arial" w:hAnsi="Arial" w:cs="Arial"/>
        </w:rPr>
        <w:br/>
      </w:r>
    </w:p>
    <w:p w14:paraId="6E8DE98D" w14:textId="32486176" w:rsidR="001676E7" w:rsidRPr="00206A29" w:rsidRDefault="00A0339D" w:rsidP="001676E7">
      <w:pPr>
        <w:ind w:right="616"/>
        <w:jc w:val="both"/>
        <w:rPr>
          <w:rFonts w:ascii="Arial" w:hAnsi="Arial" w:cs="Arial"/>
        </w:rPr>
      </w:pPr>
      <w:r w:rsidRPr="00206A29">
        <w:rPr>
          <w:rFonts w:ascii="Arial" w:hAnsi="Arial" w:cs="Arial"/>
          <w:u w:val="single"/>
        </w:rPr>
        <w:t>III</w:t>
      </w:r>
      <w:r w:rsidR="001676E7" w:rsidRPr="00206A29">
        <w:rPr>
          <w:rFonts w:ascii="Arial" w:hAnsi="Arial" w:cs="Arial"/>
          <w:u w:val="single"/>
        </w:rPr>
        <w:t>-.</w:t>
      </w:r>
      <w:r w:rsidR="002254DB" w:rsidRPr="00206A29">
        <w:rPr>
          <w:rFonts w:ascii="Arial" w:hAnsi="Arial" w:cs="Arial"/>
          <w:u w:val="single"/>
        </w:rPr>
        <w:t>Salubridad</w:t>
      </w:r>
      <w:r w:rsidR="00E84E31">
        <w:rPr>
          <w:rFonts w:ascii="Arial" w:hAnsi="Arial" w:cs="Arial"/>
          <w:u w:val="single"/>
        </w:rPr>
        <w:t xml:space="preserve"> en  procesos de acopio de basura</w:t>
      </w:r>
      <w:r w:rsidR="002254DB" w:rsidRPr="00206A29">
        <w:rPr>
          <w:rFonts w:ascii="Arial" w:hAnsi="Arial" w:cs="Arial"/>
          <w:u w:val="single"/>
        </w:rPr>
        <w:t xml:space="preserve"> </w:t>
      </w:r>
      <w:r w:rsidR="00E84E31">
        <w:rPr>
          <w:rFonts w:ascii="Arial" w:hAnsi="Arial" w:cs="Arial"/>
          <w:u w:val="single"/>
        </w:rPr>
        <w:t xml:space="preserve">y reciclaje </w:t>
      </w:r>
      <w:r w:rsidR="002254DB" w:rsidRPr="00206A29">
        <w:rPr>
          <w:rFonts w:ascii="Arial" w:hAnsi="Arial" w:cs="Arial"/>
          <w:u w:val="single"/>
        </w:rPr>
        <w:t>del los Campus</w:t>
      </w:r>
      <w:r w:rsidR="00E84E31">
        <w:rPr>
          <w:rFonts w:ascii="Arial" w:hAnsi="Arial" w:cs="Arial"/>
          <w:u w:val="single"/>
        </w:rPr>
        <w:t xml:space="preserve"> UMCE</w:t>
      </w:r>
      <w:r w:rsidR="002254DB" w:rsidRPr="00206A29">
        <w:rPr>
          <w:rFonts w:ascii="Arial" w:hAnsi="Arial" w:cs="Arial"/>
          <w:u w:val="single"/>
        </w:rPr>
        <w:t>:</w:t>
      </w:r>
      <w:r w:rsidR="001676E7" w:rsidRPr="00206A29">
        <w:rPr>
          <w:rFonts w:ascii="Arial" w:hAnsi="Arial" w:cs="Arial"/>
          <w:u w:val="single"/>
        </w:rPr>
        <w:t xml:space="preserve"> </w:t>
      </w:r>
      <w:r w:rsidRPr="00206A29">
        <w:rPr>
          <w:rFonts w:ascii="Arial" w:hAnsi="Arial" w:cs="Arial"/>
          <w:u w:val="single"/>
        </w:rPr>
        <w:sym w:font="Wingdings" w:char="F0E0"/>
      </w:r>
      <w:r w:rsidRPr="00206A29">
        <w:rPr>
          <w:rFonts w:ascii="Arial" w:hAnsi="Arial" w:cs="Arial"/>
          <w:u w:val="single"/>
        </w:rPr>
        <w:t xml:space="preserve"> </w:t>
      </w:r>
      <w:r w:rsidR="00E84E31">
        <w:rPr>
          <w:rFonts w:ascii="Arial" w:hAnsi="Arial" w:cs="Arial"/>
          <w:u w:val="single"/>
        </w:rPr>
        <w:t xml:space="preserve">Propuesta de </w:t>
      </w:r>
      <w:r w:rsidR="00E84E31">
        <w:rPr>
          <w:rFonts w:ascii="Arial" w:hAnsi="Arial" w:cs="Arial"/>
        </w:rPr>
        <w:t>f</w:t>
      </w:r>
      <w:r w:rsidRPr="00206A29">
        <w:rPr>
          <w:rFonts w:ascii="Arial" w:hAnsi="Arial" w:cs="Arial"/>
        </w:rPr>
        <w:t>inanciamiento de Campaña de Reciclaje de</w:t>
      </w:r>
      <w:r w:rsidR="00E84E31">
        <w:rPr>
          <w:rFonts w:ascii="Arial" w:hAnsi="Arial" w:cs="Arial"/>
        </w:rPr>
        <w:t>s</w:t>
      </w:r>
      <w:r w:rsidRPr="00206A29">
        <w:rPr>
          <w:rFonts w:ascii="Arial" w:hAnsi="Arial" w:cs="Arial"/>
        </w:rPr>
        <w:t xml:space="preserve"> Administración</w:t>
      </w:r>
      <w:r w:rsidR="00E84E31">
        <w:rPr>
          <w:rFonts w:ascii="Arial" w:hAnsi="Arial" w:cs="Arial"/>
        </w:rPr>
        <w:t xml:space="preserve"> vía Dirección de Extensión y de </w:t>
      </w:r>
      <w:proofErr w:type="spellStart"/>
      <w:r w:rsidR="00E84E31">
        <w:rPr>
          <w:rFonts w:ascii="Arial" w:hAnsi="Arial" w:cs="Arial"/>
        </w:rPr>
        <w:t>VcM</w:t>
      </w:r>
      <w:proofErr w:type="spellEnd"/>
      <w:r w:rsidR="00E84E31">
        <w:rPr>
          <w:rFonts w:ascii="Arial" w:hAnsi="Arial" w:cs="Arial"/>
        </w:rPr>
        <w:t xml:space="preserve">, </w:t>
      </w:r>
      <w:r w:rsidRPr="00206A29">
        <w:rPr>
          <w:rFonts w:ascii="Arial" w:hAnsi="Arial" w:cs="Arial"/>
        </w:rPr>
        <w:t xml:space="preserve"> a través de </w:t>
      </w:r>
      <w:r w:rsidR="00E84E31">
        <w:rPr>
          <w:rFonts w:ascii="Arial" w:hAnsi="Arial" w:cs="Arial"/>
        </w:rPr>
        <w:t>proyecto</w:t>
      </w:r>
      <w:r w:rsidRPr="00206A29">
        <w:rPr>
          <w:rFonts w:ascii="Arial" w:hAnsi="Arial" w:cs="Arial"/>
        </w:rPr>
        <w:t xml:space="preserve"> Marco-</w:t>
      </w:r>
      <w:r w:rsidRPr="00206A29">
        <w:rPr>
          <w:rFonts w:ascii="Arial" w:hAnsi="Arial" w:cs="Arial"/>
        </w:rPr>
        <w:sym w:font="Wingdings" w:char="F0E0"/>
      </w:r>
      <w:r w:rsidRPr="00206A29">
        <w:rPr>
          <w:rFonts w:ascii="Arial" w:hAnsi="Arial" w:cs="Arial"/>
        </w:rPr>
        <w:t xml:space="preserve"> </w:t>
      </w:r>
      <w:r w:rsidR="00E84E31">
        <w:rPr>
          <w:rFonts w:ascii="Arial" w:hAnsi="Arial" w:cs="Arial"/>
        </w:rPr>
        <w:t xml:space="preserve">Implementación plan de avance en </w:t>
      </w:r>
      <w:r w:rsidRPr="00206A29">
        <w:rPr>
          <w:rFonts w:ascii="Arial" w:hAnsi="Arial" w:cs="Arial"/>
        </w:rPr>
        <w:t xml:space="preserve">Centros de acopio </w:t>
      </w:r>
      <w:r w:rsidR="00E84E31">
        <w:rPr>
          <w:rFonts w:ascii="Arial" w:hAnsi="Arial" w:cs="Arial"/>
        </w:rPr>
        <w:t xml:space="preserve"> e i</w:t>
      </w:r>
      <w:r w:rsidR="001676E7" w:rsidRPr="00206A29">
        <w:rPr>
          <w:rFonts w:ascii="Arial" w:hAnsi="Arial" w:cs="Arial"/>
        </w:rPr>
        <w:t>mplement</w:t>
      </w:r>
      <w:r w:rsidR="002254DB" w:rsidRPr="00206A29">
        <w:rPr>
          <w:rFonts w:ascii="Arial" w:hAnsi="Arial" w:cs="Arial"/>
        </w:rPr>
        <w:t>ación reciclaje de Só</w:t>
      </w:r>
      <w:r w:rsidR="001676E7" w:rsidRPr="00206A29">
        <w:rPr>
          <w:rFonts w:ascii="Arial" w:hAnsi="Arial" w:cs="Arial"/>
        </w:rPr>
        <w:t xml:space="preserve">lidos junto con Actualizar problemática de la Basura y residuos </w:t>
      </w:r>
      <w:r w:rsidR="00E84E31">
        <w:rPr>
          <w:rFonts w:ascii="Arial" w:hAnsi="Arial" w:cs="Arial"/>
        </w:rPr>
        <w:t>en los</w:t>
      </w:r>
      <w:r w:rsidR="001676E7" w:rsidRPr="00206A29">
        <w:rPr>
          <w:rFonts w:ascii="Arial" w:hAnsi="Arial" w:cs="Arial"/>
        </w:rPr>
        <w:t xml:space="preserve"> Campus Macul</w:t>
      </w:r>
      <w:r w:rsidR="00E84E31">
        <w:rPr>
          <w:rFonts w:ascii="Arial" w:hAnsi="Arial" w:cs="Arial"/>
        </w:rPr>
        <w:t xml:space="preserve">, </w:t>
      </w:r>
      <w:r w:rsidR="001676E7" w:rsidRPr="00206A29">
        <w:rPr>
          <w:rFonts w:ascii="Arial" w:hAnsi="Arial" w:cs="Arial"/>
        </w:rPr>
        <w:t xml:space="preserve"> Joaquín Cabezas</w:t>
      </w:r>
      <w:r w:rsidR="00E84E31">
        <w:rPr>
          <w:rFonts w:ascii="Arial" w:hAnsi="Arial" w:cs="Arial"/>
        </w:rPr>
        <w:t xml:space="preserve"> y Graneros </w:t>
      </w:r>
      <w:bookmarkStart w:id="0" w:name="_GoBack"/>
      <w:bookmarkEnd w:id="0"/>
    </w:p>
    <w:p w14:paraId="14CAD5FC" w14:textId="77777777" w:rsidR="001676E7" w:rsidRPr="00206A29" w:rsidRDefault="001676E7" w:rsidP="001676E7">
      <w:pPr>
        <w:ind w:right="616"/>
        <w:jc w:val="both"/>
        <w:rPr>
          <w:rFonts w:ascii="Arial" w:hAnsi="Arial" w:cs="Arial"/>
          <w:u w:val="single"/>
        </w:rPr>
      </w:pPr>
    </w:p>
    <w:p w14:paraId="447FCFB5" w14:textId="77777777" w:rsidR="001676E7" w:rsidRPr="00206A29" w:rsidRDefault="001676E7" w:rsidP="001676E7">
      <w:pPr>
        <w:ind w:right="616"/>
        <w:jc w:val="both"/>
        <w:rPr>
          <w:rFonts w:ascii="Arial" w:hAnsi="Arial" w:cs="Arial"/>
          <w:u w:val="single"/>
        </w:rPr>
      </w:pPr>
    </w:p>
    <w:p w14:paraId="5571F91A" w14:textId="77777777" w:rsidR="001676E7" w:rsidRPr="00206A29" w:rsidRDefault="001676E7" w:rsidP="001676E7">
      <w:pPr>
        <w:ind w:right="616"/>
        <w:jc w:val="both"/>
        <w:rPr>
          <w:rFonts w:ascii="Arial" w:hAnsi="Arial" w:cs="Arial"/>
          <w:u w:val="single"/>
        </w:rPr>
      </w:pPr>
    </w:p>
    <w:p w14:paraId="405A5C20" w14:textId="77777777" w:rsidR="001676E7" w:rsidRDefault="001676E7" w:rsidP="001676E7">
      <w:pPr>
        <w:ind w:right="616"/>
        <w:jc w:val="both"/>
        <w:rPr>
          <w:rFonts w:ascii="Arial" w:hAnsi="Arial" w:cs="Arial"/>
          <w:u w:val="single"/>
        </w:rPr>
      </w:pPr>
    </w:p>
    <w:p w14:paraId="6D808029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75C19F7A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0100289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13DF4F3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60EAC413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970F6C7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6DB7FD04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467282A8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320B38C7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738E0AA6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B3B72C6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2AEE222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2A2601C7" w14:textId="77777777" w:rsidR="00B72CD8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0F1EF774" w14:textId="77777777" w:rsidR="00B72CD8" w:rsidRPr="00206A29" w:rsidRDefault="00B72CD8" w:rsidP="001676E7">
      <w:pPr>
        <w:ind w:right="616"/>
        <w:jc w:val="both"/>
        <w:rPr>
          <w:rFonts w:ascii="Arial" w:hAnsi="Arial" w:cs="Arial"/>
          <w:u w:val="single"/>
        </w:rPr>
      </w:pPr>
    </w:p>
    <w:p w14:paraId="338D0A35" w14:textId="77777777" w:rsidR="00B615DE" w:rsidRPr="00206A29" w:rsidRDefault="00B615DE" w:rsidP="00BE6E61">
      <w:pPr>
        <w:ind w:left="284" w:right="616"/>
        <w:rPr>
          <w:rFonts w:ascii="Arial" w:hAnsi="Arial" w:cs="Arial"/>
        </w:rPr>
      </w:pPr>
    </w:p>
    <w:sectPr w:rsidR="00B615DE" w:rsidRPr="00206A29" w:rsidSect="0040442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13A9" w14:textId="77777777" w:rsidR="00A0339D" w:rsidRDefault="00A0339D" w:rsidP="00657C5F">
      <w:pPr>
        <w:spacing w:after="0"/>
      </w:pPr>
      <w:r>
        <w:separator/>
      </w:r>
    </w:p>
  </w:endnote>
  <w:endnote w:type="continuationSeparator" w:id="0">
    <w:p w14:paraId="5907844C" w14:textId="77777777" w:rsidR="00A0339D" w:rsidRDefault="00A0339D" w:rsidP="00657C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0682D" w14:textId="77777777" w:rsidR="00A0339D" w:rsidRDefault="00A0339D" w:rsidP="00143882">
    <w:pPr>
      <w:pStyle w:val="Piedepgina"/>
    </w:pPr>
  </w:p>
  <w:p w14:paraId="07796151" w14:textId="77777777" w:rsidR="00A0339D" w:rsidRDefault="00A0339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6D8B" w14:textId="77777777" w:rsidR="00A0339D" w:rsidRDefault="00A0339D" w:rsidP="00657C5F">
      <w:pPr>
        <w:spacing w:after="0"/>
      </w:pPr>
      <w:r>
        <w:separator/>
      </w:r>
    </w:p>
  </w:footnote>
  <w:footnote w:type="continuationSeparator" w:id="0">
    <w:p w14:paraId="7738680F" w14:textId="77777777" w:rsidR="00A0339D" w:rsidRDefault="00A0339D" w:rsidP="00657C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B20A" w14:textId="77777777" w:rsidR="00A0339D" w:rsidRDefault="00A0339D" w:rsidP="00657C5F">
    <w:pPr>
      <w:pStyle w:val="Encabezado"/>
      <w:jc w:val="right"/>
    </w:pPr>
    <w:r>
      <w:rPr>
        <w:rFonts w:ascii="Arial" w:eastAsia="Times New Roman" w:hAnsi="Arial"/>
        <w:noProof/>
        <w:sz w:val="20"/>
        <w:szCs w:val="20"/>
        <w:lang w:val="es-ES" w:eastAsia="es-ES"/>
      </w:rPr>
      <w:drawing>
        <wp:inline distT="0" distB="0" distL="0" distR="0" wp14:anchorId="6FCF98D9" wp14:editId="0A27B372">
          <wp:extent cx="676275" cy="676275"/>
          <wp:effectExtent l="19050" t="0" r="9525" b="0"/>
          <wp:docPr id="2" name="Imagen 8" descr="UM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M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 w:rsidRPr="00657C5F">
      <w:rPr>
        <w:noProof/>
        <w:lang w:val="es-ES" w:eastAsia="es-ES"/>
      </w:rPr>
      <w:drawing>
        <wp:inline distT="0" distB="0" distL="0" distR="0" wp14:anchorId="301BE492" wp14:editId="391C8BCF">
          <wp:extent cx="693322" cy="685165"/>
          <wp:effectExtent l="0" t="0" r="0" b="63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17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66" cy="68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EAD"/>
    <w:multiLevelType w:val="hybridMultilevel"/>
    <w:tmpl w:val="F41ED4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935"/>
    <w:multiLevelType w:val="hybridMultilevel"/>
    <w:tmpl w:val="911C696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E02622"/>
    <w:multiLevelType w:val="hybridMultilevel"/>
    <w:tmpl w:val="83C211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7101D"/>
    <w:multiLevelType w:val="hybridMultilevel"/>
    <w:tmpl w:val="C5EA35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B5F16"/>
    <w:multiLevelType w:val="hybridMultilevel"/>
    <w:tmpl w:val="1794FA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D4DE0"/>
    <w:multiLevelType w:val="hybridMultilevel"/>
    <w:tmpl w:val="32F8D6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C6BDF"/>
    <w:multiLevelType w:val="hybridMultilevel"/>
    <w:tmpl w:val="3E1E7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5F"/>
    <w:rsid w:val="000A1A08"/>
    <w:rsid w:val="000C3048"/>
    <w:rsid w:val="000C575E"/>
    <w:rsid w:val="00116949"/>
    <w:rsid w:val="00140C30"/>
    <w:rsid w:val="00143882"/>
    <w:rsid w:val="00145873"/>
    <w:rsid w:val="001676E7"/>
    <w:rsid w:val="001A479B"/>
    <w:rsid w:val="001F74D0"/>
    <w:rsid w:val="00206A29"/>
    <w:rsid w:val="002254DB"/>
    <w:rsid w:val="00242F4A"/>
    <w:rsid w:val="00267D01"/>
    <w:rsid w:val="002B0339"/>
    <w:rsid w:val="002C368C"/>
    <w:rsid w:val="002C461C"/>
    <w:rsid w:val="00315F3F"/>
    <w:rsid w:val="003227BD"/>
    <w:rsid w:val="00333E53"/>
    <w:rsid w:val="00335147"/>
    <w:rsid w:val="00371678"/>
    <w:rsid w:val="003873A0"/>
    <w:rsid w:val="003D5C20"/>
    <w:rsid w:val="003F3356"/>
    <w:rsid w:val="00404428"/>
    <w:rsid w:val="00444762"/>
    <w:rsid w:val="004610E3"/>
    <w:rsid w:val="00464E77"/>
    <w:rsid w:val="004753A9"/>
    <w:rsid w:val="00481C5F"/>
    <w:rsid w:val="004B1F11"/>
    <w:rsid w:val="004B42FB"/>
    <w:rsid w:val="004C4251"/>
    <w:rsid w:val="004E59E6"/>
    <w:rsid w:val="0050518B"/>
    <w:rsid w:val="00587C64"/>
    <w:rsid w:val="0059168B"/>
    <w:rsid w:val="006450EA"/>
    <w:rsid w:val="00651D9D"/>
    <w:rsid w:val="00657C5F"/>
    <w:rsid w:val="0068389C"/>
    <w:rsid w:val="0069675E"/>
    <w:rsid w:val="006C3657"/>
    <w:rsid w:val="00715133"/>
    <w:rsid w:val="00737F72"/>
    <w:rsid w:val="00775FBF"/>
    <w:rsid w:val="008169EE"/>
    <w:rsid w:val="00896D48"/>
    <w:rsid w:val="008C0B7F"/>
    <w:rsid w:val="008E2538"/>
    <w:rsid w:val="008E6B5F"/>
    <w:rsid w:val="008E736F"/>
    <w:rsid w:val="00906954"/>
    <w:rsid w:val="00907464"/>
    <w:rsid w:val="0095080D"/>
    <w:rsid w:val="00A0339D"/>
    <w:rsid w:val="00A04834"/>
    <w:rsid w:val="00A32C5F"/>
    <w:rsid w:val="00AE2238"/>
    <w:rsid w:val="00AE4BA1"/>
    <w:rsid w:val="00B04BAD"/>
    <w:rsid w:val="00B401B8"/>
    <w:rsid w:val="00B43C74"/>
    <w:rsid w:val="00B615DE"/>
    <w:rsid w:val="00B72CD8"/>
    <w:rsid w:val="00B8560B"/>
    <w:rsid w:val="00BE6E61"/>
    <w:rsid w:val="00CE5027"/>
    <w:rsid w:val="00E30828"/>
    <w:rsid w:val="00E51270"/>
    <w:rsid w:val="00E76B19"/>
    <w:rsid w:val="00E84E31"/>
    <w:rsid w:val="00E9029F"/>
    <w:rsid w:val="00EA2BC6"/>
    <w:rsid w:val="00EB1667"/>
    <w:rsid w:val="00EC5B3D"/>
    <w:rsid w:val="00EF6768"/>
    <w:rsid w:val="00F3571E"/>
    <w:rsid w:val="00F714D1"/>
    <w:rsid w:val="00F71E69"/>
    <w:rsid w:val="00F94D91"/>
    <w:rsid w:val="00FA2C38"/>
    <w:rsid w:val="00FA6AD7"/>
    <w:rsid w:val="00FC3EBC"/>
    <w:rsid w:val="00FE277A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1CF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5F"/>
    <w:pPr>
      <w:spacing w:after="200"/>
    </w:pPr>
    <w:rPr>
      <w:rFonts w:eastAsiaTheme="minorEastAsia"/>
      <w:sz w:val="24"/>
      <w:szCs w:val="24"/>
      <w:lang w:val="es-ES_tradnl" w:eastAsia="ja-JP"/>
    </w:rPr>
  </w:style>
  <w:style w:type="paragraph" w:styleId="Ttulo5">
    <w:name w:val="heading 5"/>
    <w:basedOn w:val="Normal"/>
    <w:link w:val="Ttulo5Car"/>
    <w:uiPriority w:val="9"/>
    <w:qFormat/>
    <w:rsid w:val="00464E7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57C5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7C5F"/>
    <w:rPr>
      <w:rFonts w:eastAsiaTheme="minorEastAsia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657C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C5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7C5F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57C5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C5F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C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C5F"/>
    <w:rPr>
      <w:rFonts w:ascii="Tahoma" w:eastAsiaTheme="minorEastAsia" w:hAnsi="Tahoma" w:cs="Tahoma"/>
      <w:sz w:val="16"/>
      <w:szCs w:val="16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2C36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68C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464E7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nfasis">
    <w:name w:val="Emphasis"/>
    <w:basedOn w:val="Fuentedeprrafopredeter"/>
    <w:uiPriority w:val="20"/>
    <w:qFormat/>
    <w:rsid w:val="00464E7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5F"/>
    <w:pPr>
      <w:spacing w:after="200"/>
    </w:pPr>
    <w:rPr>
      <w:rFonts w:eastAsiaTheme="minorEastAsia"/>
      <w:sz w:val="24"/>
      <w:szCs w:val="24"/>
      <w:lang w:val="es-ES_tradnl" w:eastAsia="ja-JP"/>
    </w:rPr>
  </w:style>
  <w:style w:type="paragraph" w:styleId="Ttulo5">
    <w:name w:val="heading 5"/>
    <w:basedOn w:val="Normal"/>
    <w:link w:val="Ttulo5Car"/>
    <w:uiPriority w:val="9"/>
    <w:qFormat/>
    <w:rsid w:val="00464E7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57C5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7C5F"/>
    <w:rPr>
      <w:rFonts w:eastAsiaTheme="minorEastAsia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657C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C5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7C5F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57C5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C5F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C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C5F"/>
    <w:rPr>
      <w:rFonts w:ascii="Tahoma" w:eastAsiaTheme="minorEastAsia" w:hAnsi="Tahoma" w:cs="Tahoma"/>
      <w:sz w:val="16"/>
      <w:szCs w:val="16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2C36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68C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464E7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nfasis">
    <w:name w:val="Emphasis"/>
    <w:basedOn w:val="Fuentedeprrafopredeter"/>
    <w:uiPriority w:val="20"/>
    <w:qFormat/>
    <w:rsid w:val="00464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2A8A-5F68-4949-B40C-F02F16E8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444</Words>
  <Characters>2445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Tomas Thayer Thayer</cp:lastModifiedBy>
  <cp:revision>2</cp:revision>
  <cp:lastPrinted>2016-03-23T19:01:00Z</cp:lastPrinted>
  <dcterms:created xsi:type="dcterms:W3CDTF">2016-09-14T13:53:00Z</dcterms:created>
  <dcterms:modified xsi:type="dcterms:W3CDTF">2016-09-14T13:53:00Z</dcterms:modified>
</cp:coreProperties>
</file>