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33EA" w14:textId="77777777" w:rsidR="000034F5" w:rsidRDefault="000034F5" w:rsidP="000034F5">
      <w:pPr>
        <w:jc w:val="both"/>
        <w:rPr>
          <w:rFonts w:ascii="Arial" w:hAnsi="Arial"/>
          <w:color w:val="222222"/>
          <w:sz w:val="36"/>
          <w:lang w:eastAsia="es-ES_tradnl"/>
        </w:rPr>
      </w:pPr>
      <w:r>
        <w:rPr>
          <w:rFonts w:ascii="Arial" w:hAnsi="Arial"/>
          <w:color w:val="222222"/>
          <w:sz w:val="36"/>
          <w:lang w:eastAsia="es-ES_tradnl"/>
        </w:rPr>
        <w:t xml:space="preserve">    </w:t>
      </w:r>
      <w:r w:rsidRPr="000034F5">
        <w:rPr>
          <w:rFonts w:ascii="Arial" w:hAnsi="Arial"/>
          <w:noProof/>
          <w:color w:val="222222"/>
          <w:sz w:val="36"/>
          <w:lang w:val="es-CL" w:eastAsia="es-CL"/>
        </w:rPr>
        <w:drawing>
          <wp:inline distT="0" distB="0" distL="0" distR="0" wp14:anchorId="2605A02A" wp14:editId="40DE4399">
            <wp:extent cx="677545" cy="677545"/>
            <wp:effectExtent l="0" t="0" r="0" b="0"/>
            <wp:docPr id="4" name="Imagen 8" descr="UM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222222"/>
          <w:sz w:val="36"/>
          <w:lang w:eastAsia="es-ES_tradnl"/>
        </w:rPr>
        <w:t xml:space="preserve">                                                         </w:t>
      </w:r>
      <w:r w:rsidRPr="000034F5">
        <w:rPr>
          <w:rFonts w:ascii="Arial" w:hAnsi="Arial"/>
          <w:noProof/>
          <w:color w:val="222222"/>
          <w:sz w:val="36"/>
          <w:lang w:val="es-CL" w:eastAsia="es-CL"/>
        </w:rPr>
        <w:drawing>
          <wp:inline distT="0" distB="0" distL="0" distR="0" wp14:anchorId="29D42458" wp14:editId="4A82FCB0">
            <wp:extent cx="693322" cy="685165"/>
            <wp:effectExtent l="0" t="0" r="0" b="63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Sustentabilidad1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66" cy="68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8DE0D" w14:textId="589AF53B" w:rsidR="00661326" w:rsidRDefault="00BD5208" w:rsidP="00661326">
      <w:pPr>
        <w:spacing w:after="0"/>
        <w:jc w:val="center"/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</w:pPr>
      <w:r w:rsidRPr="00BD5208">
        <w:rPr>
          <w:rFonts w:ascii="Arial" w:hAnsi="Arial"/>
          <w:color w:val="222222"/>
          <w:sz w:val="36"/>
          <w:lang w:eastAsia="es-ES_tradnl"/>
        </w:rPr>
        <w:t>Programa </w:t>
      </w:r>
      <w:r w:rsidR="00505D75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de Acción:</w:t>
      </w:r>
      <w:r w:rsidR="00505D75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br/>
      </w:r>
      <w:r w:rsidRPr="00BD5208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 xml:space="preserve"> Acuerdo de Producción Limpia </w:t>
      </w:r>
      <w:proofErr w:type="gramStart"/>
      <w:r w:rsidRPr="00BD5208"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-  APL</w:t>
      </w:r>
      <w:proofErr w:type="gramEnd"/>
    </w:p>
    <w:p w14:paraId="5F32BAA3" w14:textId="562B5CFB" w:rsidR="00BD5208" w:rsidRDefault="000034F5" w:rsidP="00661326">
      <w:pPr>
        <w:spacing w:after="0"/>
        <w:jc w:val="center"/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</w:pPr>
      <w:r>
        <w:rPr>
          <w:rFonts w:ascii="Arial" w:hAnsi="Arial"/>
          <w:color w:val="222222"/>
          <w:sz w:val="36"/>
          <w:szCs w:val="17"/>
          <w:shd w:val="clear" w:color="auto" w:fill="FFFFFF"/>
          <w:lang w:eastAsia="es-ES_tradnl"/>
        </w:rPr>
        <w:t>RECTORIA</w:t>
      </w:r>
    </w:p>
    <w:p w14:paraId="30A0EBB2" w14:textId="77777777" w:rsidR="00661326" w:rsidRPr="00BD5208" w:rsidRDefault="00661326" w:rsidP="00661326">
      <w:pPr>
        <w:spacing w:after="0"/>
        <w:jc w:val="center"/>
        <w:rPr>
          <w:rFonts w:ascii="Arial" w:hAnsi="Arial"/>
          <w:color w:val="222222"/>
          <w:sz w:val="36"/>
          <w:szCs w:val="17"/>
          <w:lang w:eastAsia="es-ES_tradnl"/>
        </w:rPr>
      </w:pPr>
    </w:p>
    <w:p w14:paraId="382EDAB4" w14:textId="2BA42A80" w:rsidR="00F16ED1" w:rsidRPr="007614BB" w:rsidRDefault="006772AE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Rectoría de la UMCE ha implementado el siguiente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programa 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 agenda para la ejecución de un plan de accione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que tienen como objetivo el cumplimiento de las metas comprometidas en el acuerdo de producción limpia APL.</w:t>
      </w:r>
    </w:p>
    <w:p w14:paraId="13D03F03" w14:textId="77777777" w:rsidR="007614BB" w:rsidRDefault="006772AE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Los principios básicos que rigen los “Acuerdos de Producción Limpia” a saber</w:t>
      </w:r>
      <w:r w:rsidR="0035661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son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 a) Cooperación público-privada, b) Voluntariedad, c) Gradualidad, d) Autocontrol, e) Complementariedad con las disposiciones obligatorias consideradas en el APL, f) Prevención de la contaminación, g) Responsabilidad del productor sob</w:t>
      </w:r>
      <w:r w:rsidR="0035661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 sus residuos o emisiones, h)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Utilización de las mejores tecnologías disponibles, i) Veracidad de la información, j) Mantención de las facultades y competencias de los órganos del Estado y k) Cumplimiento de los compromisos de las partes.</w:t>
      </w:r>
    </w:p>
    <w:p w14:paraId="0E0C1D73" w14:textId="32357E78" w:rsidR="002764B8" w:rsidRPr="007614BB" w:rsidRDefault="002764B8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3A5B6876" w14:textId="01D2726A" w:rsidR="00356610" w:rsidRPr="007614BB" w:rsidRDefault="00356610" w:rsidP="004B3897">
      <w:pPr>
        <w:spacing w:after="0"/>
        <w:jc w:val="both"/>
        <w:rPr>
          <w:rStyle w:val="Hipervnculo"/>
          <w:rFonts w:ascii="Arial" w:hAnsi="Arial" w:cs="Arial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Para mayores informaciones hemos publicado en la sección de DOCUMENTOS del sitio web: </w:t>
      </w:r>
      <w:hyperlink r:id="rId7" w:history="1">
        <w:r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http://sustentabilidad.umce.cl/</w:t>
        </w:r>
      </w:hyperlink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todos los documentos generales que deben tenerse presente para llevar adelante este proceso de manera informada.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URL específica: </w:t>
      </w:r>
      <w:hyperlink r:id="rId8" w:history="1">
        <w:r w:rsidR="0053493B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http://sustentabilidad.umce.cl/?page_id=49</w:t>
        </w:r>
      </w:hyperlink>
    </w:p>
    <w:p w14:paraId="40121B0A" w14:textId="77777777" w:rsidR="002764B8" w:rsidRPr="007614BB" w:rsidRDefault="002764B8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</w:p>
    <w:p w14:paraId="494180C2" w14:textId="77777777" w:rsidR="007614BB" w:rsidRDefault="006772AE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Programa 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APL es un instrumento guía para ejecutar el conjunto de acciones necesarias para cumplir y avanzar en un plazo acotado las metas propuestas por este convenio de las universidades con el Consejo d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 P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roducción Limpia del Ministerio de Economía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 Cada meta comprende un conjunto de acciones que tienen criterios de verificación, de cada acción muy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proofErr w:type="gramStart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pre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isas</w:t>
      </w:r>
      <w:proofErr w:type="gramEnd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las que se detallan en el documentos adjunto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Criterios de verificación de Cumplimiento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5FC34D68" w14:textId="71C1BDF6" w:rsidR="00EC3BF7" w:rsidRPr="007614BB" w:rsidRDefault="006772AE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programa </w:t>
      </w:r>
      <w:r w:rsidR="001E7CF9" w:rsidRPr="007614BB">
        <w:rPr>
          <w:rFonts w:ascii="Arial" w:hAnsi="Arial" w:cs="Arial"/>
          <w:color w:val="222222"/>
          <w:sz w:val="22"/>
          <w:szCs w:val="22"/>
          <w:lang w:eastAsia="es-ES_tradnl"/>
        </w:rPr>
        <w:t xml:space="preserve">propone y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asigna responsables y equipos de colaboración asociados a cada Meta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del APL,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entre distint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s Direcciones o Jefaturas de la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UMCE. Estas deberán hacerse responsables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las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gestiones necesarias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de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delegar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aquellas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tareas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imprescindibles para cumplir las metas. Finalmente cada responsable deberá 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elaborar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un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informe</w:t>
      </w:r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avance mensual a partir del 15 de </w:t>
      </w:r>
      <w:proofErr w:type="gramStart"/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Julio</w:t>
      </w:r>
      <w:proofErr w:type="gramEnd"/>
      <w:r w:rsidR="001E7CF9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2015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con los criterios 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verificación asignados a la meta.</w:t>
      </w:r>
    </w:p>
    <w:p w14:paraId="627D871D" w14:textId="30A17F4D" w:rsidR="0006730C" w:rsidRPr="007614BB" w:rsidRDefault="006772AE" w:rsidP="004B3897">
      <w:pPr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>PROGRAMA</w:t>
      </w: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 Y AGENDA</w:t>
      </w:r>
      <w:r w:rsidR="00EC3BF7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METAS APL</w:t>
      </w:r>
    </w:p>
    <w:p w14:paraId="60DA9755" w14:textId="402E5669" w:rsidR="002764B8" w:rsidRPr="007614BB" w:rsidRDefault="0006730C" w:rsidP="004B3897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 continuación se asignan las 11 METAS para el cumplimiento del APL a diferentes Directivos y unidades administrativas y académicas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</w:t>
      </w:r>
      <w:r w:rsidR="000034F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SE SOLICITA I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NFORME DE AVANCE MENSUAL A PARTI</w:t>
      </w:r>
      <w:r w:rsidR="000034F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 DEL 15 DE JULIO.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0034F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EL INFORME DEBERA SER ENTREGADO EN RECTORIA TODOS LOS 15 DEL MES A PART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</w:t>
      </w:r>
      <w:r w:rsidR="000034F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 DEL PROXIMO 15 DE JULIO DE 2015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52656809" w14:textId="77777777" w:rsidR="00D54CCB" w:rsidRDefault="00EC3BF7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lastRenderedPageBreak/>
        <w:t>Descargue completo documentos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gu</w:t>
      </w:r>
      <w:r w:rsidR="002764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í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 de acciones y criterios de verificación de cump</w:t>
      </w:r>
      <w:r w:rsidR="004B38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limiento del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APL.</w:t>
      </w:r>
    </w:p>
    <w:p w14:paraId="02949551" w14:textId="1754F797" w:rsidR="002764B8" w:rsidRDefault="001E47B8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F16ED1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 1 APL</w:t>
      </w:r>
      <w:r w:rsidR="00F16ED1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4D8F0701" w14:textId="77777777" w:rsidR="00D54CCB" w:rsidRPr="007614BB" w:rsidRDefault="00D54CCB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203EEF82" w14:textId="77777777" w:rsidR="007614BB" w:rsidRDefault="00F16ED1" w:rsidP="007614BB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Polí</w:t>
      </w:r>
      <w:r w:rsidR="001E47B8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tica de Sustentabilidad UMCE</w:t>
      </w:r>
      <w:r w:rsidR="00F77142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y COMPROMISO INSTITUCIONAL</w:t>
      </w:r>
    </w:p>
    <w:p w14:paraId="3C1C6E37" w14:textId="42AEF622" w:rsidR="00F77142" w:rsidRPr="007614BB" w:rsidRDefault="00F16ED1" w:rsidP="007614BB">
      <w:pPr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 Tomás Thayer y Comité de Sustentabilidad</w:t>
      </w:r>
      <w:r w:rsid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</w:t>
      </w:r>
      <w:r w:rsidR="00505D75" w:rsidRPr="007614BB">
        <w:rPr>
          <w:rFonts w:ascii="Arial" w:hAnsi="Arial" w:cs="Arial"/>
          <w:color w:val="222222"/>
          <w:sz w:val="22"/>
          <w:szCs w:val="22"/>
          <w:lang w:eastAsia="es-ES_tradnl"/>
        </w:rPr>
        <w:t>Gestionar la puesta en marcha de la oficina</w:t>
      </w:r>
      <w:r w:rsidR="0053493B" w:rsidRPr="007614BB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de Sustentabilidad coordinando</w:t>
      </w:r>
      <w:r w:rsidR="00505D75" w:rsidRPr="007614BB">
        <w:rPr>
          <w:rFonts w:ascii="Arial" w:hAnsi="Arial" w:cs="Arial"/>
          <w:color w:val="222222"/>
          <w:sz w:val="22"/>
          <w:szCs w:val="22"/>
          <w:lang w:eastAsia="es-ES_tradnl"/>
        </w:rPr>
        <w:t xml:space="preserve"> las acciones del presente programa.</w:t>
      </w:r>
      <w:r w:rsidR="00505D75" w:rsidRPr="007614BB">
        <w:rPr>
          <w:rFonts w:ascii="Arial" w:hAnsi="Arial" w:cs="Arial"/>
          <w:color w:val="222222"/>
          <w:sz w:val="22"/>
          <w:szCs w:val="22"/>
          <w:lang w:eastAsia="es-ES_tradnl"/>
        </w:rPr>
        <w:br/>
      </w:r>
      <w:r w:rsidR="001E47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Se convocará al Comité de Sustentabilidad 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 fijar una agenda y</w:t>
      </w:r>
      <w:r w:rsidR="001E47B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elaborar una pro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puesta de resolución de la polí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tica se sustentabilidad UMCE,   tomando los siguientes objetivos como criterios válidos para priorizar en su implementación</w:t>
      </w:r>
      <w:r w:rsidR="005C2397" w:rsidRPr="007614BB">
        <w:rPr>
          <w:rFonts w:ascii="Arial" w:hAnsi="Arial" w:cs="Arial"/>
          <w:color w:val="222222"/>
          <w:sz w:val="22"/>
          <w:szCs w:val="22"/>
          <w:lang w:eastAsia="es-ES_tradnl"/>
        </w:rPr>
        <w:t>:</w:t>
      </w:r>
    </w:p>
    <w:p w14:paraId="29BD013C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Incorporar criterios ambientales y sociales en la toma de decisiones universitarias.</w:t>
      </w:r>
    </w:p>
    <w:p w14:paraId="52E518B0" w14:textId="77777777" w:rsidR="005C2397" w:rsidRPr="007614BB" w:rsidRDefault="005C2397" w:rsidP="007614BB">
      <w:pPr>
        <w:pStyle w:val="Prrafodelista"/>
        <w:numPr>
          <w:ilvl w:val="0"/>
          <w:numId w:val="1"/>
        </w:numPr>
        <w:rPr>
          <w:rFonts w:ascii="Arial" w:hAnsi="Arial" w:cs="Arial"/>
          <w:lang w:eastAsia="es-ES_tradnl"/>
        </w:rPr>
      </w:pPr>
      <w:r w:rsidRPr="007614BB">
        <w:rPr>
          <w:rFonts w:ascii="Arial" w:hAnsi="Arial" w:cs="Arial"/>
          <w:color w:val="000000"/>
          <w:lang w:eastAsia="es-ES_tradnl"/>
        </w:rPr>
        <w:t>Proveer herramientas y criterios de evaluación y gestión de la sustentabilidad en los campus.(APL)</w:t>
      </w:r>
    </w:p>
    <w:p w14:paraId="39F0F320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Incorporar prácticas educativas que promuevan el desarrollo de una conciencia social y ambiental en la comunidad universitaria.</w:t>
      </w:r>
    </w:p>
    <w:p w14:paraId="6BABEEA2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Incorporar prácticas de vinculación con el medio que promuevan el desarrollo de una conciencia social y ambiental en la comunidad.</w:t>
      </w:r>
    </w:p>
    <w:p w14:paraId="3DEEBF27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Implementar buenas prácticas institucionales que minimicen los impactos ambientales de la gestión universitaria.</w:t>
      </w:r>
    </w:p>
    <w:p w14:paraId="0B281037" w14:textId="05848291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Promover hábitos sustentables en la comunidad que vayan generando un cambio hacia la sustentabilidad</w:t>
      </w:r>
      <w:r w:rsidR="002764B8" w:rsidRPr="007614BB">
        <w:rPr>
          <w:rFonts w:ascii="Arial" w:hAnsi="Arial" w:cs="Arial"/>
        </w:rPr>
        <w:t>.</w:t>
      </w:r>
    </w:p>
    <w:p w14:paraId="1B02C7AE" w14:textId="77777777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Generar espacios para que la comunidad UMCE se vincule y articule en pro de conseguir el propósito.</w:t>
      </w:r>
    </w:p>
    <w:p w14:paraId="54B30C71" w14:textId="596F5C90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Ser una plataforma para el apoyo y gestión de cambios de sustentabilidad necesarios al interior de la institución.</w:t>
      </w:r>
    </w:p>
    <w:p w14:paraId="73F127A9" w14:textId="4791B723" w:rsidR="005C2397" w:rsidRPr="007614BB" w:rsidRDefault="005C2397" w:rsidP="007614BB">
      <w:pPr>
        <w:pStyle w:val="Prrafodelista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7614BB">
        <w:rPr>
          <w:rFonts w:ascii="Arial" w:hAnsi="Arial" w:cs="Arial"/>
        </w:rPr>
        <w:t>Aportar con conocimiento para la sustentabilidad, a su pedagogía y transferencia al sector público educativo.</w:t>
      </w:r>
    </w:p>
    <w:p w14:paraId="058B6BB8" w14:textId="3E9D8D68" w:rsidR="005C2397" w:rsidRPr="007614BB" w:rsidRDefault="005C2397" w:rsidP="007614BB">
      <w:pPr>
        <w:pStyle w:val="Prrafodelista"/>
        <w:numPr>
          <w:ilvl w:val="0"/>
          <w:numId w:val="1"/>
        </w:numPr>
        <w:rPr>
          <w:rFonts w:ascii="Arial" w:hAnsi="Arial" w:cs="Arial"/>
          <w:lang w:eastAsia="es-ES_tradnl"/>
        </w:rPr>
      </w:pPr>
      <w:r w:rsidRPr="007614BB">
        <w:rPr>
          <w:rFonts w:ascii="Arial" w:hAnsi="Arial" w:cs="Arial"/>
          <w:color w:val="000000"/>
          <w:lang w:eastAsia="es-ES_tradnl"/>
        </w:rPr>
        <w:t>Promover el desarrollo profesional de los miembros de la universidad para la sustentabilidad.</w:t>
      </w:r>
    </w:p>
    <w:p w14:paraId="50B025EB" w14:textId="3C2B97FA" w:rsidR="005C2397" w:rsidRPr="007614BB" w:rsidRDefault="005C2397" w:rsidP="007614BB">
      <w:pPr>
        <w:pStyle w:val="Prrafodelista"/>
        <w:numPr>
          <w:ilvl w:val="0"/>
          <w:numId w:val="1"/>
        </w:numPr>
        <w:rPr>
          <w:rFonts w:ascii="Arial" w:hAnsi="Arial" w:cs="Arial"/>
          <w:lang w:eastAsia="es-ES_tradnl"/>
        </w:rPr>
      </w:pPr>
      <w:r w:rsidRPr="007614BB">
        <w:rPr>
          <w:rFonts w:ascii="Arial" w:hAnsi="Arial" w:cs="Arial"/>
          <w:color w:val="000000"/>
          <w:lang w:eastAsia="es-ES_tradnl"/>
        </w:rPr>
        <w:t>Promover y apoyar la incorporación de la sustentabilidad dentro de la oferta curricular de la UMCE</w:t>
      </w:r>
      <w:r w:rsidR="002764B8" w:rsidRPr="007614BB">
        <w:rPr>
          <w:rFonts w:ascii="Arial" w:hAnsi="Arial" w:cs="Arial"/>
          <w:color w:val="000000"/>
          <w:lang w:eastAsia="es-ES_tradnl"/>
        </w:rPr>
        <w:t>.</w:t>
      </w:r>
    </w:p>
    <w:p w14:paraId="10AB8B6E" w14:textId="77777777" w:rsidR="00F16ED1" w:rsidRPr="007614BB" w:rsidRDefault="005C2397" w:rsidP="004B3897">
      <w:pPr>
        <w:rPr>
          <w:rFonts w:ascii="Arial" w:hAnsi="Arial" w:cs="Arial"/>
          <w:sz w:val="22"/>
          <w:szCs w:val="22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Primer informe de avance 15 de julio</w:t>
      </w:r>
    </w:p>
    <w:p w14:paraId="0727A4EB" w14:textId="77777777" w:rsidR="002764B8" w:rsidRPr="007614BB" w:rsidRDefault="00F77142" w:rsidP="004B3897">
      <w:pPr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 2</w:t>
      </w:r>
      <w:r w:rsidR="002A000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y 4</w:t>
      </w:r>
    </w:p>
    <w:p w14:paraId="27C551EF" w14:textId="77777777" w:rsidR="004B3897" w:rsidRPr="007614BB" w:rsidRDefault="009D135E" w:rsidP="004B3897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ACCION</w:t>
      </w:r>
      <w:r w:rsidR="004B3897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EA38AD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INICIAL</w:t>
      </w:r>
      <w:r w:rsidR="00F77142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:</w:t>
      </w:r>
    </w:p>
    <w:p w14:paraId="2FB527E9" w14:textId="77777777" w:rsidR="004B3897" w:rsidRPr="007614BB" w:rsidRDefault="00F77142" w:rsidP="004B3897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I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dentificar y promover materias del ámbito de la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lang w:eastAsia="es-ES_tradnl"/>
        </w:rPr>
        <w:t> sustentabilidad 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en el currículo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.</w:t>
      </w:r>
      <w:r w:rsidR="004B3897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EA38AD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Levantamiento de tesis y materias en el currículo</w:t>
      </w:r>
      <w:r w:rsidR="002764B8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5EE5D63A" w14:textId="77777777" w:rsidR="004B3897" w:rsidRPr="007614BB" w:rsidRDefault="002A0003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Generar un banco y registro de tesis y de investigaciones entorno </w:t>
      </w:r>
      <w:r w:rsidR="004B38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los contenidos y materias del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ámbito de la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sustentab</w:t>
      </w:r>
      <w:r w:rsidR="002764B8" w:rsidRPr="007614BB">
        <w:rPr>
          <w:rFonts w:ascii="Arial" w:hAnsi="Arial" w:cs="Arial"/>
          <w:color w:val="222222"/>
          <w:sz w:val="22"/>
          <w:szCs w:val="22"/>
          <w:lang w:eastAsia="es-ES_tradnl"/>
        </w:rPr>
        <w:t>ilidad.</w:t>
      </w:r>
    </w:p>
    <w:p w14:paraId="00733E80" w14:textId="1E3A7D7A" w:rsidR="004B3897" w:rsidRPr="007614BB" w:rsidRDefault="002A0003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Incorporar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actualizar paulatina y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transversalmente 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en el currí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culo de pedagogía,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las materias 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contenidos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sustentabilidad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6351C946" w14:textId="44EC69F7" w:rsidR="004B3897" w:rsidRPr="007614BB" w:rsidRDefault="0053493B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Responsable: Vicerrectorí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 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Académica</w:t>
      </w:r>
    </w:p>
    <w:p w14:paraId="41B21FB7" w14:textId="3B7BFA34" w:rsidR="004B3897" w:rsidRPr="007614BB" w:rsidRDefault="00EA38AD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Colabora la Dirección de Investigación DIUMCE</w:t>
      </w:r>
    </w:p>
    <w:p w14:paraId="2010B362" w14:textId="3CAA0EDC" w:rsidR="00EA38AD" w:rsidRPr="007614BB" w:rsidRDefault="00EA38AD" w:rsidP="004B3897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Colabora Consejo Académico 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y S</w:t>
      </w:r>
      <w:r w:rsidR="002A000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ecretarios 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</w:t>
      </w:r>
      <w:r w:rsidR="002A000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cadémicos del Comité</w:t>
      </w:r>
      <w:r w:rsidR="009955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S</w:t>
      </w:r>
      <w:r w:rsidR="002A000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ustentabilidad</w:t>
      </w:r>
    </w:p>
    <w:p w14:paraId="3BBE87D3" w14:textId="6308D780" w:rsidR="00FF3C57" w:rsidRPr="007614BB" w:rsidRDefault="00995542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lastRenderedPageBreak/>
        <w:t xml:space="preserve">Meta: 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Incorporar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transversalmente 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un sello en el Modelo E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ducativo de la UMCE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que refleje 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</w:t>
      </w:r>
      <w:r w:rsidR="009D135E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rincipios de sustentabilidad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y educación ambiental e integre element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os del programa Unesco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la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</w:t>
      </w:r>
      <w:r w:rsidR="00FF3C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Educación para el desarrollo 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ustentable</w:t>
      </w:r>
      <w:r w:rsidR="00FF3C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, EDS</w:t>
      </w:r>
      <w:r w:rsidR="00505D7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. 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53493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Descargar presentació</w:t>
      </w:r>
      <w:r w:rsidR="00FF3C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 Cátedra Unesco: URL:  </w:t>
      </w:r>
      <w:hyperlink r:id="rId9" w:history="1">
        <w:r w:rsidR="00FF3C57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http://musico.cl/charles_hopkins.pdf</w:t>
        </w:r>
      </w:hyperlink>
    </w:p>
    <w:p w14:paraId="176D7F99" w14:textId="54AA9C98" w:rsidR="008801E6" w:rsidRPr="007614BB" w:rsidRDefault="00FF3C57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Al respecto s</w:t>
      </w:r>
      <w:r w:rsidR="00F771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 propone </w:t>
      </w:r>
      <w:r w:rsidR="009D135E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discutir los elementos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del programa</w:t>
      </w:r>
      <w:r w:rsidR="009D135E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EDS, para iluminar la discusió</w:t>
      </w:r>
      <w:r w:rsidR="009955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 del perfil de egreso de los estudiantes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pedagogía de la UMCE y de otras carreras disciplinares que imparte la UMCE, </w:t>
      </w:r>
      <w:r w:rsidR="009955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tomando en cuenta los </w:t>
      </w:r>
      <w:r w:rsidR="008801E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siguientes principios </w:t>
      </w:r>
      <w:r w:rsidR="0099554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del programa EDS</w:t>
      </w:r>
      <w:r w:rsidR="008801E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</w:t>
      </w:r>
    </w:p>
    <w:p w14:paraId="5EC4D12B" w14:textId="08B58267" w:rsidR="009D135E" w:rsidRPr="007614BB" w:rsidRDefault="00790F38" w:rsidP="004B3897">
      <w:pPr>
        <w:pStyle w:val="Prrafodelista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Sistemas de p</w:t>
      </w:r>
      <w:r w:rsidR="007614BB">
        <w:rPr>
          <w:rFonts w:ascii="Arial" w:hAnsi="Arial" w:cs="Arial"/>
          <w:color w:val="222222"/>
          <w:shd w:val="clear" w:color="auto" w:fill="FFFFFF"/>
          <w:lang w:eastAsia="es-ES_tradnl"/>
        </w:rPr>
        <w:t>ensamiento Holí</w:t>
      </w:r>
      <w:r w:rsidR="008801E6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stico</w:t>
      </w:r>
      <w:r w:rsidR="009D135E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: T</w:t>
      </w:r>
      <w:r w:rsidR="004B3897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odo está</w:t>
      </w: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 xml:space="preserve"> conectado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.</w:t>
      </w:r>
    </w:p>
    <w:p w14:paraId="3F994E7D" w14:textId="06B43103" w:rsidR="009D135E" w:rsidRPr="007614BB" w:rsidRDefault="009D135E" w:rsidP="004B3897">
      <w:pPr>
        <w:pStyle w:val="Prrafodelista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Conocimiento sobre Sustentabilidad: Comprensión del contexto y saber los desafíos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.</w:t>
      </w:r>
    </w:p>
    <w:p w14:paraId="7764F284" w14:textId="286BB61B" w:rsidR="009D135E" w:rsidRPr="007614BB" w:rsidRDefault="009D135E" w:rsidP="004B3897">
      <w:pPr>
        <w:pStyle w:val="Prrafodelista"/>
        <w:numPr>
          <w:ilvl w:val="0"/>
          <w:numId w:val="5"/>
        </w:numPr>
        <w:jc w:val="left"/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Concienci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a</w:t>
      </w: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 xml:space="preserve"> e Int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 xml:space="preserve">egración: Conectar lo que yo </w:t>
      </w:r>
      <w:proofErr w:type="spellStart"/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se</w:t>
      </w:r>
      <w:proofErr w:type="spellEnd"/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 xml:space="preserve"> con lo que tu sabes</w:t>
      </w:r>
      <w:r w:rsidR="007D1615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.</w:t>
      </w:r>
    </w:p>
    <w:p w14:paraId="2063F3BB" w14:textId="77777777" w:rsidR="004B3897" w:rsidRPr="007614BB" w:rsidRDefault="009D135E" w:rsidP="004B3897">
      <w:pPr>
        <w:pStyle w:val="Prrafodelista"/>
        <w:numPr>
          <w:ilvl w:val="0"/>
          <w:numId w:val="5"/>
        </w:numPr>
        <w:rPr>
          <w:rFonts w:ascii="Arial" w:hAnsi="Arial" w:cs="Arial"/>
          <w:color w:val="2222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t>Actitud para un cambio positivo: Contribuir a la co-creación de un futuro mejor</w:t>
      </w:r>
      <w:r w:rsidR="00EA38AD" w:rsidRPr="007614BB">
        <w:rPr>
          <w:rFonts w:ascii="Arial" w:hAnsi="Arial" w:cs="Arial"/>
          <w:color w:val="222222"/>
          <w:shd w:val="clear" w:color="auto" w:fill="FFFFFF"/>
          <w:lang w:eastAsia="es-ES_tradnl"/>
        </w:rPr>
        <w:br/>
      </w:r>
      <w:r w:rsidR="005C2397" w:rsidRPr="007614BB">
        <w:rPr>
          <w:rFonts w:ascii="Arial" w:hAnsi="Arial" w:cs="Arial"/>
          <w:b/>
          <w:color w:val="222222"/>
          <w:shd w:val="clear" w:color="auto" w:fill="FFFFFF"/>
          <w:lang w:eastAsia="es-ES_tradnl"/>
        </w:rPr>
        <w:t>Primer informe de avance 15 de julio</w:t>
      </w:r>
    </w:p>
    <w:p w14:paraId="79825F29" w14:textId="22D32FC5" w:rsidR="007D1615" w:rsidRPr="007614BB" w:rsidRDefault="0006730C" w:rsidP="004B3897">
      <w:pPr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 3:</w:t>
      </w:r>
      <w:r w:rsidR="007D1615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</w:t>
      </w:r>
      <w:r w:rsidR="00BD5208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EXTENSION</w:t>
      </w:r>
    </w:p>
    <w:p w14:paraId="033A85BA" w14:textId="77777777" w:rsidR="004B3897" w:rsidRPr="007614BB" w:rsidRDefault="007D1615" w:rsidP="004B3897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</w:t>
      </w:r>
      <w:r w:rsidR="00EA38AD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n</w:t>
      </w:r>
      <w:r w:rsidR="00FC3633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3.1</w:t>
      </w:r>
      <w:r w:rsidR="00EA38AD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INCIAL-. Inicio campaña de reciclaje y eficiencia energética</w:t>
      </w:r>
      <w:r w:rsidR="00BA42BA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 (Difusión de materias 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d</w:t>
      </w:r>
      <w:r w:rsidR="00BA42BA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e Sustentabilidad)</w:t>
      </w:r>
    </w:p>
    <w:p w14:paraId="09E1077A" w14:textId="267251BF" w:rsidR="004B3897" w:rsidRPr="007614BB" w:rsidRDefault="00EA38AD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Equipo Responsable: </w:t>
      </w:r>
    </w:p>
    <w:p w14:paraId="2A689EB7" w14:textId="77777777" w:rsidR="004B3897" w:rsidRPr="007614BB" w:rsidRDefault="00EA38AD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Dirección de Aseguramiento de la </w:t>
      </w:r>
      <w:r w:rsidR="00BA42BA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Calidad</w:t>
      </w:r>
    </w:p>
    <w:p w14:paraId="5C5BE94E" w14:textId="0AB6C0C4" w:rsidR="004B3897" w:rsidRPr="007614BB" w:rsidRDefault="00EA38AD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Director de Extensi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ó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n y de Vi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n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culación con el Medio - Jefe de Medios Educativos</w:t>
      </w:r>
    </w:p>
    <w:p w14:paraId="52546D38" w14:textId="200DD168" w:rsidR="004B3897" w:rsidRPr="007614BB" w:rsidRDefault="00EA38AD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 instalación d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 contenedores y puntos limpios,</w:t>
      </w:r>
      <w:r w:rsidR="0053369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Jefatura de Infraestructura</w:t>
      </w:r>
    </w:p>
    <w:p w14:paraId="667CA3D4" w14:textId="4D275115" w:rsidR="004B3897" w:rsidRPr="007614BB" w:rsidRDefault="00EA38AD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Responsable compra de contenedores DAF</w:t>
      </w:r>
    </w:p>
    <w:p w14:paraId="359966BF" w14:textId="785E6559" w:rsidR="004B3897" w:rsidRPr="007614BB" w:rsidRDefault="00BA42BA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Instalación</w:t>
      </w:r>
      <w:r w:rsidR="0053369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puntos Limpios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Talleres </w:t>
      </w:r>
      <w:r w:rsidR="0053369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-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Infraestructura UMCE</w:t>
      </w:r>
    </w:p>
    <w:p w14:paraId="0ED6233C" w14:textId="55AB1042" w:rsidR="004B3897" w:rsidRPr="007614BB" w:rsidRDefault="00BA42BA" w:rsidP="004B389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Recolección</w:t>
      </w:r>
      <w:r w:rsidR="0097190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ma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terial de reciclaje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 Personal de Aseo UMCE, FEP, T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alleres </w:t>
      </w:r>
      <w:proofErr w:type="spellStart"/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Risoma</w:t>
      </w:r>
      <w:proofErr w:type="spellEnd"/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Comunidad </w:t>
      </w:r>
      <w:r w:rsidR="004B38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MCE,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Consejerías</w:t>
      </w:r>
      <w:r w:rsidR="005C23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DAE</w:t>
      </w:r>
      <w:r w:rsidR="00D54CC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3B7CE514" w14:textId="7972A8A8" w:rsidR="004B3897" w:rsidRPr="007614BB" w:rsidRDefault="00533690" w:rsidP="004B3897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Primer informe de avance 15 de julio</w:t>
      </w:r>
    </w:p>
    <w:p w14:paraId="75B0C05F" w14:textId="3EBD3289" w:rsidR="007D1615" w:rsidRPr="007614BB" w:rsidRDefault="00533690" w:rsidP="00A47B57">
      <w:pPr>
        <w:jc w:val="both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br/>
      </w: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Elementos de la a</w:t>
      </w:r>
      <w:r w:rsidR="007D1615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cció</w:t>
      </w:r>
      <w:r w:rsidR="00FC363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n</w:t>
      </w: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 3.1:</w:t>
      </w:r>
    </w:p>
    <w:p w14:paraId="1AC08B78" w14:textId="77777777" w:rsidR="00D54CCB" w:rsidRDefault="00BA42BA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aboración de la campaña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difusión de integración paulatina, </w:t>
      </w:r>
      <w:proofErr w:type="gramStart"/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paso</w:t>
      </w:r>
      <w:proofErr w:type="gramEnd"/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a paso y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permanente.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Se inicia la acción con la transferencia de información y conocimientos a través de  una campaña permanente, 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que comunica el inicio de las buenas practicas sustentables, con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las medidas iniciales e in</w:t>
      </w:r>
      <w:r w:rsidR="00FC363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strucciones para gestión colectiva del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reciclaje de residuos no peligrosos en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la UMCE; específicamente  para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  A-. Vidrio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(Color Verde), 2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-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B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otellas plásticas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(C. Amarillo), 3-latas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(C. Rojo), 4-papeles y cartones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(C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 Azul)</w:t>
      </w:r>
      <w:proofErr w:type="gramStart"/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  B</w:t>
      </w:r>
      <w:proofErr w:type="gramEnd"/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-. Instalación de señalé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tica básica y promoción de la ubicación de los puntos limpios a través de una afiche y </w:t>
      </w:r>
      <w:proofErr w:type="spellStart"/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flyer</w:t>
      </w:r>
      <w:proofErr w:type="spellEnd"/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con la difusión de la URL de todas las 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nstrucciones generales y </w:t>
      </w:r>
      <w:r w:rsidR="007D1615"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Guí</w:t>
      </w:r>
      <w:r w:rsidR="00EA38AD"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as MTD (Mejores Técnicas D</w:t>
      </w:r>
      <w:r w:rsidR="007D1615"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i</w:t>
      </w:r>
      <w:r w:rsidR="00EA38AD" w:rsidRPr="007614BB">
        <w:rPr>
          <w:rFonts w:ascii="Arial" w:hAnsi="Arial" w:cs="Arial"/>
          <w:i/>
          <w:color w:val="222222"/>
          <w:sz w:val="22"/>
          <w:szCs w:val="22"/>
          <w:shd w:val="clear" w:color="auto" w:fill="FFFFFF"/>
          <w:lang w:eastAsia="es-ES_tradnl"/>
        </w:rPr>
        <w:t>sponibles)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reciclaje y eficiencia energética disponibles.  Para lograr est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transferencia el contenido e información se descarga en el repositorio del programa de sustentabilidad: (</w:t>
      </w:r>
      <w:hyperlink r:id="rId10" w:history="1">
        <w:r w:rsidR="00EA38AD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</w:t>
        </w:r>
      </w:hyperlink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). Así mismo se facilitará a través de la web</w:t>
      </w:r>
      <w:r w:rsidR="00EA38AD"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</w:t>
      </w:r>
      <w:hyperlink r:id="rId11" w:tgtFrame="_blank" w:history="1">
        <w:r w:rsidR="00EA38AD" w:rsidRPr="007614BB">
          <w:rPr>
            <w:rFonts w:ascii="Arial" w:hAnsi="Arial" w:cs="Arial"/>
            <w:color w:val="1155CC"/>
            <w:sz w:val="22"/>
            <w:szCs w:val="22"/>
            <w:u w:val="single"/>
            <w:lang w:eastAsia="es-ES_tradnl"/>
          </w:rPr>
          <w:t>http://sustentabilidad</w:t>
        </w:r>
      </w:hyperlink>
      <w:r w:rsidR="00EA38AD"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  <w:hyperlink r:id="rId12" w:tgtFrame="_blank" w:history="1">
        <w:r w:rsidR="00EA38AD" w:rsidRPr="007614BB">
          <w:rPr>
            <w:rFonts w:ascii="Arial" w:hAnsi="Arial" w:cs="Arial"/>
            <w:color w:val="1155CC"/>
            <w:sz w:val="22"/>
            <w:szCs w:val="22"/>
            <w:u w:val="single"/>
            <w:lang w:eastAsia="es-ES_tradnl"/>
          </w:rPr>
          <w:t>umce.cl</w:t>
        </w:r>
      </w:hyperlink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  toda la información necesaria para transferir toda la información acerca de las políticas </w:t>
      </w:r>
      <w:r w:rsidR="007D1615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</w:t>
      </w:r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sustentabilidad de la UMCE y buenas prácticas en las oficinas en la </w:t>
      </w:r>
      <w:proofErr w:type="gramStart"/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UMCE  (</w:t>
      </w:r>
      <w:proofErr w:type="gramEnd"/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Descarga MTD oficinas, Bibliotecas, Salas de Computación:</w:t>
      </w:r>
    </w:p>
    <w:p w14:paraId="289D1777" w14:textId="67B344FF" w:rsidR="00EA38AD" w:rsidRPr="007614BB" w:rsidRDefault="00731BA2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hyperlink r:id="rId13" w:history="1">
        <w:r w:rsidR="00EA38AD" w:rsidRPr="007614BB">
          <w:rPr>
            <w:rStyle w:val="Hipervnculo"/>
            <w:rFonts w:ascii="Arial" w:hAnsi="Arial" w:cs="Arial"/>
            <w:sz w:val="22"/>
            <w:szCs w:val="22"/>
            <w:shd w:val="clear" w:color="auto" w:fill="FFFFFF"/>
            <w:lang w:eastAsia="es-ES_tradnl"/>
          </w:rPr>
          <w:t>http://media.picalab.cl/sustentabilidad/Resumen%20MTD%20oficinas%20versión%20final.pdf</w:t>
        </w:r>
      </w:hyperlink>
      <w:r w:rsidR="00EA38AD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) </w:t>
      </w:r>
      <w:r w:rsidR="006772AE" w:rsidRPr="007614BB">
        <w:rPr>
          <w:rFonts w:ascii="Arial" w:hAnsi="Arial" w:cs="Arial"/>
          <w:color w:val="222222"/>
          <w:sz w:val="22"/>
          <w:szCs w:val="22"/>
          <w:lang w:eastAsia="es-ES_tradnl"/>
        </w:rPr>
        <w:br/>
      </w:r>
    </w:p>
    <w:p w14:paraId="4B466509" w14:textId="77777777" w:rsidR="00D54CCB" w:rsidRDefault="00D54CCB" w:rsidP="00D54CCB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030C8609" w14:textId="77777777" w:rsidR="00D54CCB" w:rsidRDefault="00D54CCB" w:rsidP="00D54CCB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789241A0" w14:textId="77777777" w:rsidR="00D54CCB" w:rsidRDefault="00EA38AD" w:rsidP="00D54CCB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lastRenderedPageBreak/>
        <w:t>Acci</w:t>
      </w:r>
      <w:r w:rsidR="00A47B57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ó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 xml:space="preserve">n inicial </w:t>
      </w:r>
      <w:r w:rsidR="00BA42BA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3.</w:t>
      </w: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2: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</w:p>
    <w:p w14:paraId="419AE82B" w14:textId="1DEC9442" w:rsidR="00A47B57" w:rsidRPr="007614BB" w:rsidRDefault="00EA38AD" w:rsidP="00D54CCB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Desarrollar cinco proyectos de Extensión y de Vinculación con el medio </w:t>
      </w:r>
      <w:r w:rsidR="0006730C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  <w:t>Vinculación con el Medi</w:t>
      </w:r>
      <w:r w:rsidR="00C5463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o: Coordinarse con los program</w:t>
      </w:r>
      <w:r w:rsidR="0006730C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a del Fondo de Fortalecimiento y programa PACE, a quienes les favorece este tipo de temáticas y programas de intervención. </w:t>
      </w:r>
    </w:p>
    <w:p w14:paraId="3267A499" w14:textId="77777777" w:rsidR="00A47B57" w:rsidRPr="007614BB" w:rsidRDefault="00EA38AD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Responsable: Tomás Thayer </w:t>
      </w:r>
    </w:p>
    <w:p w14:paraId="38E8CA2C" w14:textId="37820DC8" w:rsidR="00A47B57" w:rsidRPr="007614BB" w:rsidRDefault="00EA38AD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Comité de</w:t>
      </w: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 sustentabilidad</w:t>
      </w:r>
    </w:p>
    <w:p w14:paraId="6443F07D" w14:textId="77777777" w:rsidR="00D54CCB" w:rsidRDefault="00533690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Primer informe de avance 15 de julio</w:t>
      </w:r>
    </w:p>
    <w:p w14:paraId="185FEC7A" w14:textId="77777777" w:rsidR="00D54CCB" w:rsidRDefault="00D54CCB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</w:p>
    <w:p w14:paraId="264EC913" w14:textId="1D6DCD0B" w:rsidR="004B3897" w:rsidRDefault="0006730C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lang w:eastAsia="es-ES_tradnl"/>
        </w:rPr>
        <w:t>Meta 5</w:t>
      </w:r>
    </w:p>
    <w:p w14:paraId="162CAAF1" w14:textId="77777777" w:rsidR="00D54CCB" w:rsidRPr="00D54CCB" w:rsidRDefault="00D54CCB" w:rsidP="00D54CCB">
      <w:pPr>
        <w:spacing w:after="0"/>
        <w:jc w:val="both"/>
        <w:rPr>
          <w:rFonts w:ascii="Arial" w:hAnsi="Arial" w:cs="Arial"/>
          <w:color w:val="222222"/>
          <w:sz w:val="16"/>
          <w:szCs w:val="16"/>
          <w:lang w:eastAsia="es-ES_tradnl"/>
        </w:rPr>
      </w:pPr>
    </w:p>
    <w:p w14:paraId="79429808" w14:textId="77777777" w:rsidR="00731BA2" w:rsidRDefault="004B3897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</w:t>
      </w:r>
      <w:r w:rsidR="0006730C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n inicial</w:t>
      </w:r>
      <w:r w:rsidR="0006730C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 Elaboración de un plan de capacitación y que integre las diferentes líneas de materias de sustentabilidad con énfasis en el fortalecimiento de capacidades y habilidades para reciclar y hacer mas eficiente el consumo energético en los tres estamentos de la comunidad UMCE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639ADAAB" w14:textId="506FB863" w:rsidR="00A47B57" w:rsidRPr="007614BB" w:rsidRDefault="00031D63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bookmarkStart w:id="0" w:name="_GoBack"/>
      <w:bookmarkEnd w:id="0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Equipo</w:t>
      </w:r>
      <w:r w:rsidR="00FF3C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 Trabajo:</w:t>
      </w:r>
    </w:p>
    <w:p w14:paraId="0BF0072F" w14:textId="77777777" w:rsidR="00A47B57" w:rsidRPr="007614BB" w:rsidRDefault="004B3897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Direcció</w:t>
      </w:r>
      <w:r w:rsidR="00FF3C57" w:rsidRPr="007614BB">
        <w:rPr>
          <w:rFonts w:ascii="Arial" w:hAnsi="Arial" w:cs="Arial"/>
          <w:color w:val="222222"/>
          <w:sz w:val="22"/>
          <w:szCs w:val="22"/>
          <w:lang w:eastAsia="es-ES_tradnl"/>
        </w:rPr>
        <w:t>n de Aseguramiento de la Calidad</w:t>
      </w:r>
    </w:p>
    <w:p w14:paraId="51EA45DB" w14:textId="2EE8A376" w:rsidR="00A47B57" w:rsidRPr="007614BB" w:rsidRDefault="004B3897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Direcció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n de Relaciones Internacionales y Convenios</w:t>
      </w:r>
    </w:p>
    <w:p w14:paraId="05074EEF" w14:textId="2DD3C04F" w:rsidR="00A47B57" w:rsidRPr="007614BB" w:rsidRDefault="00031D63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Dirección de Docencia</w:t>
      </w:r>
    </w:p>
    <w:p w14:paraId="39EA3EE7" w14:textId="2F855364" w:rsidR="00A47B57" w:rsidRPr="007614BB" w:rsidRDefault="00031D63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>Registro Curricular</w:t>
      </w:r>
    </w:p>
    <w:p w14:paraId="73E1BF86" w14:textId="77777777" w:rsidR="00D54CCB" w:rsidRDefault="0006730C" w:rsidP="00D54CCB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Observación</w:t>
      </w:r>
      <w:r w:rsidR="00C54636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:</w:t>
      </w:r>
    </w:p>
    <w:p w14:paraId="3A7C5F6C" w14:textId="367D5B8F" w:rsidR="00A47B57" w:rsidRPr="007614BB" w:rsidRDefault="0006730C" w:rsidP="00D54CCB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En la UMCE, hoy, hay más actores activos que se relacionan con las materias de sustentabilidad y educación ambiental; Talleres </w:t>
      </w:r>
      <w:proofErr w:type="spellStart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Risoma</w:t>
      </w:r>
      <w:proofErr w:type="spellEnd"/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del Departamento de Artes, Proyecto Jardín Botánico; Programa UMCE Saludable,</w:t>
      </w:r>
      <w:r w:rsidR="004B38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Programa UMCE Recicla;  Huertos Orgánicos entre otras  iniciativas de</w:t>
      </w:r>
      <w:r w:rsidR="00556CF2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estudiantes, administrativos y 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académicos:</w:t>
      </w:r>
    </w:p>
    <w:p w14:paraId="085ED347" w14:textId="5EF2D228" w:rsidR="00BD5208" w:rsidRPr="007614BB" w:rsidRDefault="00556CF2" w:rsidP="00A47B57">
      <w:pPr>
        <w:spacing w:after="0"/>
        <w:jc w:val="both"/>
        <w:rPr>
          <w:rFonts w:ascii="Arial" w:hAnsi="Arial" w:cs="Arial"/>
          <w:color w:val="222222"/>
          <w:sz w:val="22"/>
          <w:szCs w:val="22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lang w:eastAsia="es-ES_tradnl"/>
        </w:rPr>
        <w:t xml:space="preserve">Estrategia de capacidad asociativa con instituciones lideres en capacitación en contenidos de sustentabilidad </w:t>
      </w:r>
    </w:p>
    <w:p w14:paraId="7B079105" w14:textId="77777777" w:rsidR="004B3897" w:rsidRPr="007614BB" w:rsidRDefault="00BD5208" w:rsidP="00A47B57">
      <w:pPr>
        <w:spacing w:after="0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Primer informe de avance 15 de julio</w:t>
      </w:r>
      <w:r w:rsidR="00556CF2" w:rsidRPr="007614BB">
        <w:rPr>
          <w:rFonts w:ascii="Arial" w:hAnsi="Arial" w:cs="Arial"/>
          <w:color w:val="222222"/>
          <w:sz w:val="22"/>
          <w:szCs w:val="22"/>
          <w:lang w:eastAsia="es-ES_tradnl"/>
        </w:rPr>
        <w:br/>
      </w:r>
      <w:r w:rsidR="00995542" w:rsidRPr="007614BB">
        <w:rPr>
          <w:rFonts w:ascii="Arial" w:hAnsi="Arial" w:cs="Arial"/>
          <w:color w:val="222222"/>
          <w:sz w:val="22"/>
          <w:szCs w:val="22"/>
          <w:lang w:eastAsia="es-ES_tradnl"/>
        </w:rPr>
        <w:br/>
      </w:r>
      <w:r w:rsidR="00FC363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 xml:space="preserve">META </w:t>
      </w:r>
      <w:r w:rsidR="006772AE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6</w:t>
      </w:r>
      <w:r w:rsidR="00031D63"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, 7 y 8</w:t>
      </w:r>
    </w:p>
    <w:p w14:paraId="32CC21C4" w14:textId="77777777" w:rsidR="00A47B57" w:rsidRPr="007614BB" w:rsidRDefault="00A47B57" w:rsidP="00A47B57">
      <w:pPr>
        <w:spacing w:after="0"/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</w:p>
    <w:p w14:paraId="20930A54" w14:textId="77777777" w:rsidR="00D54CCB" w:rsidRDefault="00A47B57" w:rsidP="00D54CCB">
      <w:pPr>
        <w:spacing w:after="0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ACCIÓ</w:t>
      </w:r>
      <w:r w:rsidR="00F75EF0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N: GESTIÓN DE LA ENERGÍA</w:t>
      </w:r>
      <w:r w:rsidR="00F75EF0"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br/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Responsable: Dirección de Administración y Finanzas: 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C5463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Colaborador: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C5463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FACULTAD DE CIENCIAS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: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  <w:t>MEDICIONES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  <w:t xml:space="preserve">DEPARTAMENTO DE MATEMATICAS 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  <w:t>DEPARTAMENTO DE BIOLOGIA</w:t>
      </w:r>
      <w:r w:rsidR="004B389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TAREA DAF: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Recopilación </w:t>
      </w:r>
      <w:r w:rsidR="00F75EF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y entrega </w:t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datos sistematizados e </w:t>
      </w:r>
      <w:proofErr w:type="spellStart"/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itemizados</w:t>
      </w:r>
      <w:proofErr w:type="spellEnd"/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según criterios de verificación</w:t>
      </w:r>
      <w:r w:rsidR="00F75EF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para ser entregados a los calculistas en la facultad de Ciencias. </w:t>
      </w:r>
      <w:r w:rsidR="00C54636" w:rsidRPr="007614BB">
        <w:rPr>
          <w:rFonts w:ascii="Arial" w:hAnsi="Arial" w:cs="Arial"/>
          <w:sz w:val="22"/>
          <w:szCs w:val="22"/>
        </w:rPr>
        <w:br/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TAREA FAC. CIENCIAS MEDICIONES</w:t>
      </w:r>
      <w:r w:rsidR="00F75EF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br/>
      </w:r>
      <w:r w:rsidR="00031D63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HUELLA DE CARBONO – AHORRO DE CONSUMO DE ENERGÍA ELECTRICA Y AGUA</w:t>
      </w:r>
      <w:r w:rsidR="00F75EF0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POR ESTUDIANTE</w:t>
      </w:r>
    </w:p>
    <w:p w14:paraId="69C7D978" w14:textId="43FFF907" w:rsidR="00F75EF0" w:rsidRDefault="00BD5208" w:rsidP="00D54CCB">
      <w:pPr>
        <w:spacing w:after="0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Primer informe de avance 15 de julio</w:t>
      </w:r>
    </w:p>
    <w:p w14:paraId="66025A6B" w14:textId="77777777" w:rsidR="00D54CCB" w:rsidRPr="00D54CCB" w:rsidRDefault="00D54CCB" w:rsidP="00D54CCB">
      <w:pPr>
        <w:spacing w:after="0"/>
        <w:rPr>
          <w:rFonts w:ascii="Arial" w:hAnsi="Arial" w:cs="Arial"/>
          <w:sz w:val="16"/>
          <w:szCs w:val="16"/>
        </w:rPr>
      </w:pPr>
    </w:p>
    <w:p w14:paraId="5B2791B4" w14:textId="77777777" w:rsidR="004B3897" w:rsidRPr="007614BB" w:rsidRDefault="00F75EF0" w:rsidP="004B3897">
      <w:pPr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u w:val="single"/>
          <w:shd w:val="clear" w:color="auto" w:fill="FFFFFF"/>
          <w:lang w:eastAsia="es-ES_tradnl"/>
        </w:rPr>
        <w:t>METAS 9, 10 Y 11</w:t>
      </w:r>
    </w:p>
    <w:p w14:paraId="3345CE3E" w14:textId="77777777" w:rsidR="00A47B57" w:rsidRPr="007614BB" w:rsidRDefault="00F75EF0" w:rsidP="00A47B5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ELABORACIÓN DE UN PROTOCOLO DE TRATAMIENTO Y ELIMINACIÓN 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DE LA UMCE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DE </w:t>
      </w:r>
      <w:r w:rsidR="0097190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LOS 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RES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IDUOS PELIGROSOS</w:t>
      </w:r>
      <w:r w:rsidR="0097190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CLASIFICADOS POR</w:t>
      </w:r>
      <w:r w:rsidR="00A47B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97190B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EL APL</w:t>
      </w:r>
      <w:r w:rsidR="00A47B57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1822FEDA" w14:textId="17323612" w:rsidR="00A47B57" w:rsidRPr="007614BB" w:rsidRDefault="00A47B57" w:rsidP="00A47B57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R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ESPONSABLES: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 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DIRECCIÓN DE ADMINISTRACIÓN Y FINANZAS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, JEFATURA DE INFRAESTRUCTURA, </w:t>
      </w:r>
      <w:r w:rsidR="00BD5208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PREVENSIONISTA DE RIESGOS</w:t>
      </w: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.</w:t>
      </w:r>
    </w:p>
    <w:p w14:paraId="72D599EE" w14:textId="77777777" w:rsidR="00E51655" w:rsidRDefault="00BD5208" w:rsidP="00E51655">
      <w:pPr>
        <w:spacing w:after="0"/>
        <w:jc w:val="both"/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 xml:space="preserve">Colaborador: </w:t>
      </w:r>
      <w:r w:rsidR="00C54636" w:rsidRPr="007614BB">
        <w:rPr>
          <w:rFonts w:ascii="Arial" w:hAnsi="Arial" w:cs="Arial"/>
          <w:color w:val="222222"/>
          <w:sz w:val="22"/>
          <w:szCs w:val="22"/>
          <w:shd w:val="clear" w:color="auto" w:fill="FFFFFF"/>
          <w:lang w:eastAsia="es-ES_tradnl"/>
        </w:rPr>
        <w:t>FACULTAD DE CIENCIAS</w:t>
      </w:r>
    </w:p>
    <w:p w14:paraId="6E7F55A5" w14:textId="15A73241" w:rsidR="006772AE" w:rsidRPr="00050DFC" w:rsidRDefault="00BD5208" w:rsidP="00050DFC">
      <w:pPr>
        <w:spacing w:after="0"/>
        <w:jc w:val="both"/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</w:pPr>
      <w:r w:rsidRPr="007614BB">
        <w:rPr>
          <w:rFonts w:ascii="Arial" w:hAnsi="Arial" w:cs="Arial"/>
          <w:b/>
          <w:color w:val="222222"/>
          <w:sz w:val="22"/>
          <w:szCs w:val="22"/>
          <w:shd w:val="clear" w:color="auto" w:fill="FFFFFF"/>
          <w:lang w:eastAsia="es-ES_tradnl"/>
        </w:rPr>
        <w:t>Primer informe de avance 15 de julio</w:t>
      </w:r>
    </w:p>
    <w:sectPr w:rsidR="006772AE" w:rsidRPr="00050DFC" w:rsidSect="006772AE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C2A"/>
    <w:multiLevelType w:val="hybridMultilevel"/>
    <w:tmpl w:val="06E60AD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81E"/>
    <w:multiLevelType w:val="hybridMultilevel"/>
    <w:tmpl w:val="B7142B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612D9"/>
    <w:multiLevelType w:val="hybridMultilevel"/>
    <w:tmpl w:val="6E1CC2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57B39"/>
    <w:multiLevelType w:val="hybridMultilevel"/>
    <w:tmpl w:val="3A5C3D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0F043B"/>
    <w:multiLevelType w:val="hybridMultilevel"/>
    <w:tmpl w:val="1772E8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772AE"/>
    <w:rsid w:val="000034F5"/>
    <w:rsid w:val="00031D63"/>
    <w:rsid w:val="00050DFC"/>
    <w:rsid w:val="00066297"/>
    <w:rsid w:val="0006730C"/>
    <w:rsid w:val="001E47B8"/>
    <w:rsid w:val="001E7CF9"/>
    <w:rsid w:val="002477B6"/>
    <w:rsid w:val="002764B8"/>
    <w:rsid w:val="002A0003"/>
    <w:rsid w:val="003231A2"/>
    <w:rsid w:val="00356610"/>
    <w:rsid w:val="004B3897"/>
    <w:rsid w:val="00505D75"/>
    <w:rsid w:val="00533690"/>
    <w:rsid w:val="0053493B"/>
    <w:rsid w:val="00556CF2"/>
    <w:rsid w:val="005A6652"/>
    <w:rsid w:val="005C2397"/>
    <w:rsid w:val="00661326"/>
    <w:rsid w:val="006772AE"/>
    <w:rsid w:val="00731BA2"/>
    <w:rsid w:val="007614BB"/>
    <w:rsid w:val="00790F38"/>
    <w:rsid w:val="007D1615"/>
    <w:rsid w:val="008801E6"/>
    <w:rsid w:val="00901EB7"/>
    <w:rsid w:val="0097190B"/>
    <w:rsid w:val="00995542"/>
    <w:rsid w:val="009D135E"/>
    <w:rsid w:val="00A47B57"/>
    <w:rsid w:val="00A76659"/>
    <w:rsid w:val="00BA42BA"/>
    <w:rsid w:val="00BD5208"/>
    <w:rsid w:val="00C54636"/>
    <w:rsid w:val="00D54CCB"/>
    <w:rsid w:val="00E51655"/>
    <w:rsid w:val="00EA38AD"/>
    <w:rsid w:val="00EC3BF7"/>
    <w:rsid w:val="00F16ED1"/>
    <w:rsid w:val="00F75EF0"/>
    <w:rsid w:val="00F77142"/>
    <w:rsid w:val="00F90CB4"/>
    <w:rsid w:val="00FC3633"/>
    <w:rsid w:val="00FF3C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6A6F3BB"/>
  <w15:docId w15:val="{51388C7F-3954-4AA6-8F49-192AED0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6772AE"/>
  </w:style>
  <w:style w:type="character" w:customStyle="1" w:styleId="apple-converted-space">
    <w:name w:val="apple-converted-space"/>
    <w:basedOn w:val="Fuentedeprrafopredeter"/>
    <w:rsid w:val="006772AE"/>
  </w:style>
  <w:style w:type="character" w:styleId="Hipervnculo">
    <w:name w:val="Hyperlink"/>
    <w:basedOn w:val="Fuentedeprrafopredeter"/>
    <w:uiPriority w:val="99"/>
    <w:rsid w:val="006772A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16ED1"/>
    <w:pPr>
      <w:spacing w:line="276" w:lineRule="auto"/>
      <w:ind w:left="720"/>
      <w:contextualSpacing/>
      <w:jc w:val="both"/>
    </w:pPr>
    <w:rPr>
      <w:sz w:val="22"/>
      <w:szCs w:val="22"/>
      <w:lang w:val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EA38A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rsid w:val="000034F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0034F5"/>
  </w:style>
  <w:style w:type="paragraph" w:styleId="Piedepgina">
    <w:name w:val="footer"/>
    <w:basedOn w:val="Normal"/>
    <w:link w:val="PiedepginaCar"/>
    <w:rsid w:val="000034F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0034F5"/>
  </w:style>
  <w:style w:type="paragraph" w:styleId="Textodeglobo">
    <w:name w:val="Balloon Text"/>
    <w:basedOn w:val="Normal"/>
    <w:link w:val="TextodegloboCar"/>
    <w:rsid w:val="001E7CF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E7CF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tentabilidad.umce.cl/?page_id=49" TargetMode="External"/><Relationship Id="rId13" Type="http://schemas.openxmlformats.org/officeDocument/2006/relationships/hyperlink" Target="http://media.picalab.cl/sustentabilidad/Resumen%20MTD%20oficinas%20versi&#243;n%20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stentabilidad.umce.cl/" TargetMode="External"/><Relationship Id="rId12" Type="http://schemas.openxmlformats.org/officeDocument/2006/relationships/hyperlink" Target="http://umce.c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sustentabilidad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media.picalab.cl/sustentabilida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o.cl/charles_hopkin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1578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cp:lastModifiedBy>lorena</cp:lastModifiedBy>
  <cp:revision>10</cp:revision>
  <dcterms:created xsi:type="dcterms:W3CDTF">2015-06-12T20:06:00Z</dcterms:created>
  <dcterms:modified xsi:type="dcterms:W3CDTF">2015-06-12T20:22:00Z</dcterms:modified>
</cp:coreProperties>
</file>