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17184" w:rsidRDefault="00F15DC4" w:rsidP="00E17184">
      <w:pPr>
        <w:pStyle w:val="Ttulo1"/>
        <w:spacing w:line="240" w:lineRule="auto"/>
        <w:jc w:val="center"/>
      </w:pPr>
      <w:r w:rsidRPr="00E373C3">
        <w:t>ACTA Nº</w:t>
      </w:r>
      <w:r w:rsidR="00D80A19">
        <w:t xml:space="preserve"> </w:t>
      </w:r>
      <w:r w:rsidR="00AE7117">
        <w:t>5-</w:t>
      </w:r>
      <w:r w:rsidRPr="00E373C3">
        <w:t>201</w:t>
      </w:r>
      <w:r w:rsidR="00AE7117">
        <w:t>5</w:t>
      </w:r>
      <w:r w:rsidR="00E17184">
        <w:t xml:space="preserve"> ( Borrador)</w:t>
      </w:r>
    </w:p>
    <w:p w:rsidR="00604F1C" w:rsidRPr="00E17184" w:rsidRDefault="00E17184" w:rsidP="00E17184">
      <w:pPr>
        <w:spacing w:line="240" w:lineRule="auto"/>
        <w:rPr>
          <w:sz w:val="18"/>
        </w:rPr>
      </w:pPr>
      <w:r w:rsidRPr="00E17184">
        <w:rPr>
          <w:sz w:val="18"/>
        </w:rPr>
        <w:t>( Obs.:Por favor edite si requiere agregar  o corregir algo al Acta nº 6 De hacerlo por favor envíe una copia personalizada.)</w:t>
      </w:r>
    </w:p>
    <w:p w:rsidR="008A038A" w:rsidRPr="00E373C3" w:rsidRDefault="00604F1C" w:rsidP="008C40F7">
      <w:pPr>
        <w:rPr>
          <w:rFonts w:ascii="Arial Narrow" w:hAnsi="Arial Narrow" w:cs="Times New Roman"/>
          <w:sz w:val="24"/>
        </w:rPr>
      </w:pPr>
      <w:r w:rsidRPr="00E373C3">
        <w:rPr>
          <w:rFonts w:ascii="Arial Narrow" w:hAnsi="Arial Narrow" w:cs="Times New Roman"/>
          <w:sz w:val="24"/>
        </w:rPr>
        <w:t>En Santiago a</w:t>
      </w:r>
      <w:r w:rsidR="0023605B">
        <w:rPr>
          <w:rFonts w:ascii="Arial Narrow" w:hAnsi="Arial Narrow" w:cs="Times New Roman"/>
          <w:sz w:val="24"/>
        </w:rPr>
        <w:t xml:space="preserve"> </w:t>
      </w:r>
      <w:r w:rsidR="00AE7117">
        <w:rPr>
          <w:rFonts w:ascii="Arial Narrow" w:hAnsi="Arial Narrow" w:cs="Times New Roman"/>
          <w:sz w:val="24"/>
        </w:rPr>
        <w:t xml:space="preserve">2 y 3  de septiembre </w:t>
      </w:r>
      <w:r w:rsidR="00CD4D4D">
        <w:rPr>
          <w:rFonts w:ascii="Arial Narrow" w:hAnsi="Arial Narrow" w:cs="Times New Roman"/>
          <w:sz w:val="24"/>
        </w:rPr>
        <w:t>de 201</w:t>
      </w:r>
      <w:r w:rsidR="00AE7117">
        <w:rPr>
          <w:rFonts w:ascii="Arial Narrow" w:hAnsi="Arial Narrow" w:cs="Times New Roman"/>
          <w:sz w:val="24"/>
        </w:rPr>
        <w:t>5</w:t>
      </w:r>
      <w:r w:rsidRPr="00E373C3">
        <w:rPr>
          <w:rFonts w:ascii="Arial Narrow" w:hAnsi="Arial Narrow" w:cs="Times New Roman"/>
          <w:sz w:val="24"/>
        </w:rPr>
        <w:t>, en la</w:t>
      </w:r>
      <w:r w:rsidR="00AE7117">
        <w:rPr>
          <w:rFonts w:ascii="Arial Narrow" w:hAnsi="Arial Narrow" w:cs="Times New Roman"/>
          <w:sz w:val="24"/>
        </w:rPr>
        <w:t xml:space="preserve"> s</w:t>
      </w:r>
      <w:r w:rsidR="00CD4D4D">
        <w:rPr>
          <w:rFonts w:ascii="Arial Narrow" w:hAnsi="Arial Narrow" w:cs="Times New Roman"/>
          <w:sz w:val="24"/>
        </w:rPr>
        <w:t>a</w:t>
      </w:r>
      <w:r w:rsidR="00AE7117">
        <w:rPr>
          <w:rFonts w:ascii="Arial Narrow" w:hAnsi="Arial Narrow" w:cs="Times New Roman"/>
          <w:sz w:val="24"/>
        </w:rPr>
        <w:t xml:space="preserve">la Carmen Olivares del Departamento de Música </w:t>
      </w:r>
      <w:r w:rsidR="00967B1B">
        <w:rPr>
          <w:rFonts w:ascii="Arial Narrow" w:hAnsi="Arial Narrow" w:cs="Times New Roman"/>
          <w:sz w:val="24"/>
        </w:rPr>
        <w:t xml:space="preserve"> entre 11:30hrs y </w:t>
      </w:r>
      <w:r w:rsidR="00F92CFF">
        <w:rPr>
          <w:rFonts w:ascii="Arial Narrow" w:hAnsi="Arial Narrow" w:cs="Times New Roman"/>
          <w:sz w:val="24"/>
        </w:rPr>
        <w:t>13:15</w:t>
      </w:r>
      <w:r w:rsidR="00967B1B">
        <w:rPr>
          <w:rFonts w:ascii="Arial Narrow" w:hAnsi="Arial Narrow" w:cs="Times New Roman"/>
          <w:sz w:val="24"/>
        </w:rPr>
        <w:t xml:space="preserve">hrs., </w:t>
      </w:r>
      <w:r w:rsidR="00F92CFF">
        <w:rPr>
          <w:rFonts w:ascii="Arial Narrow" w:hAnsi="Arial Narrow" w:cs="Times New Roman"/>
          <w:sz w:val="24"/>
        </w:rPr>
        <w:t xml:space="preserve"> </w:t>
      </w:r>
      <w:r w:rsidR="00AE7117">
        <w:rPr>
          <w:rFonts w:ascii="Arial Narrow" w:hAnsi="Arial Narrow" w:cs="Times New Roman"/>
          <w:sz w:val="24"/>
        </w:rPr>
        <w:t>se realizaron dos reunion</w:t>
      </w:r>
      <w:r w:rsidR="00CD4D4D">
        <w:rPr>
          <w:rFonts w:ascii="Arial Narrow" w:hAnsi="Arial Narrow" w:cs="Times New Roman"/>
          <w:sz w:val="24"/>
        </w:rPr>
        <w:t>es</w:t>
      </w:r>
      <w:r w:rsidR="00AE7117">
        <w:rPr>
          <w:rFonts w:ascii="Arial Narrow" w:hAnsi="Arial Narrow" w:cs="Times New Roman"/>
          <w:sz w:val="24"/>
        </w:rPr>
        <w:t xml:space="preserve"> </w:t>
      </w:r>
      <w:r w:rsidRPr="00E373C3">
        <w:rPr>
          <w:rFonts w:ascii="Arial Narrow" w:hAnsi="Arial Narrow" w:cs="Times New Roman"/>
          <w:sz w:val="24"/>
        </w:rPr>
        <w:t xml:space="preserve"> del Comité Campus Suste</w:t>
      </w:r>
      <w:r w:rsidR="000F53BB" w:rsidRPr="00E373C3">
        <w:rPr>
          <w:rFonts w:ascii="Arial Narrow" w:hAnsi="Arial Narrow" w:cs="Times New Roman"/>
          <w:sz w:val="24"/>
        </w:rPr>
        <w:t>n</w:t>
      </w:r>
      <w:r w:rsidRPr="00E373C3">
        <w:rPr>
          <w:rFonts w:ascii="Arial Narrow" w:hAnsi="Arial Narrow" w:cs="Times New Roman"/>
          <w:sz w:val="24"/>
        </w:rPr>
        <w:t xml:space="preserve">table de la UMCE, para </w:t>
      </w:r>
      <w:r w:rsidR="00B96DBB" w:rsidRPr="00E373C3">
        <w:rPr>
          <w:rFonts w:ascii="Arial Narrow" w:hAnsi="Arial Narrow" w:cs="Times New Roman"/>
          <w:sz w:val="24"/>
        </w:rPr>
        <w:t>analizar, discutir y resolver en torno a l</w:t>
      </w:r>
      <w:r w:rsidR="00E17184">
        <w:rPr>
          <w:rFonts w:ascii="Arial Narrow" w:hAnsi="Arial Narrow" w:cs="Times New Roman"/>
          <w:sz w:val="24"/>
        </w:rPr>
        <w:t>a</w:t>
      </w:r>
      <w:r w:rsidR="00B96DBB" w:rsidRPr="00E373C3">
        <w:rPr>
          <w:rFonts w:ascii="Arial Narrow" w:hAnsi="Arial Narrow" w:cs="Times New Roman"/>
          <w:sz w:val="24"/>
        </w:rPr>
        <w:t>s siguientes</w:t>
      </w:r>
      <w:r w:rsidR="00E17184">
        <w:rPr>
          <w:rFonts w:ascii="Arial Narrow" w:hAnsi="Arial Narrow" w:cs="Times New Roman"/>
          <w:sz w:val="24"/>
        </w:rPr>
        <w:t xml:space="preserve"> siguientes acciones y </w:t>
      </w:r>
      <w:r w:rsidR="00B96DBB" w:rsidRPr="00E373C3">
        <w:rPr>
          <w:rFonts w:ascii="Arial Narrow" w:hAnsi="Arial Narrow" w:cs="Times New Roman"/>
          <w:sz w:val="24"/>
        </w:rPr>
        <w:t xml:space="preserve"> objetivos de</w:t>
      </w:r>
      <w:r w:rsidR="00CD4D4D">
        <w:rPr>
          <w:rFonts w:ascii="Arial Narrow" w:hAnsi="Arial Narrow" w:cs="Times New Roman"/>
          <w:sz w:val="24"/>
        </w:rPr>
        <w:t xml:space="preserve"> trabajo del comité para esta sesión:</w:t>
      </w:r>
    </w:p>
    <w:p w:rsidR="00301570" w:rsidRDefault="008A038A" w:rsidP="008C40F7">
      <w:pPr>
        <w:pStyle w:val="Ttulo2"/>
        <w:spacing w:line="360" w:lineRule="auto"/>
      </w:pPr>
      <w:r w:rsidRPr="00E373C3">
        <w:t>Objetivos de la Reunión</w:t>
      </w:r>
    </w:p>
    <w:p w:rsidR="00301570" w:rsidRDefault="00AE7117" w:rsidP="00301570">
      <w:pPr>
        <w:pStyle w:val="Prrafodelista"/>
        <w:numPr>
          <w:ilvl w:val="0"/>
          <w:numId w:val="3"/>
        </w:numPr>
        <w:ind w:left="0" w:firstLine="0"/>
        <w:jc w:val="both"/>
        <w:rPr>
          <w:rFonts w:ascii="Arial Narrow" w:hAnsi="Arial Narrow"/>
          <w:sz w:val="24"/>
        </w:rPr>
      </w:pPr>
      <w:r>
        <w:rPr>
          <w:rFonts w:ascii="Arial Narrow" w:hAnsi="Arial Narrow"/>
          <w:sz w:val="24"/>
        </w:rPr>
        <w:t xml:space="preserve">Meta </w:t>
      </w:r>
      <w:r w:rsidR="00377298">
        <w:rPr>
          <w:rFonts w:ascii="Arial Narrow" w:hAnsi="Arial Narrow"/>
          <w:sz w:val="24"/>
        </w:rPr>
        <w:t>9</w:t>
      </w:r>
      <w:r>
        <w:rPr>
          <w:rFonts w:ascii="Arial Narrow" w:hAnsi="Arial Narrow"/>
          <w:sz w:val="24"/>
        </w:rPr>
        <w:t xml:space="preserve"> del APL , Campaña de Sustentabilidad , Puntos Limpios</w:t>
      </w:r>
      <w:r w:rsidR="00377298">
        <w:rPr>
          <w:rFonts w:ascii="Arial Narrow" w:hAnsi="Arial Narrow"/>
          <w:sz w:val="24"/>
        </w:rPr>
        <w:t>, residuos sólidos</w:t>
      </w:r>
    </w:p>
    <w:p w:rsidR="00301570" w:rsidRDefault="00AE7117" w:rsidP="00301570">
      <w:pPr>
        <w:pStyle w:val="Prrafodelista"/>
        <w:numPr>
          <w:ilvl w:val="0"/>
          <w:numId w:val="3"/>
        </w:numPr>
        <w:ind w:left="0" w:firstLine="0"/>
        <w:jc w:val="both"/>
        <w:rPr>
          <w:rFonts w:ascii="Arial Narrow" w:hAnsi="Arial Narrow"/>
          <w:sz w:val="24"/>
        </w:rPr>
      </w:pPr>
      <w:r>
        <w:rPr>
          <w:rFonts w:ascii="Arial Narrow" w:hAnsi="Arial Narrow"/>
          <w:sz w:val="24"/>
        </w:rPr>
        <w:t>Estado de Avance del APL</w:t>
      </w:r>
    </w:p>
    <w:p w:rsidR="00301570" w:rsidRDefault="00AE7117" w:rsidP="00301570">
      <w:pPr>
        <w:pStyle w:val="Prrafodelista"/>
        <w:numPr>
          <w:ilvl w:val="0"/>
          <w:numId w:val="3"/>
        </w:numPr>
        <w:spacing w:after="0"/>
        <w:ind w:left="0" w:firstLine="0"/>
        <w:jc w:val="both"/>
        <w:rPr>
          <w:rFonts w:ascii="Arial Narrow" w:hAnsi="Arial Narrow"/>
          <w:sz w:val="24"/>
        </w:rPr>
      </w:pPr>
      <w:r>
        <w:rPr>
          <w:rFonts w:ascii="Arial Narrow" w:hAnsi="Arial Narrow"/>
          <w:sz w:val="24"/>
        </w:rPr>
        <w:t>Residuos Peligrosos en la UMCE</w:t>
      </w:r>
    </w:p>
    <w:p w:rsidR="00301570" w:rsidRDefault="00AE7117" w:rsidP="008C40F7">
      <w:pPr>
        <w:pStyle w:val="Prrafodelista"/>
        <w:numPr>
          <w:ilvl w:val="0"/>
          <w:numId w:val="3"/>
        </w:numPr>
        <w:spacing w:after="0"/>
        <w:ind w:left="0" w:firstLine="0"/>
        <w:jc w:val="both"/>
        <w:rPr>
          <w:rFonts w:ascii="Arial Narrow" w:hAnsi="Arial Narrow"/>
          <w:sz w:val="24"/>
        </w:rPr>
      </w:pPr>
      <w:r>
        <w:rPr>
          <w:rFonts w:ascii="Arial Narrow" w:hAnsi="Arial Narrow"/>
          <w:sz w:val="24"/>
        </w:rPr>
        <w:t>Avances , compra de purificadores de agua y contenedores</w:t>
      </w:r>
    </w:p>
    <w:p w:rsidR="00301570" w:rsidRDefault="00301570" w:rsidP="00301570">
      <w:pPr>
        <w:pStyle w:val="Prrafodelista"/>
        <w:spacing w:after="0"/>
        <w:ind w:left="0"/>
        <w:jc w:val="both"/>
      </w:pPr>
    </w:p>
    <w:p w:rsidR="008C40F7" w:rsidRPr="008A67F5" w:rsidRDefault="00301570" w:rsidP="00301570">
      <w:pPr>
        <w:pStyle w:val="Prrafodelista"/>
        <w:spacing w:after="0"/>
        <w:ind w:left="0"/>
        <w:jc w:val="both"/>
        <w:rPr>
          <w:rFonts w:ascii="Arial Narrow" w:hAnsi="Arial Narrow"/>
          <w:b/>
          <w:sz w:val="24"/>
        </w:rPr>
      </w:pPr>
      <w:r w:rsidRPr="008A67F5">
        <w:rPr>
          <w:b/>
        </w:rPr>
        <w:t>Asistencia</w:t>
      </w:r>
      <w:r w:rsidR="00662573">
        <w:rPr>
          <w:b/>
        </w:rPr>
        <w:t xml:space="preserve"> Dia 2 y 3 de Septiembre</w:t>
      </w:r>
    </w:p>
    <w:tbl>
      <w:tblPr>
        <w:tblStyle w:val="LightGrid-Accent11"/>
        <w:tblW w:w="9180" w:type="dxa"/>
        <w:tblLayout w:type="fixed"/>
        <w:tblLook w:val="04A0"/>
      </w:tblPr>
      <w:tblGrid>
        <w:gridCol w:w="534"/>
        <w:gridCol w:w="2409"/>
        <w:gridCol w:w="3119"/>
        <w:gridCol w:w="3118"/>
      </w:tblGrid>
      <w:tr w:rsidR="00E73684" w:rsidRPr="00E373C3">
        <w:trPr>
          <w:cnfStyle w:val="100000000000"/>
        </w:trPr>
        <w:tc>
          <w:tcPr>
            <w:cnfStyle w:val="001000000000"/>
            <w:tcW w:w="534" w:type="dxa"/>
          </w:tcPr>
          <w:p w:rsidR="00E73684" w:rsidRPr="00E373C3" w:rsidRDefault="00E73684" w:rsidP="00F15DC4">
            <w:pPr>
              <w:jc w:val="left"/>
              <w:rPr>
                <w:rFonts w:ascii="Arial Narrow" w:hAnsi="Arial Narrow"/>
                <w:b w:val="0"/>
                <w:sz w:val="24"/>
              </w:rPr>
            </w:pPr>
          </w:p>
        </w:tc>
        <w:tc>
          <w:tcPr>
            <w:tcW w:w="2409" w:type="dxa"/>
          </w:tcPr>
          <w:p w:rsidR="00E73684" w:rsidRPr="00E373C3" w:rsidRDefault="00E73684" w:rsidP="00F15DC4">
            <w:pPr>
              <w:jc w:val="left"/>
              <w:cnfStyle w:val="100000000000"/>
              <w:rPr>
                <w:rFonts w:ascii="Arial Narrow" w:hAnsi="Arial Narrow"/>
                <w:b w:val="0"/>
                <w:sz w:val="24"/>
              </w:rPr>
            </w:pPr>
            <w:r w:rsidRPr="00E373C3">
              <w:rPr>
                <w:rFonts w:ascii="Arial Narrow" w:hAnsi="Arial Narrow"/>
                <w:b w:val="0"/>
                <w:sz w:val="24"/>
              </w:rPr>
              <w:t>Nombre</w:t>
            </w:r>
          </w:p>
        </w:tc>
        <w:tc>
          <w:tcPr>
            <w:tcW w:w="3119" w:type="dxa"/>
          </w:tcPr>
          <w:p w:rsidR="00E73684" w:rsidRPr="00E373C3" w:rsidRDefault="00E73684" w:rsidP="00F15DC4">
            <w:pPr>
              <w:jc w:val="left"/>
              <w:cnfStyle w:val="100000000000"/>
              <w:rPr>
                <w:rFonts w:ascii="Arial Narrow" w:hAnsi="Arial Narrow"/>
                <w:b w:val="0"/>
                <w:sz w:val="24"/>
              </w:rPr>
            </w:pPr>
            <w:r w:rsidRPr="00E373C3">
              <w:rPr>
                <w:rFonts w:ascii="Arial Narrow" w:hAnsi="Arial Narrow"/>
                <w:b w:val="0"/>
                <w:sz w:val="24"/>
              </w:rPr>
              <w:t>Unidad</w:t>
            </w:r>
          </w:p>
        </w:tc>
        <w:tc>
          <w:tcPr>
            <w:tcW w:w="3118" w:type="dxa"/>
          </w:tcPr>
          <w:p w:rsidR="00E73684" w:rsidRPr="00E373C3" w:rsidRDefault="00E73684" w:rsidP="00F15DC4">
            <w:pPr>
              <w:jc w:val="left"/>
              <w:cnfStyle w:val="100000000000"/>
              <w:rPr>
                <w:rFonts w:ascii="Arial Narrow" w:hAnsi="Arial Narrow"/>
                <w:b w:val="0"/>
                <w:sz w:val="24"/>
              </w:rPr>
            </w:pPr>
            <w:r w:rsidRPr="00E373C3">
              <w:rPr>
                <w:rFonts w:ascii="Arial Narrow" w:hAnsi="Arial Narrow"/>
                <w:b w:val="0"/>
                <w:sz w:val="24"/>
              </w:rPr>
              <w:t>Correo electrónico</w:t>
            </w:r>
          </w:p>
        </w:tc>
      </w:tr>
      <w:tr w:rsidR="00E73684" w:rsidRPr="00E373C3">
        <w:trPr>
          <w:cnfStyle w:val="000000100000"/>
        </w:trPr>
        <w:tc>
          <w:tcPr>
            <w:cnfStyle w:val="001000000000"/>
            <w:tcW w:w="534" w:type="dxa"/>
          </w:tcPr>
          <w:p w:rsidR="00E73684" w:rsidRPr="00E373C3" w:rsidRDefault="00E73684" w:rsidP="00F15DC4">
            <w:pPr>
              <w:jc w:val="left"/>
              <w:rPr>
                <w:rFonts w:ascii="Arial Narrow" w:hAnsi="Arial Narrow"/>
                <w:b w:val="0"/>
                <w:sz w:val="24"/>
              </w:rPr>
            </w:pPr>
            <w:r w:rsidRPr="00E373C3">
              <w:rPr>
                <w:rFonts w:ascii="Arial Narrow" w:hAnsi="Arial Narrow"/>
                <w:b w:val="0"/>
                <w:sz w:val="24"/>
              </w:rPr>
              <w:t>1</w:t>
            </w:r>
          </w:p>
        </w:tc>
        <w:tc>
          <w:tcPr>
            <w:tcW w:w="2409" w:type="dxa"/>
          </w:tcPr>
          <w:p w:rsidR="00E73684" w:rsidRPr="00E373C3" w:rsidRDefault="00E73684" w:rsidP="00F15DC4">
            <w:pPr>
              <w:jc w:val="left"/>
              <w:cnfStyle w:val="000000100000"/>
              <w:rPr>
                <w:rFonts w:ascii="Arial Narrow" w:hAnsi="Arial Narrow"/>
                <w:sz w:val="24"/>
              </w:rPr>
            </w:pPr>
            <w:r w:rsidRPr="00E373C3">
              <w:rPr>
                <w:rFonts w:ascii="Arial Narrow" w:hAnsi="Arial Narrow"/>
                <w:sz w:val="24"/>
              </w:rPr>
              <w:t>Tomas Thayer Morel</w:t>
            </w:r>
          </w:p>
        </w:tc>
        <w:tc>
          <w:tcPr>
            <w:tcW w:w="3119" w:type="dxa"/>
          </w:tcPr>
          <w:p w:rsidR="00E73684" w:rsidRPr="00E373C3" w:rsidRDefault="00301570" w:rsidP="00F15DC4">
            <w:pPr>
              <w:jc w:val="left"/>
              <w:cnfStyle w:val="000000100000"/>
              <w:rPr>
                <w:rFonts w:ascii="Arial Narrow" w:hAnsi="Arial Narrow"/>
                <w:sz w:val="24"/>
              </w:rPr>
            </w:pPr>
            <w:r>
              <w:rPr>
                <w:rFonts w:ascii="Arial Narrow" w:hAnsi="Arial Narrow"/>
                <w:sz w:val="24"/>
              </w:rPr>
              <w:t>Encargado Comite C. S.</w:t>
            </w:r>
          </w:p>
        </w:tc>
        <w:tc>
          <w:tcPr>
            <w:tcW w:w="3118" w:type="dxa"/>
          </w:tcPr>
          <w:p w:rsidR="00E73684" w:rsidRPr="00E373C3" w:rsidRDefault="00BF4AD6" w:rsidP="00F15DC4">
            <w:pPr>
              <w:jc w:val="left"/>
              <w:cnfStyle w:val="000000100000"/>
              <w:rPr>
                <w:rFonts w:ascii="Arial Narrow" w:hAnsi="Arial Narrow"/>
                <w:sz w:val="24"/>
              </w:rPr>
            </w:pPr>
            <w:r>
              <w:rPr>
                <w:rFonts w:ascii="Arial Narrow" w:hAnsi="Arial Narrow"/>
                <w:sz w:val="24"/>
              </w:rPr>
              <w:t>t</w:t>
            </w:r>
            <w:r w:rsidR="00E73684" w:rsidRPr="00E373C3">
              <w:rPr>
                <w:rFonts w:ascii="Arial Narrow" w:hAnsi="Arial Narrow"/>
                <w:sz w:val="24"/>
              </w:rPr>
              <w:t>omas.thayer@umce.cl</w:t>
            </w:r>
          </w:p>
        </w:tc>
      </w:tr>
      <w:tr w:rsidR="00E73684" w:rsidRPr="00E373C3">
        <w:trPr>
          <w:cnfStyle w:val="000000010000"/>
        </w:trPr>
        <w:tc>
          <w:tcPr>
            <w:cnfStyle w:val="001000000000"/>
            <w:tcW w:w="534" w:type="dxa"/>
          </w:tcPr>
          <w:p w:rsidR="00E73684" w:rsidRPr="00E373C3" w:rsidRDefault="00E73684" w:rsidP="00F15DC4">
            <w:pPr>
              <w:jc w:val="left"/>
              <w:rPr>
                <w:rFonts w:ascii="Arial Narrow" w:hAnsi="Arial Narrow"/>
                <w:b w:val="0"/>
                <w:sz w:val="24"/>
              </w:rPr>
            </w:pPr>
            <w:r w:rsidRPr="00E373C3">
              <w:rPr>
                <w:rFonts w:ascii="Arial Narrow" w:hAnsi="Arial Narrow"/>
                <w:b w:val="0"/>
                <w:sz w:val="24"/>
              </w:rPr>
              <w:t>2</w:t>
            </w:r>
          </w:p>
        </w:tc>
        <w:tc>
          <w:tcPr>
            <w:tcW w:w="2409" w:type="dxa"/>
          </w:tcPr>
          <w:p w:rsidR="00E73684" w:rsidRPr="00E373C3" w:rsidRDefault="00CB7218" w:rsidP="00F15DC4">
            <w:pPr>
              <w:jc w:val="left"/>
              <w:cnfStyle w:val="000000010000"/>
              <w:rPr>
                <w:rFonts w:ascii="Arial Narrow" w:hAnsi="Arial Narrow"/>
                <w:sz w:val="24"/>
              </w:rPr>
            </w:pPr>
            <w:r>
              <w:rPr>
                <w:rFonts w:ascii="Arial" w:hAnsi="Arial"/>
                <w:color w:val="222222"/>
                <w:sz w:val="24"/>
                <w:szCs w:val="16"/>
                <w:shd w:val="clear" w:color="auto" w:fill="FFFFFF"/>
                <w:lang w:val="es-ES_tradnl"/>
              </w:rPr>
              <w:t>Jeannette H</w:t>
            </w:r>
            <w:r w:rsidRPr="00CB7218">
              <w:rPr>
                <w:rFonts w:ascii="Arial" w:hAnsi="Arial"/>
                <w:color w:val="222222"/>
                <w:sz w:val="24"/>
                <w:szCs w:val="16"/>
                <w:shd w:val="clear" w:color="auto" w:fill="FFFFFF"/>
                <w:lang w:val="es-ES_tradnl"/>
              </w:rPr>
              <w:t>errera</w:t>
            </w:r>
          </w:p>
        </w:tc>
        <w:tc>
          <w:tcPr>
            <w:tcW w:w="3119" w:type="dxa"/>
          </w:tcPr>
          <w:p w:rsidR="00E73684" w:rsidRPr="00E373C3" w:rsidRDefault="00CB7218" w:rsidP="00ED4A14">
            <w:pPr>
              <w:jc w:val="left"/>
              <w:cnfStyle w:val="000000010000"/>
              <w:rPr>
                <w:rFonts w:ascii="Arial Narrow" w:hAnsi="Arial Narrow"/>
                <w:sz w:val="24"/>
              </w:rPr>
            </w:pPr>
            <w:r>
              <w:rPr>
                <w:rFonts w:ascii="Arial Narrow" w:hAnsi="Arial Narrow"/>
                <w:sz w:val="24"/>
              </w:rPr>
              <w:t>Representante</w:t>
            </w:r>
            <w:r w:rsidR="00662573">
              <w:rPr>
                <w:rFonts w:ascii="Arial Narrow" w:hAnsi="Arial Narrow"/>
                <w:sz w:val="24"/>
              </w:rPr>
              <w:t xml:space="preserve"> del Departamento de Planificación</w:t>
            </w:r>
          </w:p>
        </w:tc>
        <w:tc>
          <w:tcPr>
            <w:tcW w:w="3118" w:type="dxa"/>
          </w:tcPr>
          <w:p w:rsidR="00CB7218" w:rsidRPr="00CB7218" w:rsidRDefault="00CB7218" w:rsidP="00CB7218">
            <w:pPr>
              <w:spacing w:line="240" w:lineRule="auto"/>
              <w:jc w:val="left"/>
              <w:cnfStyle w:val="000000010000"/>
              <w:rPr>
                <w:rFonts w:ascii="Times" w:hAnsi="Times"/>
                <w:sz w:val="24"/>
                <w:szCs w:val="20"/>
                <w:lang w:val="es-ES_tradnl"/>
              </w:rPr>
            </w:pPr>
            <w:r w:rsidRPr="00CB7218">
              <w:rPr>
                <w:rFonts w:ascii="Arial" w:hAnsi="Arial"/>
                <w:color w:val="222222"/>
                <w:sz w:val="24"/>
                <w:szCs w:val="16"/>
                <w:shd w:val="clear" w:color="auto" w:fill="FFFFFF"/>
                <w:lang w:val="es-ES_tradnl"/>
              </w:rPr>
              <w:t>jeannette.herrera@umce.cl</w:t>
            </w:r>
          </w:p>
          <w:p w:rsidR="00E73684" w:rsidRPr="00301570" w:rsidRDefault="00E73684" w:rsidP="00F15DC4">
            <w:pPr>
              <w:jc w:val="left"/>
              <w:cnfStyle w:val="000000010000"/>
              <w:rPr>
                <w:rFonts w:ascii="Arial Narrow" w:hAnsi="Arial Narrow"/>
                <w:sz w:val="24"/>
              </w:rPr>
            </w:pPr>
          </w:p>
        </w:tc>
      </w:tr>
      <w:tr w:rsidR="00662573" w:rsidRPr="00E373C3">
        <w:trPr>
          <w:cnfStyle w:val="000000100000"/>
        </w:trPr>
        <w:tc>
          <w:tcPr>
            <w:cnfStyle w:val="001000000000"/>
            <w:tcW w:w="534" w:type="dxa"/>
          </w:tcPr>
          <w:p w:rsidR="00662573" w:rsidRPr="00E373C3" w:rsidRDefault="00662573" w:rsidP="00F15DC4">
            <w:pPr>
              <w:jc w:val="left"/>
              <w:rPr>
                <w:rFonts w:ascii="Arial Narrow" w:hAnsi="Arial Narrow"/>
                <w:b w:val="0"/>
                <w:sz w:val="24"/>
              </w:rPr>
            </w:pPr>
            <w:r>
              <w:rPr>
                <w:rFonts w:ascii="Arial Narrow" w:hAnsi="Arial Narrow"/>
                <w:b w:val="0"/>
                <w:sz w:val="24"/>
              </w:rPr>
              <w:t>3</w:t>
            </w:r>
          </w:p>
        </w:tc>
        <w:tc>
          <w:tcPr>
            <w:tcW w:w="2409" w:type="dxa"/>
          </w:tcPr>
          <w:p w:rsidR="00662573" w:rsidRDefault="00662573" w:rsidP="00F15DC4">
            <w:pPr>
              <w:jc w:val="left"/>
              <w:cnfStyle w:val="000000100000"/>
              <w:rPr>
                <w:rFonts w:ascii="Arial Narrow" w:hAnsi="Arial Narrow"/>
                <w:sz w:val="24"/>
              </w:rPr>
            </w:pPr>
            <w:r>
              <w:rPr>
                <w:rFonts w:ascii="Arial Narrow" w:hAnsi="Arial Narrow"/>
                <w:sz w:val="24"/>
              </w:rPr>
              <w:t>Hector Caruz</w:t>
            </w:r>
          </w:p>
        </w:tc>
        <w:tc>
          <w:tcPr>
            <w:tcW w:w="3119" w:type="dxa"/>
          </w:tcPr>
          <w:p w:rsidR="00662573" w:rsidRDefault="00662573" w:rsidP="00F15DC4">
            <w:pPr>
              <w:jc w:val="left"/>
              <w:cnfStyle w:val="000000100000"/>
              <w:rPr>
                <w:rFonts w:ascii="Arial Narrow" w:hAnsi="Arial Narrow"/>
                <w:sz w:val="24"/>
              </w:rPr>
            </w:pPr>
            <w:r>
              <w:rPr>
                <w:rFonts w:ascii="Arial Narrow" w:hAnsi="Arial Narrow"/>
                <w:sz w:val="24"/>
              </w:rPr>
              <w:t>Diseñador Extension y VCM</w:t>
            </w:r>
          </w:p>
        </w:tc>
        <w:tc>
          <w:tcPr>
            <w:tcW w:w="3118" w:type="dxa"/>
          </w:tcPr>
          <w:p w:rsidR="00662573" w:rsidRPr="00CB7218" w:rsidRDefault="00CB7218" w:rsidP="00F15DC4">
            <w:pPr>
              <w:jc w:val="left"/>
              <w:cnfStyle w:val="000000100000"/>
              <w:rPr>
                <w:rFonts w:ascii="Arial Narrow" w:hAnsi="Arial Narrow"/>
                <w:sz w:val="24"/>
              </w:rPr>
            </w:pPr>
            <w:r w:rsidRPr="00CB7218">
              <w:rPr>
                <w:rFonts w:ascii="Arial Narrow" w:hAnsi="Arial Narrow"/>
                <w:sz w:val="24"/>
              </w:rPr>
              <w:t xml:space="preserve">hector.caruz@umce.cl </w:t>
            </w:r>
          </w:p>
        </w:tc>
      </w:tr>
      <w:tr w:rsidR="00662573" w:rsidRPr="00E373C3">
        <w:trPr>
          <w:cnfStyle w:val="000000010000"/>
        </w:trPr>
        <w:tc>
          <w:tcPr>
            <w:cnfStyle w:val="001000000000"/>
            <w:tcW w:w="534" w:type="dxa"/>
          </w:tcPr>
          <w:p w:rsidR="00662573" w:rsidRDefault="00662573" w:rsidP="00F15DC4">
            <w:pPr>
              <w:jc w:val="left"/>
              <w:rPr>
                <w:rFonts w:ascii="Arial Narrow" w:hAnsi="Arial Narrow"/>
                <w:b w:val="0"/>
                <w:sz w:val="24"/>
              </w:rPr>
            </w:pPr>
            <w:r>
              <w:rPr>
                <w:rFonts w:ascii="Arial Narrow" w:hAnsi="Arial Narrow"/>
                <w:b w:val="0"/>
                <w:sz w:val="24"/>
              </w:rPr>
              <w:t>4</w:t>
            </w:r>
          </w:p>
        </w:tc>
        <w:tc>
          <w:tcPr>
            <w:tcW w:w="2409" w:type="dxa"/>
          </w:tcPr>
          <w:p w:rsidR="00662573" w:rsidRDefault="008D14F0" w:rsidP="00F15DC4">
            <w:pPr>
              <w:jc w:val="left"/>
              <w:cnfStyle w:val="000000010000"/>
              <w:rPr>
                <w:rFonts w:ascii="Arial Narrow" w:hAnsi="Arial Narrow"/>
                <w:sz w:val="24"/>
              </w:rPr>
            </w:pPr>
            <w:r>
              <w:rPr>
                <w:rFonts w:ascii="Arial Narrow" w:hAnsi="Arial Narrow"/>
                <w:sz w:val="24"/>
              </w:rPr>
              <w:t xml:space="preserve">Jose </w:t>
            </w:r>
            <w:r w:rsidR="00662573">
              <w:rPr>
                <w:rFonts w:ascii="Arial Narrow" w:hAnsi="Arial Narrow"/>
                <w:sz w:val="24"/>
              </w:rPr>
              <w:t>Mauricio Contreras</w:t>
            </w:r>
          </w:p>
        </w:tc>
        <w:tc>
          <w:tcPr>
            <w:tcW w:w="3119" w:type="dxa"/>
          </w:tcPr>
          <w:p w:rsidR="00662573" w:rsidRDefault="00662573" w:rsidP="00F15DC4">
            <w:pPr>
              <w:jc w:val="left"/>
              <w:cnfStyle w:val="000000010000"/>
              <w:rPr>
                <w:rFonts w:ascii="Arial Narrow" w:hAnsi="Arial Narrow"/>
                <w:sz w:val="24"/>
              </w:rPr>
            </w:pPr>
            <w:r>
              <w:rPr>
                <w:rFonts w:ascii="Arial Narrow" w:hAnsi="Arial Narrow"/>
                <w:sz w:val="24"/>
              </w:rPr>
              <w:t>Delegado de la Fac de Filo. Y Educación</w:t>
            </w:r>
          </w:p>
        </w:tc>
        <w:tc>
          <w:tcPr>
            <w:tcW w:w="3118" w:type="dxa"/>
          </w:tcPr>
          <w:p w:rsidR="00662573" w:rsidRPr="00CB7218" w:rsidRDefault="00CB7218" w:rsidP="00CB7218">
            <w:pPr>
              <w:spacing w:line="240" w:lineRule="auto"/>
              <w:jc w:val="left"/>
              <w:cnfStyle w:val="000000010000"/>
              <w:rPr>
                <w:rFonts w:ascii="Times" w:hAnsi="Times"/>
                <w:szCs w:val="20"/>
                <w:lang w:val="es-ES_tradnl"/>
              </w:rPr>
            </w:pPr>
            <w:r w:rsidRPr="00CB7218">
              <w:rPr>
                <w:rFonts w:ascii="Arial" w:hAnsi="Arial"/>
                <w:color w:val="222222"/>
                <w:szCs w:val="16"/>
                <w:shd w:val="clear" w:color="auto" w:fill="FFFFFF"/>
                <w:lang w:val="es-ES_tradnl"/>
              </w:rPr>
              <w:t>mauricio.contreras@umce.cl</w:t>
            </w:r>
          </w:p>
        </w:tc>
      </w:tr>
      <w:tr w:rsidR="008D14F0" w:rsidRPr="00E373C3">
        <w:trPr>
          <w:cnfStyle w:val="000000100000"/>
        </w:trPr>
        <w:tc>
          <w:tcPr>
            <w:cnfStyle w:val="001000000000"/>
            <w:tcW w:w="534" w:type="dxa"/>
          </w:tcPr>
          <w:p w:rsidR="008D14F0" w:rsidRPr="00E373C3" w:rsidRDefault="008D14F0" w:rsidP="00F15DC4">
            <w:pPr>
              <w:jc w:val="left"/>
              <w:rPr>
                <w:rFonts w:ascii="Arial Narrow" w:hAnsi="Arial Narrow"/>
                <w:b w:val="0"/>
                <w:sz w:val="24"/>
              </w:rPr>
            </w:pPr>
            <w:r>
              <w:rPr>
                <w:rFonts w:ascii="Arial Narrow" w:hAnsi="Arial Narrow"/>
                <w:b w:val="0"/>
                <w:sz w:val="24"/>
              </w:rPr>
              <w:t>5</w:t>
            </w:r>
          </w:p>
        </w:tc>
        <w:tc>
          <w:tcPr>
            <w:tcW w:w="2409" w:type="dxa"/>
          </w:tcPr>
          <w:p w:rsidR="008D14F0" w:rsidRDefault="008D14F0" w:rsidP="00F15DC4">
            <w:pPr>
              <w:jc w:val="left"/>
              <w:cnfStyle w:val="000000100000"/>
              <w:rPr>
                <w:rFonts w:ascii="Arial Narrow" w:hAnsi="Arial Narrow"/>
                <w:sz w:val="24"/>
              </w:rPr>
            </w:pPr>
            <w:r>
              <w:rPr>
                <w:rFonts w:ascii="Arial Narrow" w:hAnsi="Arial Narrow"/>
                <w:sz w:val="24"/>
              </w:rPr>
              <w:t xml:space="preserve">Luis Alfredo Espinoza </w:t>
            </w:r>
          </w:p>
        </w:tc>
        <w:tc>
          <w:tcPr>
            <w:tcW w:w="3119" w:type="dxa"/>
          </w:tcPr>
          <w:p w:rsidR="008D14F0" w:rsidRDefault="008D14F0" w:rsidP="00F15DC4">
            <w:pPr>
              <w:jc w:val="left"/>
              <w:cnfStyle w:val="000000100000"/>
              <w:rPr>
                <w:rFonts w:ascii="Arial Narrow" w:hAnsi="Arial Narrow"/>
                <w:sz w:val="24"/>
              </w:rPr>
            </w:pPr>
            <w:r>
              <w:rPr>
                <w:rFonts w:ascii="Arial Narrow" w:hAnsi="Arial Narrow"/>
                <w:sz w:val="24"/>
              </w:rPr>
              <w:t>Director de Extensión</w:t>
            </w:r>
          </w:p>
        </w:tc>
        <w:tc>
          <w:tcPr>
            <w:tcW w:w="3118" w:type="dxa"/>
          </w:tcPr>
          <w:p w:rsidR="008D14F0" w:rsidRPr="008D14F0" w:rsidRDefault="008D14F0" w:rsidP="008D14F0">
            <w:pPr>
              <w:spacing w:line="240" w:lineRule="auto"/>
              <w:jc w:val="left"/>
              <w:cnfStyle w:val="000000100000"/>
              <w:rPr>
                <w:rFonts w:ascii="Times" w:hAnsi="Times"/>
                <w:sz w:val="24"/>
                <w:szCs w:val="20"/>
                <w:lang w:val="es-ES_tradnl"/>
              </w:rPr>
            </w:pPr>
            <w:r w:rsidRPr="008D14F0">
              <w:rPr>
                <w:rFonts w:ascii="Arial" w:hAnsi="Arial"/>
                <w:color w:val="555555"/>
                <w:sz w:val="24"/>
                <w:szCs w:val="16"/>
                <w:shd w:val="clear" w:color="auto" w:fill="FFFFFF"/>
                <w:lang w:val="es-ES_tradnl"/>
              </w:rPr>
              <w:t>luis.espinoza@umce.cl</w:t>
            </w:r>
          </w:p>
        </w:tc>
      </w:tr>
      <w:tr w:rsidR="008D14F0" w:rsidRPr="00E373C3">
        <w:trPr>
          <w:cnfStyle w:val="000000010000"/>
        </w:trPr>
        <w:tc>
          <w:tcPr>
            <w:cnfStyle w:val="001000000000"/>
            <w:tcW w:w="534" w:type="dxa"/>
          </w:tcPr>
          <w:p w:rsidR="008D14F0" w:rsidRPr="00E373C3" w:rsidRDefault="008D14F0" w:rsidP="00F15DC4">
            <w:pPr>
              <w:jc w:val="left"/>
              <w:rPr>
                <w:rFonts w:ascii="Arial Narrow" w:hAnsi="Arial Narrow"/>
                <w:b w:val="0"/>
                <w:sz w:val="24"/>
              </w:rPr>
            </w:pPr>
            <w:r>
              <w:rPr>
                <w:rFonts w:ascii="Arial Narrow" w:hAnsi="Arial Narrow"/>
                <w:b w:val="0"/>
                <w:sz w:val="24"/>
              </w:rPr>
              <w:t>6</w:t>
            </w:r>
          </w:p>
        </w:tc>
        <w:tc>
          <w:tcPr>
            <w:tcW w:w="2409" w:type="dxa"/>
          </w:tcPr>
          <w:p w:rsidR="008D14F0" w:rsidRPr="00E373C3" w:rsidRDefault="008D14F0" w:rsidP="00F15DC4">
            <w:pPr>
              <w:jc w:val="left"/>
              <w:cnfStyle w:val="000000010000"/>
              <w:rPr>
                <w:rFonts w:ascii="Arial Narrow" w:hAnsi="Arial Narrow"/>
                <w:sz w:val="24"/>
              </w:rPr>
            </w:pPr>
            <w:r>
              <w:rPr>
                <w:rFonts w:ascii="Arial Narrow" w:hAnsi="Arial Narrow"/>
                <w:sz w:val="24"/>
              </w:rPr>
              <w:t>Paola Calderón Muñoz</w:t>
            </w:r>
          </w:p>
        </w:tc>
        <w:tc>
          <w:tcPr>
            <w:tcW w:w="3119" w:type="dxa"/>
          </w:tcPr>
          <w:p w:rsidR="008D14F0" w:rsidRPr="00E373C3" w:rsidRDefault="008D14F0" w:rsidP="00F15DC4">
            <w:pPr>
              <w:jc w:val="left"/>
              <w:cnfStyle w:val="000000010000"/>
              <w:rPr>
                <w:rFonts w:ascii="Arial Narrow" w:hAnsi="Arial Narrow"/>
                <w:sz w:val="24"/>
              </w:rPr>
            </w:pPr>
            <w:r>
              <w:rPr>
                <w:rFonts w:ascii="Arial Narrow" w:hAnsi="Arial Narrow"/>
                <w:sz w:val="24"/>
              </w:rPr>
              <w:t xml:space="preserve">DAE </w:t>
            </w:r>
          </w:p>
        </w:tc>
        <w:tc>
          <w:tcPr>
            <w:tcW w:w="3118" w:type="dxa"/>
          </w:tcPr>
          <w:p w:rsidR="008D14F0" w:rsidRPr="00E373C3" w:rsidRDefault="008D14F0" w:rsidP="00F15DC4">
            <w:pPr>
              <w:jc w:val="left"/>
              <w:cnfStyle w:val="000000010000"/>
              <w:rPr>
                <w:rFonts w:ascii="Arial Narrow" w:hAnsi="Arial Narrow"/>
                <w:sz w:val="24"/>
              </w:rPr>
            </w:pPr>
            <w:r>
              <w:rPr>
                <w:rFonts w:ascii="Arial Narrow" w:hAnsi="Arial Narrow"/>
                <w:sz w:val="24"/>
              </w:rPr>
              <w:t>paola.calderon@umce.cl</w:t>
            </w:r>
          </w:p>
        </w:tc>
      </w:tr>
      <w:tr w:rsidR="008D14F0" w:rsidRPr="00E373C3">
        <w:trPr>
          <w:cnfStyle w:val="000000100000"/>
        </w:trPr>
        <w:tc>
          <w:tcPr>
            <w:cnfStyle w:val="001000000000"/>
            <w:tcW w:w="534" w:type="dxa"/>
          </w:tcPr>
          <w:p w:rsidR="008D14F0" w:rsidRPr="00E373C3" w:rsidRDefault="008D14F0" w:rsidP="00F15DC4">
            <w:pPr>
              <w:jc w:val="left"/>
              <w:rPr>
                <w:rFonts w:ascii="Arial Narrow" w:hAnsi="Arial Narrow"/>
                <w:b w:val="0"/>
                <w:sz w:val="24"/>
              </w:rPr>
            </w:pPr>
            <w:r>
              <w:rPr>
                <w:rFonts w:ascii="Arial Narrow" w:hAnsi="Arial Narrow"/>
                <w:b w:val="0"/>
                <w:sz w:val="24"/>
              </w:rPr>
              <w:t>7</w:t>
            </w:r>
          </w:p>
        </w:tc>
        <w:tc>
          <w:tcPr>
            <w:tcW w:w="2409" w:type="dxa"/>
          </w:tcPr>
          <w:p w:rsidR="008D14F0" w:rsidRDefault="008D14F0" w:rsidP="00F15DC4">
            <w:pPr>
              <w:jc w:val="left"/>
              <w:cnfStyle w:val="000000100000"/>
              <w:rPr>
                <w:rFonts w:ascii="Arial Narrow" w:hAnsi="Arial Narrow"/>
                <w:sz w:val="24"/>
              </w:rPr>
            </w:pPr>
            <w:r>
              <w:rPr>
                <w:rFonts w:ascii="Arial Narrow" w:hAnsi="Arial Narrow"/>
                <w:sz w:val="24"/>
              </w:rPr>
              <w:t>DIA 3 SEP</w:t>
            </w:r>
          </w:p>
        </w:tc>
        <w:tc>
          <w:tcPr>
            <w:tcW w:w="3119" w:type="dxa"/>
          </w:tcPr>
          <w:p w:rsidR="008D14F0" w:rsidRDefault="008D14F0" w:rsidP="00F15DC4">
            <w:pPr>
              <w:jc w:val="left"/>
              <w:cnfStyle w:val="000000100000"/>
              <w:rPr>
                <w:rFonts w:ascii="Arial Narrow" w:hAnsi="Arial Narrow"/>
                <w:sz w:val="24"/>
              </w:rPr>
            </w:pPr>
          </w:p>
        </w:tc>
        <w:tc>
          <w:tcPr>
            <w:tcW w:w="3118" w:type="dxa"/>
          </w:tcPr>
          <w:p w:rsidR="008D14F0" w:rsidRDefault="008D14F0" w:rsidP="00F15DC4">
            <w:pPr>
              <w:jc w:val="left"/>
              <w:cnfStyle w:val="000000100000"/>
              <w:rPr>
                <w:rFonts w:ascii="Arial Narrow" w:hAnsi="Arial Narrow"/>
                <w:sz w:val="24"/>
              </w:rPr>
            </w:pPr>
          </w:p>
        </w:tc>
      </w:tr>
      <w:tr w:rsidR="008D14F0" w:rsidRPr="00E373C3">
        <w:trPr>
          <w:cnfStyle w:val="000000010000"/>
        </w:trPr>
        <w:tc>
          <w:tcPr>
            <w:cnfStyle w:val="001000000000"/>
            <w:tcW w:w="534" w:type="dxa"/>
          </w:tcPr>
          <w:p w:rsidR="008D14F0" w:rsidRPr="00E373C3" w:rsidRDefault="008D14F0" w:rsidP="00F15DC4">
            <w:pPr>
              <w:jc w:val="left"/>
              <w:rPr>
                <w:rFonts w:ascii="Arial Narrow" w:hAnsi="Arial Narrow"/>
                <w:b w:val="0"/>
                <w:sz w:val="24"/>
              </w:rPr>
            </w:pPr>
            <w:r>
              <w:rPr>
                <w:rFonts w:ascii="Arial Narrow" w:hAnsi="Arial Narrow"/>
                <w:b w:val="0"/>
                <w:sz w:val="24"/>
              </w:rPr>
              <w:t>8</w:t>
            </w:r>
          </w:p>
        </w:tc>
        <w:tc>
          <w:tcPr>
            <w:tcW w:w="2409" w:type="dxa"/>
          </w:tcPr>
          <w:p w:rsidR="008D14F0" w:rsidRDefault="008D14F0" w:rsidP="00F15DC4">
            <w:pPr>
              <w:jc w:val="left"/>
              <w:cnfStyle w:val="000000010000"/>
              <w:rPr>
                <w:rFonts w:ascii="Arial Narrow" w:hAnsi="Arial Narrow"/>
                <w:sz w:val="24"/>
              </w:rPr>
            </w:pPr>
            <w:r>
              <w:rPr>
                <w:rFonts w:ascii="Arial Narrow" w:hAnsi="Arial Narrow"/>
                <w:sz w:val="24"/>
              </w:rPr>
              <w:t>Claudio Perez</w:t>
            </w:r>
          </w:p>
        </w:tc>
        <w:tc>
          <w:tcPr>
            <w:tcW w:w="3119" w:type="dxa"/>
          </w:tcPr>
          <w:p w:rsidR="008D14F0" w:rsidRDefault="008D14F0" w:rsidP="00F15DC4">
            <w:pPr>
              <w:jc w:val="left"/>
              <w:cnfStyle w:val="000000010000"/>
              <w:rPr>
                <w:rFonts w:ascii="Arial Narrow" w:hAnsi="Arial Narrow"/>
                <w:sz w:val="24"/>
              </w:rPr>
            </w:pPr>
            <w:r>
              <w:rPr>
                <w:rFonts w:ascii="Arial Narrow" w:hAnsi="Arial Narrow"/>
                <w:sz w:val="24"/>
              </w:rPr>
              <w:t>Secretario de Fac. de Ciencias</w:t>
            </w:r>
          </w:p>
        </w:tc>
        <w:tc>
          <w:tcPr>
            <w:tcW w:w="3118" w:type="dxa"/>
          </w:tcPr>
          <w:p w:rsidR="008D14F0" w:rsidRPr="00CD4D4D" w:rsidRDefault="00CD4D4D" w:rsidP="00F15DC4">
            <w:pPr>
              <w:jc w:val="left"/>
              <w:cnfStyle w:val="000000010000"/>
              <w:rPr>
                <w:rFonts w:ascii="Arial Narrow" w:hAnsi="Arial Narrow"/>
                <w:sz w:val="24"/>
              </w:rPr>
            </w:pPr>
            <w:r w:rsidRPr="00CD4D4D">
              <w:rPr>
                <w:rFonts w:ascii="Arial Narrow" w:hAnsi="Arial Narrow"/>
                <w:sz w:val="24"/>
              </w:rPr>
              <w:t>claudio.perez@umce.cl</w:t>
            </w:r>
          </w:p>
        </w:tc>
      </w:tr>
      <w:tr w:rsidR="008D14F0" w:rsidRPr="00E373C3">
        <w:trPr>
          <w:cnfStyle w:val="000000100000"/>
        </w:trPr>
        <w:tc>
          <w:tcPr>
            <w:cnfStyle w:val="001000000000"/>
            <w:tcW w:w="534" w:type="dxa"/>
          </w:tcPr>
          <w:p w:rsidR="008D14F0" w:rsidRPr="00E373C3" w:rsidRDefault="008D14F0" w:rsidP="00F15DC4">
            <w:pPr>
              <w:jc w:val="left"/>
              <w:rPr>
                <w:rFonts w:ascii="Arial Narrow" w:hAnsi="Arial Narrow"/>
                <w:b w:val="0"/>
                <w:sz w:val="24"/>
              </w:rPr>
            </w:pPr>
            <w:r>
              <w:rPr>
                <w:rFonts w:ascii="Arial Narrow" w:hAnsi="Arial Narrow"/>
                <w:b w:val="0"/>
                <w:sz w:val="24"/>
              </w:rPr>
              <w:t>9</w:t>
            </w:r>
          </w:p>
        </w:tc>
        <w:tc>
          <w:tcPr>
            <w:tcW w:w="2409" w:type="dxa"/>
          </w:tcPr>
          <w:p w:rsidR="008D14F0" w:rsidRDefault="008D14F0" w:rsidP="00F15DC4">
            <w:pPr>
              <w:jc w:val="left"/>
              <w:cnfStyle w:val="000000100000"/>
              <w:rPr>
                <w:rFonts w:ascii="Arial Narrow" w:hAnsi="Arial Narrow"/>
                <w:sz w:val="24"/>
              </w:rPr>
            </w:pPr>
            <w:r>
              <w:rPr>
                <w:rFonts w:ascii="Arial Narrow" w:hAnsi="Arial Narrow"/>
                <w:sz w:val="24"/>
              </w:rPr>
              <w:t>Francisco Castañeda</w:t>
            </w:r>
          </w:p>
        </w:tc>
        <w:tc>
          <w:tcPr>
            <w:tcW w:w="3119" w:type="dxa"/>
          </w:tcPr>
          <w:p w:rsidR="008D14F0" w:rsidRDefault="008D14F0" w:rsidP="00F15DC4">
            <w:pPr>
              <w:jc w:val="left"/>
              <w:cnfStyle w:val="000000100000"/>
              <w:rPr>
                <w:rFonts w:ascii="Arial Narrow" w:hAnsi="Arial Narrow"/>
                <w:sz w:val="24"/>
              </w:rPr>
            </w:pPr>
            <w:r>
              <w:rPr>
                <w:rFonts w:ascii="Arial Narrow" w:hAnsi="Arial Narrow"/>
                <w:sz w:val="24"/>
              </w:rPr>
              <w:t>Prevencionista de Riesgos</w:t>
            </w:r>
          </w:p>
        </w:tc>
        <w:tc>
          <w:tcPr>
            <w:tcW w:w="3118" w:type="dxa"/>
          </w:tcPr>
          <w:p w:rsidR="008D14F0" w:rsidRPr="00CD4D4D" w:rsidRDefault="00CD4D4D" w:rsidP="00F15DC4">
            <w:pPr>
              <w:jc w:val="left"/>
              <w:cnfStyle w:val="000000100000"/>
              <w:rPr>
                <w:rFonts w:ascii="Arial Narrow" w:hAnsi="Arial Narrow"/>
                <w:sz w:val="24"/>
              </w:rPr>
            </w:pPr>
            <w:r w:rsidRPr="00CD4D4D">
              <w:rPr>
                <w:rFonts w:ascii="Arial Narrow" w:hAnsi="Arial Narrow"/>
                <w:sz w:val="24"/>
              </w:rPr>
              <w:t xml:space="preserve">francisco.castaneda@umce.cl </w:t>
            </w:r>
          </w:p>
        </w:tc>
      </w:tr>
      <w:tr w:rsidR="008D14F0" w:rsidRPr="00E373C3">
        <w:trPr>
          <w:cnfStyle w:val="000000010000"/>
        </w:trPr>
        <w:tc>
          <w:tcPr>
            <w:cnfStyle w:val="001000000000"/>
            <w:tcW w:w="534" w:type="dxa"/>
          </w:tcPr>
          <w:p w:rsidR="008D14F0" w:rsidRPr="00E373C3" w:rsidRDefault="008D14F0" w:rsidP="00F15DC4">
            <w:pPr>
              <w:jc w:val="left"/>
              <w:rPr>
                <w:rFonts w:ascii="Arial Narrow" w:hAnsi="Arial Narrow"/>
                <w:b w:val="0"/>
                <w:sz w:val="24"/>
              </w:rPr>
            </w:pPr>
            <w:r>
              <w:rPr>
                <w:rFonts w:ascii="Arial Narrow" w:hAnsi="Arial Narrow"/>
                <w:b w:val="0"/>
                <w:sz w:val="24"/>
              </w:rPr>
              <w:t>10</w:t>
            </w:r>
          </w:p>
        </w:tc>
        <w:tc>
          <w:tcPr>
            <w:tcW w:w="2409" w:type="dxa"/>
          </w:tcPr>
          <w:p w:rsidR="008D14F0" w:rsidRPr="00E373C3" w:rsidRDefault="008D14F0" w:rsidP="00F15DC4">
            <w:pPr>
              <w:jc w:val="left"/>
              <w:cnfStyle w:val="000000010000"/>
              <w:rPr>
                <w:rFonts w:ascii="Arial Narrow" w:hAnsi="Arial Narrow"/>
                <w:sz w:val="24"/>
              </w:rPr>
            </w:pPr>
            <w:r>
              <w:rPr>
                <w:rFonts w:ascii="Arial Narrow" w:hAnsi="Arial Narrow"/>
                <w:sz w:val="24"/>
              </w:rPr>
              <w:t>Lery Mejias</w:t>
            </w:r>
          </w:p>
        </w:tc>
        <w:tc>
          <w:tcPr>
            <w:tcW w:w="3119" w:type="dxa"/>
          </w:tcPr>
          <w:p w:rsidR="008D14F0" w:rsidRPr="00E373C3" w:rsidRDefault="00CD4D4D" w:rsidP="00F15DC4">
            <w:pPr>
              <w:jc w:val="left"/>
              <w:cnfStyle w:val="000000010000"/>
              <w:rPr>
                <w:rFonts w:ascii="Arial Narrow" w:hAnsi="Arial Narrow"/>
                <w:sz w:val="24"/>
              </w:rPr>
            </w:pPr>
            <w:r>
              <w:rPr>
                <w:rFonts w:ascii="Arial Narrow" w:hAnsi="Arial Narrow"/>
                <w:sz w:val="24"/>
              </w:rPr>
              <w:t xml:space="preserve">Directora de la </w:t>
            </w:r>
            <w:r w:rsidR="008D14F0">
              <w:rPr>
                <w:rFonts w:ascii="Arial Narrow" w:hAnsi="Arial Narrow"/>
                <w:sz w:val="24"/>
              </w:rPr>
              <w:t>DRICI</w:t>
            </w:r>
          </w:p>
        </w:tc>
        <w:tc>
          <w:tcPr>
            <w:tcW w:w="3118" w:type="dxa"/>
          </w:tcPr>
          <w:p w:rsidR="008D14F0" w:rsidRPr="00CD4D4D" w:rsidRDefault="00CD4D4D" w:rsidP="00F15DC4">
            <w:pPr>
              <w:jc w:val="left"/>
              <w:cnfStyle w:val="000000010000"/>
              <w:rPr>
                <w:rFonts w:ascii="Arial Narrow" w:hAnsi="Arial Narrow"/>
                <w:sz w:val="24"/>
              </w:rPr>
            </w:pPr>
            <w:r w:rsidRPr="00CD4D4D">
              <w:rPr>
                <w:rFonts w:ascii="Arial Narrow" w:hAnsi="Arial Narrow"/>
                <w:sz w:val="24"/>
              </w:rPr>
              <w:t xml:space="preserve">lery.mejias@umce.cl </w:t>
            </w:r>
          </w:p>
        </w:tc>
      </w:tr>
    </w:tbl>
    <w:p w:rsidR="002D5CD1" w:rsidRPr="00E373C3" w:rsidRDefault="008A038A" w:rsidP="008C40F7">
      <w:pPr>
        <w:pStyle w:val="Ttulo2"/>
      </w:pPr>
      <w:r w:rsidRPr="00E373C3">
        <w:t>No asistieron</w:t>
      </w:r>
    </w:p>
    <w:tbl>
      <w:tblPr>
        <w:tblStyle w:val="LightGrid-Accent11"/>
        <w:tblW w:w="0" w:type="auto"/>
        <w:tblLayout w:type="fixed"/>
        <w:tblLook w:val="04A0"/>
      </w:tblPr>
      <w:tblGrid>
        <w:gridCol w:w="409"/>
        <w:gridCol w:w="2818"/>
        <w:gridCol w:w="3544"/>
        <w:gridCol w:w="2283"/>
      </w:tblGrid>
      <w:tr w:rsidR="008C40F7" w:rsidRPr="00E373C3">
        <w:trPr>
          <w:cnfStyle w:val="100000000000"/>
        </w:trPr>
        <w:tc>
          <w:tcPr>
            <w:cnfStyle w:val="001000000000"/>
            <w:tcW w:w="409" w:type="dxa"/>
          </w:tcPr>
          <w:p w:rsidR="008C40F7" w:rsidRPr="00E373C3" w:rsidRDefault="008C40F7" w:rsidP="00301570">
            <w:pPr>
              <w:jc w:val="left"/>
              <w:rPr>
                <w:rFonts w:ascii="Arial Narrow" w:hAnsi="Arial Narrow"/>
                <w:b w:val="0"/>
                <w:sz w:val="24"/>
              </w:rPr>
            </w:pPr>
          </w:p>
        </w:tc>
        <w:tc>
          <w:tcPr>
            <w:tcW w:w="2818" w:type="dxa"/>
          </w:tcPr>
          <w:p w:rsidR="008C40F7" w:rsidRPr="00E373C3" w:rsidRDefault="008C40F7" w:rsidP="00301570">
            <w:pPr>
              <w:jc w:val="left"/>
              <w:cnfStyle w:val="100000000000"/>
              <w:rPr>
                <w:rFonts w:ascii="Arial Narrow" w:hAnsi="Arial Narrow"/>
                <w:b w:val="0"/>
                <w:sz w:val="24"/>
              </w:rPr>
            </w:pPr>
            <w:r w:rsidRPr="00E373C3">
              <w:rPr>
                <w:rFonts w:ascii="Arial Narrow" w:hAnsi="Arial Narrow"/>
                <w:b w:val="0"/>
                <w:sz w:val="24"/>
              </w:rPr>
              <w:t>Nombre</w:t>
            </w:r>
          </w:p>
        </w:tc>
        <w:tc>
          <w:tcPr>
            <w:tcW w:w="3544" w:type="dxa"/>
          </w:tcPr>
          <w:p w:rsidR="008C40F7" w:rsidRPr="00E373C3" w:rsidRDefault="008C40F7" w:rsidP="00301570">
            <w:pPr>
              <w:jc w:val="left"/>
              <w:cnfStyle w:val="100000000000"/>
              <w:rPr>
                <w:rFonts w:ascii="Arial Narrow" w:hAnsi="Arial Narrow"/>
                <w:b w:val="0"/>
                <w:sz w:val="24"/>
              </w:rPr>
            </w:pPr>
            <w:r w:rsidRPr="00E373C3">
              <w:rPr>
                <w:rFonts w:ascii="Arial Narrow" w:hAnsi="Arial Narrow"/>
                <w:b w:val="0"/>
                <w:sz w:val="24"/>
              </w:rPr>
              <w:t>Unidad</w:t>
            </w:r>
          </w:p>
        </w:tc>
        <w:tc>
          <w:tcPr>
            <w:tcW w:w="2283" w:type="dxa"/>
          </w:tcPr>
          <w:p w:rsidR="0023605B" w:rsidRPr="00E373C3" w:rsidRDefault="008C40F7" w:rsidP="00301570">
            <w:pPr>
              <w:jc w:val="left"/>
              <w:cnfStyle w:val="100000000000"/>
              <w:rPr>
                <w:rFonts w:ascii="Arial Narrow" w:hAnsi="Arial Narrow"/>
                <w:b w:val="0"/>
                <w:sz w:val="24"/>
              </w:rPr>
            </w:pPr>
            <w:r>
              <w:rPr>
                <w:rFonts w:ascii="Arial Narrow" w:hAnsi="Arial Narrow"/>
                <w:b w:val="0"/>
                <w:sz w:val="24"/>
              </w:rPr>
              <w:t>Observaciones</w:t>
            </w:r>
          </w:p>
        </w:tc>
      </w:tr>
      <w:tr w:rsidR="00033DFC" w:rsidRPr="0023605B">
        <w:trPr>
          <w:cnfStyle w:val="000000100000"/>
        </w:trPr>
        <w:tc>
          <w:tcPr>
            <w:cnfStyle w:val="001000000000"/>
            <w:tcW w:w="409" w:type="dxa"/>
          </w:tcPr>
          <w:p w:rsidR="00033DFC" w:rsidRPr="00033DFC" w:rsidRDefault="008D14F0" w:rsidP="0023605B">
            <w:pPr>
              <w:rPr>
                <w:rFonts w:ascii="Arial Narrow" w:hAnsi="Arial Narrow"/>
                <w:b w:val="0"/>
                <w:sz w:val="24"/>
              </w:rPr>
            </w:pPr>
            <w:r>
              <w:rPr>
                <w:rFonts w:ascii="Arial Narrow" w:hAnsi="Arial Narrow"/>
                <w:b w:val="0"/>
                <w:sz w:val="24"/>
              </w:rPr>
              <w:t>1</w:t>
            </w:r>
          </w:p>
        </w:tc>
        <w:tc>
          <w:tcPr>
            <w:tcW w:w="2818" w:type="dxa"/>
          </w:tcPr>
          <w:p w:rsidR="00033DFC" w:rsidRPr="0023605B" w:rsidRDefault="00033DFC" w:rsidP="00301570">
            <w:pPr>
              <w:jc w:val="left"/>
              <w:cnfStyle w:val="000000100000"/>
              <w:rPr>
                <w:rFonts w:ascii="Arial Narrow" w:hAnsi="Arial Narrow"/>
                <w:sz w:val="24"/>
              </w:rPr>
            </w:pPr>
            <w:r>
              <w:rPr>
                <w:rFonts w:ascii="Arial Narrow" w:hAnsi="Arial Narrow"/>
                <w:sz w:val="24"/>
              </w:rPr>
              <w:t>Ramón Espinoza</w:t>
            </w:r>
          </w:p>
        </w:tc>
        <w:tc>
          <w:tcPr>
            <w:tcW w:w="3544" w:type="dxa"/>
          </w:tcPr>
          <w:p w:rsidR="00033DFC" w:rsidRPr="0023605B" w:rsidRDefault="00301570" w:rsidP="00301570">
            <w:pPr>
              <w:jc w:val="left"/>
              <w:cnfStyle w:val="000000100000"/>
              <w:rPr>
                <w:rFonts w:ascii="Arial Narrow" w:hAnsi="Arial Narrow"/>
                <w:sz w:val="24"/>
              </w:rPr>
            </w:pPr>
            <w:r>
              <w:rPr>
                <w:rFonts w:ascii="Arial Narrow" w:hAnsi="Arial Narrow"/>
                <w:sz w:val="24"/>
              </w:rPr>
              <w:t>Secretario Académico Fac. Arte</w:t>
            </w:r>
          </w:p>
        </w:tc>
        <w:tc>
          <w:tcPr>
            <w:tcW w:w="2283" w:type="dxa"/>
          </w:tcPr>
          <w:p w:rsidR="00033DFC" w:rsidRPr="0023605B" w:rsidRDefault="00662573" w:rsidP="00301570">
            <w:pPr>
              <w:jc w:val="left"/>
              <w:cnfStyle w:val="000000100000"/>
              <w:rPr>
                <w:rFonts w:ascii="Arial Narrow" w:hAnsi="Arial Narrow"/>
                <w:sz w:val="24"/>
              </w:rPr>
            </w:pPr>
            <w:r>
              <w:rPr>
                <w:rFonts w:ascii="Arial Narrow" w:hAnsi="Arial Narrow"/>
                <w:sz w:val="24"/>
              </w:rPr>
              <w:t>Se excuso Decana</w:t>
            </w:r>
          </w:p>
        </w:tc>
      </w:tr>
      <w:tr w:rsidR="000A7A64" w:rsidRPr="0023605B">
        <w:trPr>
          <w:cnfStyle w:val="000000010000"/>
        </w:trPr>
        <w:tc>
          <w:tcPr>
            <w:cnfStyle w:val="001000000000"/>
            <w:tcW w:w="409" w:type="dxa"/>
          </w:tcPr>
          <w:p w:rsidR="000A7A64" w:rsidRDefault="000A7A64" w:rsidP="0023605B">
            <w:pPr>
              <w:rPr>
                <w:rFonts w:ascii="Arial Narrow" w:hAnsi="Arial Narrow"/>
                <w:b w:val="0"/>
                <w:sz w:val="24"/>
              </w:rPr>
            </w:pPr>
            <w:r>
              <w:rPr>
                <w:rFonts w:ascii="Arial Narrow" w:hAnsi="Arial Narrow"/>
                <w:b w:val="0"/>
                <w:sz w:val="24"/>
              </w:rPr>
              <w:t>2</w:t>
            </w:r>
          </w:p>
        </w:tc>
        <w:tc>
          <w:tcPr>
            <w:tcW w:w="2818" w:type="dxa"/>
          </w:tcPr>
          <w:p w:rsidR="000A7A64" w:rsidRDefault="000A7A64" w:rsidP="00301570">
            <w:pPr>
              <w:jc w:val="left"/>
              <w:cnfStyle w:val="000000010000"/>
              <w:rPr>
                <w:rFonts w:ascii="Arial Narrow" w:hAnsi="Arial Narrow"/>
                <w:sz w:val="24"/>
              </w:rPr>
            </w:pPr>
            <w:r>
              <w:rPr>
                <w:rFonts w:ascii="Arial Narrow" w:hAnsi="Arial Narrow"/>
                <w:sz w:val="24"/>
              </w:rPr>
              <w:t>Leonel Duran</w:t>
            </w:r>
          </w:p>
        </w:tc>
        <w:tc>
          <w:tcPr>
            <w:tcW w:w="3544" w:type="dxa"/>
          </w:tcPr>
          <w:p w:rsidR="000A7A64" w:rsidRDefault="000A7A64" w:rsidP="00301570">
            <w:pPr>
              <w:jc w:val="left"/>
              <w:cnfStyle w:val="000000010000"/>
              <w:rPr>
                <w:rFonts w:ascii="Arial Narrow" w:hAnsi="Arial Narrow"/>
                <w:sz w:val="24"/>
              </w:rPr>
            </w:pPr>
            <w:r>
              <w:rPr>
                <w:rFonts w:ascii="Arial Narrow" w:hAnsi="Arial Narrow"/>
                <w:sz w:val="24"/>
              </w:rPr>
              <w:t>Director de Administración y Finanzas</w:t>
            </w:r>
          </w:p>
        </w:tc>
        <w:tc>
          <w:tcPr>
            <w:tcW w:w="2283" w:type="dxa"/>
          </w:tcPr>
          <w:p w:rsidR="000A7A64" w:rsidRDefault="000A7A64" w:rsidP="00301570">
            <w:pPr>
              <w:jc w:val="left"/>
              <w:cnfStyle w:val="000000010000"/>
              <w:rPr>
                <w:rFonts w:ascii="Arial Narrow" w:hAnsi="Arial Narrow"/>
                <w:sz w:val="24"/>
              </w:rPr>
            </w:pPr>
            <w:r>
              <w:rPr>
                <w:rFonts w:ascii="Arial Narrow" w:hAnsi="Arial Narrow"/>
                <w:sz w:val="24"/>
              </w:rPr>
              <w:t>Se excuso de asistir</w:t>
            </w:r>
          </w:p>
        </w:tc>
      </w:tr>
      <w:tr w:rsidR="008D14F0" w:rsidRPr="0023605B">
        <w:trPr>
          <w:cnfStyle w:val="000000100000"/>
        </w:trPr>
        <w:tc>
          <w:tcPr>
            <w:cnfStyle w:val="001000000000"/>
            <w:tcW w:w="409" w:type="dxa"/>
          </w:tcPr>
          <w:p w:rsidR="008D14F0" w:rsidRPr="00033DFC" w:rsidRDefault="000A7A64" w:rsidP="0023605B">
            <w:pPr>
              <w:rPr>
                <w:rFonts w:ascii="Arial Narrow" w:hAnsi="Arial Narrow"/>
                <w:b w:val="0"/>
                <w:sz w:val="24"/>
              </w:rPr>
            </w:pPr>
            <w:r>
              <w:rPr>
                <w:rFonts w:ascii="Arial Narrow" w:hAnsi="Arial Narrow"/>
                <w:b w:val="0"/>
                <w:sz w:val="24"/>
              </w:rPr>
              <w:t>3</w:t>
            </w:r>
          </w:p>
        </w:tc>
        <w:tc>
          <w:tcPr>
            <w:tcW w:w="2818" w:type="dxa"/>
          </w:tcPr>
          <w:p w:rsidR="008D14F0" w:rsidRPr="0023605B" w:rsidRDefault="008D14F0" w:rsidP="00301570">
            <w:pPr>
              <w:jc w:val="left"/>
              <w:cnfStyle w:val="000000100000"/>
              <w:rPr>
                <w:rFonts w:ascii="Arial Narrow" w:hAnsi="Arial Narrow"/>
                <w:sz w:val="24"/>
              </w:rPr>
            </w:pPr>
            <w:r>
              <w:rPr>
                <w:rFonts w:ascii="Arial Narrow" w:hAnsi="Arial Narrow"/>
                <w:sz w:val="24"/>
              </w:rPr>
              <w:t>Claudia Marambio</w:t>
            </w:r>
          </w:p>
        </w:tc>
        <w:tc>
          <w:tcPr>
            <w:tcW w:w="3544" w:type="dxa"/>
          </w:tcPr>
          <w:p w:rsidR="008D14F0" w:rsidRPr="0023605B" w:rsidRDefault="008D14F0" w:rsidP="00301570">
            <w:pPr>
              <w:jc w:val="left"/>
              <w:cnfStyle w:val="000000100000"/>
              <w:rPr>
                <w:rFonts w:ascii="Arial Narrow" w:hAnsi="Arial Narrow"/>
                <w:sz w:val="24"/>
              </w:rPr>
            </w:pPr>
            <w:r>
              <w:rPr>
                <w:rFonts w:ascii="Arial Narrow" w:hAnsi="Arial Narrow"/>
                <w:sz w:val="24"/>
              </w:rPr>
              <w:t>Secretario Académico Fac. Historia</w:t>
            </w:r>
          </w:p>
        </w:tc>
        <w:tc>
          <w:tcPr>
            <w:tcW w:w="2283" w:type="dxa"/>
          </w:tcPr>
          <w:p w:rsidR="008D14F0" w:rsidRPr="0023605B" w:rsidRDefault="008D14F0" w:rsidP="00301570">
            <w:pPr>
              <w:jc w:val="left"/>
              <w:cnfStyle w:val="000000100000"/>
              <w:rPr>
                <w:rFonts w:ascii="Arial Narrow" w:hAnsi="Arial Narrow"/>
                <w:sz w:val="24"/>
              </w:rPr>
            </w:pPr>
            <w:r>
              <w:rPr>
                <w:rFonts w:ascii="Arial Narrow" w:hAnsi="Arial Narrow"/>
                <w:sz w:val="24"/>
              </w:rPr>
              <w:t>Se excuso Decana</w:t>
            </w:r>
          </w:p>
        </w:tc>
      </w:tr>
      <w:tr w:rsidR="009626A2" w:rsidRPr="0023605B">
        <w:trPr>
          <w:cnfStyle w:val="000000010000"/>
        </w:trPr>
        <w:tc>
          <w:tcPr>
            <w:cnfStyle w:val="001000000000"/>
            <w:tcW w:w="409" w:type="dxa"/>
          </w:tcPr>
          <w:p w:rsidR="009626A2" w:rsidRDefault="000A7A64" w:rsidP="00301570">
            <w:pPr>
              <w:jc w:val="left"/>
              <w:rPr>
                <w:rFonts w:ascii="Arial Narrow" w:hAnsi="Arial Narrow"/>
                <w:sz w:val="24"/>
              </w:rPr>
            </w:pPr>
            <w:r>
              <w:rPr>
                <w:rFonts w:ascii="Arial Narrow" w:hAnsi="Arial Narrow"/>
                <w:sz w:val="24"/>
              </w:rPr>
              <w:t>4</w:t>
            </w:r>
          </w:p>
        </w:tc>
        <w:tc>
          <w:tcPr>
            <w:tcW w:w="2818" w:type="dxa"/>
          </w:tcPr>
          <w:p w:rsidR="009626A2" w:rsidRDefault="009626A2" w:rsidP="00301570">
            <w:pPr>
              <w:jc w:val="left"/>
              <w:cnfStyle w:val="000000010000"/>
              <w:rPr>
                <w:rFonts w:ascii="Arial Narrow" w:hAnsi="Arial Narrow"/>
                <w:sz w:val="24"/>
              </w:rPr>
            </w:pPr>
            <w:r>
              <w:rPr>
                <w:rFonts w:ascii="Arial Narrow" w:hAnsi="Arial Narrow"/>
                <w:sz w:val="24"/>
              </w:rPr>
              <w:t>Representane de la FEP</w:t>
            </w:r>
          </w:p>
        </w:tc>
        <w:tc>
          <w:tcPr>
            <w:tcW w:w="3544" w:type="dxa"/>
          </w:tcPr>
          <w:p w:rsidR="009626A2" w:rsidRDefault="009626A2" w:rsidP="00301570">
            <w:pPr>
              <w:jc w:val="left"/>
              <w:cnfStyle w:val="000000010000"/>
              <w:rPr>
                <w:rFonts w:ascii="Arial Narrow" w:hAnsi="Arial Narrow"/>
                <w:sz w:val="24"/>
              </w:rPr>
            </w:pPr>
            <w:r>
              <w:rPr>
                <w:rFonts w:ascii="Arial Narrow" w:hAnsi="Arial Narrow"/>
                <w:sz w:val="24"/>
              </w:rPr>
              <w:t>FEP</w:t>
            </w:r>
          </w:p>
        </w:tc>
        <w:tc>
          <w:tcPr>
            <w:tcW w:w="2283" w:type="dxa"/>
          </w:tcPr>
          <w:p w:rsidR="009626A2" w:rsidRDefault="004A5C9B" w:rsidP="004A5C9B">
            <w:pPr>
              <w:jc w:val="left"/>
              <w:cnfStyle w:val="000000010000"/>
              <w:rPr>
                <w:rFonts w:ascii="Arial Narrow" w:hAnsi="Arial Narrow"/>
                <w:sz w:val="24"/>
              </w:rPr>
            </w:pPr>
            <w:r>
              <w:rPr>
                <w:rFonts w:ascii="Arial Narrow" w:hAnsi="Arial Narrow"/>
                <w:sz w:val="24"/>
              </w:rPr>
              <w:t>Se excuso</w:t>
            </w:r>
          </w:p>
        </w:tc>
      </w:tr>
    </w:tbl>
    <w:p w:rsidR="0023605B" w:rsidRDefault="0023605B"/>
    <w:tbl>
      <w:tblPr>
        <w:tblStyle w:val="Tablaconcuadrcula"/>
        <w:tblW w:w="0" w:type="auto"/>
        <w:tblLook w:val="04A0"/>
      </w:tblPr>
      <w:tblGrid>
        <w:gridCol w:w="8978"/>
      </w:tblGrid>
      <w:tr w:rsidR="0023605B">
        <w:trPr>
          <w:trHeight w:val="6560"/>
        </w:trPr>
        <w:tc>
          <w:tcPr>
            <w:tcW w:w="8978" w:type="dxa"/>
          </w:tcPr>
          <w:p w:rsidR="0023605B" w:rsidRDefault="0023605B" w:rsidP="0023605B">
            <w:pPr>
              <w:pStyle w:val="Ttulo2"/>
              <w:outlineLvl w:val="1"/>
            </w:pPr>
            <w:r>
              <w:t>Contenidos</w:t>
            </w:r>
          </w:p>
          <w:p w:rsidR="00932B01" w:rsidRPr="00003795" w:rsidRDefault="00062898" w:rsidP="00003795">
            <w:pPr>
              <w:rPr>
                <w:rFonts w:ascii="Arial Narrow" w:hAnsi="Arial Narrow"/>
                <w:sz w:val="24"/>
              </w:rPr>
            </w:pPr>
            <w:r>
              <w:rPr>
                <w:rFonts w:ascii="Arial Narrow" w:hAnsi="Arial Narrow"/>
                <w:sz w:val="24"/>
              </w:rPr>
              <w:t>1)</w:t>
            </w:r>
            <w:r w:rsidR="00C758E0" w:rsidRPr="00003795">
              <w:rPr>
                <w:rFonts w:ascii="Arial Narrow" w:hAnsi="Arial Narrow"/>
                <w:sz w:val="24"/>
              </w:rPr>
              <w:t xml:space="preserve">Se informa que </w:t>
            </w:r>
            <w:r w:rsidR="00CB7218" w:rsidRPr="00003795">
              <w:rPr>
                <w:rFonts w:ascii="Arial Narrow" w:hAnsi="Arial Narrow"/>
                <w:sz w:val="24"/>
              </w:rPr>
              <w:t>el pasado 24 d</w:t>
            </w:r>
            <w:r w:rsidR="00932B01" w:rsidRPr="00003795">
              <w:rPr>
                <w:rFonts w:ascii="Arial Narrow" w:hAnsi="Arial Narrow"/>
                <w:sz w:val="24"/>
              </w:rPr>
              <w:t>e</w:t>
            </w:r>
            <w:r w:rsidR="00CB7218" w:rsidRPr="00003795">
              <w:rPr>
                <w:rFonts w:ascii="Arial Narrow" w:hAnsi="Arial Narrow"/>
                <w:sz w:val="24"/>
              </w:rPr>
              <w:t xml:space="preserve"> Agosto, </w:t>
            </w:r>
            <w:r w:rsidR="00C758E0" w:rsidRPr="00003795">
              <w:rPr>
                <w:rFonts w:ascii="Arial Narrow" w:hAnsi="Arial Narrow"/>
                <w:sz w:val="24"/>
              </w:rPr>
              <w:t xml:space="preserve"> </w:t>
            </w:r>
            <w:r w:rsidR="00377298" w:rsidRPr="00003795">
              <w:rPr>
                <w:rFonts w:ascii="Arial Narrow" w:hAnsi="Arial Narrow"/>
                <w:sz w:val="24"/>
              </w:rPr>
              <w:t>llegaron</w:t>
            </w:r>
            <w:r w:rsidR="00841506" w:rsidRPr="00003795">
              <w:rPr>
                <w:rFonts w:ascii="Arial Narrow" w:hAnsi="Arial Narrow"/>
                <w:sz w:val="24"/>
              </w:rPr>
              <w:t xml:space="preserve"> </w:t>
            </w:r>
            <w:r w:rsidR="00C758E0" w:rsidRPr="00003795">
              <w:rPr>
                <w:rFonts w:ascii="Arial Narrow" w:hAnsi="Arial Narrow"/>
                <w:sz w:val="24"/>
              </w:rPr>
              <w:t>los contenedores</w:t>
            </w:r>
            <w:r w:rsidR="00377298" w:rsidRPr="00003795">
              <w:rPr>
                <w:rFonts w:ascii="Arial Narrow" w:hAnsi="Arial Narrow"/>
                <w:sz w:val="24"/>
              </w:rPr>
              <w:t xml:space="preserve"> de reciclaje</w:t>
            </w:r>
            <w:r w:rsidR="00841506" w:rsidRPr="00003795">
              <w:rPr>
                <w:rFonts w:ascii="Arial Narrow" w:hAnsi="Arial Narrow"/>
                <w:sz w:val="24"/>
              </w:rPr>
              <w:t xml:space="preserve"> solicitados en el año 2014</w:t>
            </w:r>
            <w:r w:rsidR="00377298" w:rsidRPr="00003795">
              <w:rPr>
                <w:rFonts w:ascii="Arial Narrow" w:hAnsi="Arial Narrow"/>
                <w:sz w:val="24"/>
              </w:rPr>
              <w:t xml:space="preserve">, los </w:t>
            </w:r>
            <w:r w:rsidR="00C758E0" w:rsidRPr="00003795">
              <w:rPr>
                <w:rFonts w:ascii="Arial Narrow" w:hAnsi="Arial Narrow"/>
                <w:sz w:val="24"/>
              </w:rPr>
              <w:t xml:space="preserve"> </w:t>
            </w:r>
            <w:r w:rsidR="00CB7218" w:rsidRPr="00003795">
              <w:rPr>
                <w:rFonts w:ascii="Arial Narrow" w:hAnsi="Arial Narrow"/>
                <w:sz w:val="24"/>
              </w:rPr>
              <w:t>que</w:t>
            </w:r>
            <w:r w:rsidR="00932B01" w:rsidRPr="00003795">
              <w:rPr>
                <w:rFonts w:ascii="Arial Narrow" w:hAnsi="Arial Narrow"/>
                <w:sz w:val="24"/>
              </w:rPr>
              <w:t xml:space="preserve"> se resguardaron dentro del Salón de E</w:t>
            </w:r>
            <w:r w:rsidR="00CB7218" w:rsidRPr="00003795">
              <w:rPr>
                <w:rFonts w:ascii="Arial Narrow" w:hAnsi="Arial Narrow"/>
                <w:sz w:val="24"/>
              </w:rPr>
              <w:t>ventos</w:t>
            </w:r>
            <w:r w:rsidR="00C758E0" w:rsidRPr="00003795">
              <w:rPr>
                <w:rFonts w:ascii="Arial Narrow" w:hAnsi="Arial Narrow"/>
                <w:sz w:val="24"/>
              </w:rPr>
              <w:t>,</w:t>
            </w:r>
            <w:r w:rsidR="00932B01" w:rsidRPr="00003795">
              <w:rPr>
                <w:rFonts w:ascii="Arial Narrow" w:hAnsi="Arial Narrow"/>
                <w:sz w:val="24"/>
              </w:rPr>
              <w:t xml:space="preserve"> cerca de mayordomía</w:t>
            </w:r>
            <w:r w:rsidR="00377298" w:rsidRPr="00003795">
              <w:rPr>
                <w:rFonts w:ascii="Arial Narrow" w:hAnsi="Arial Narrow"/>
                <w:sz w:val="24"/>
              </w:rPr>
              <w:t>. Junto con ello</w:t>
            </w:r>
            <w:r w:rsidR="00CB7218" w:rsidRPr="00003795">
              <w:rPr>
                <w:rFonts w:ascii="Arial Narrow" w:hAnsi="Arial Narrow"/>
                <w:sz w:val="24"/>
              </w:rPr>
              <w:t xml:space="preserve"> </w:t>
            </w:r>
            <w:r w:rsidR="00932B01" w:rsidRPr="00003795">
              <w:rPr>
                <w:rFonts w:ascii="Arial Narrow" w:hAnsi="Arial Narrow"/>
                <w:sz w:val="24"/>
              </w:rPr>
              <w:t>se ha retomado el trabajo d</w:t>
            </w:r>
            <w:r w:rsidR="00C758E0" w:rsidRPr="00003795">
              <w:rPr>
                <w:rFonts w:ascii="Arial Narrow" w:hAnsi="Arial Narrow"/>
                <w:sz w:val="24"/>
              </w:rPr>
              <w:t>e diseño</w:t>
            </w:r>
            <w:r w:rsidR="00377298" w:rsidRPr="00003795">
              <w:rPr>
                <w:rFonts w:ascii="Arial Narrow" w:hAnsi="Arial Narrow"/>
                <w:sz w:val="24"/>
              </w:rPr>
              <w:t xml:space="preserve"> e implmentación de</w:t>
            </w:r>
            <w:r w:rsidR="00C758E0" w:rsidRPr="00003795">
              <w:rPr>
                <w:rFonts w:ascii="Arial Narrow" w:hAnsi="Arial Narrow"/>
                <w:sz w:val="24"/>
              </w:rPr>
              <w:t xml:space="preserve"> acció</w:t>
            </w:r>
            <w:r w:rsidR="00841506" w:rsidRPr="00003795">
              <w:rPr>
                <w:rFonts w:ascii="Arial Narrow" w:hAnsi="Arial Narrow"/>
                <w:sz w:val="24"/>
              </w:rPr>
              <w:t>n</w:t>
            </w:r>
            <w:r w:rsidR="00377298" w:rsidRPr="00003795">
              <w:rPr>
                <w:rFonts w:ascii="Arial Narrow" w:hAnsi="Arial Narrow"/>
                <w:sz w:val="24"/>
              </w:rPr>
              <w:t xml:space="preserve"> de la meta 9 del APL iniciada originalmente en el año</w:t>
            </w:r>
            <w:r w:rsidR="00932B01" w:rsidRPr="00003795">
              <w:rPr>
                <w:rFonts w:ascii="Arial Narrow" w:hAnsi="Arial Narrow"/>
                <w:sz w:val="24"/>
              </w:rPr>
              <w:t xml:space="preserve"> 20</w:t>
            </w:r>
            <w:r w:rsidR="000A7A64" w:rsidRPr="00003795">
              <w:rPr>
                <w:rFonts w:ascii="Arial Narrow" w:hAnsi="Arial Narrow"/>
                <w:sz w:val="24"/>
              </w:rPr>
              <w:t xml:space="preserve">08. La </w:t>
            </w:r>
            <w:r w:rsidR="00377298" w:rsidRPr="00003795">
              <w:rPr>
                <w:rFonts w:ascii="Arial Narrow" w:hAnsi="Arial Narrow"/>
                <w:sz w:val="24"/>
              </w:rPr>
              <w:t>acción impli</w:t>
            </w:r>
            <w:r w:rsidR="000A7A64" w:rsidRPr="00003795">
              <w:rPr>
                <w:rFonts w:ascii="Arial Narrow" w:hAnsi="Arial Narrow"/>
                <w:sz w:val="24"/>
              </w:rPr>
              <w:t>ca</w:t>
            </w:r>
            <w:r w:rsidR="00377298" w:rsidRPr="00003795">
              <w:rPr>
                <w:rFonts w:ascii="Arial Narrow" w:hAnsi="Arial Narrow"/>
                <w:sz w:val="24"/>
              </w:rPr>
              <w:t xml:space="preserve"> materializar, con la cola</w:t>
            </w:r>
            <w:r w:rsidR="000A7A64" w:rsidRPr="00003795">
              <w:rPr>
                <w:rFonts w:ascii="Arial Narrow" w:hAnsi="Arial Narrow"/>
                <w:sz w:val="24"/>
              </w:rPr>
              <w:t>boración y participación de tod</w:t>
            </w:r>
            <w:r w:rsidR="00377298" w:rsidRPr="00003795">
              <w:rPr>
                <w:rFonts w:ascii="Arial Narrow" w:hAnsi="Arial Narrow"/>
                <w:sz w:val="24"/>
              </w:rPr>
              <w:t>a la comunidad univesitaria</w:t>
            </w:r>
            <w:r w:rsidR="00841506" w:rsidRPr="00003795">
              <w:rPr>
                <w:rFonts w:ascii="Arial Narrow" w:hAnsi="Arial Narrow"/>
                <w:sz w:val="24"/>
              </w:rPr>
              <w:t xml:space="preserve"> la implementación</w:t>
            </w:r>
            <w:r w:rsidR="000A7A64" w:rsidRPr="00003795">
              <w:rPr>
                <w:rFonts w:ascii="Arial Narrow" w:hAnsi="Arial Narrow"/>
                <w:sz w:val="24"/>
              </w:rPr>
              <w:t xml:space="preserve"> </w:t>
            </w:r>
            <w:r w:rsidR="00377298" w:rsidRPr="00003795">
              <w:rPr>
                <w:rFonts w:ascii="Arial Narrow" w:hAnsi="Arial Narrow"/>
                <w:sz w:val="24"/>
              </w:rPr>
              <w:t xml:space="preserve">una campaña </w:t>
            </w:r>
            <w:r w:rsidR="00CB7218" w:rsidRPr="00003795">
              <w:rPr>
                <w:rFonts w:ascii="Arial Narrow" w:hAnsi="Arial Narrow"/>
                <w:sz w:val="24"/>
              </w:rPr>
              <w:t>de información y sensibilización</w:t>
            </w:r>
            <w:r w:rsidR="00377298" w:rsidRPr="00003795">
              <w:rPr>
                <w:rFonts w:ascii="Arial Narrow" w:hAnsi="Arial Narrow"/>
                <w:sz w:val="24"/>
              </w:rPr>
              <w:t xml:space="preserve"> (Lery Mejias)</w:t>
            </w:r>
            <w:r w:rsidR="00841506" w:rsidRPr="00003795">
              <w:rPr>
                <w:rFonts w:ascii="Arial Narrow" w:hAnsi="Arial Narrow"/>
                <w:sz w:val="24"/>
              </w:rPr>
              <w:t>,</w:t>
            </w:r>
            <w:r w:rsidR="00932B01" w:rsidRPr="00003795">
              <w:rPr>
                <w:rFonts w:ascii="Arial Narrow" w:hAnsi="Arial Narrow"/>
                <w:sz w:val="24"/>
              </w:rPr>
              <w:t xml:space="preserve"> de </w:t>
            </w:r>
            <w:r w:rsidR="00377298" w:rsidRPr="00003795">
              <w:rPr>
                <w:rFonts w:ascii="Arial Narrow" w:hAnsi="Arial Narrow"/>
                <w:sz w:val="24"/>
              </w:rPr>
              <w:t>reciclaje de residuos solidos</w:t>
            </w:r>
            <w:r w:rsidR="00841506" w:rsidRPr="00003795">
              <w:rPr>
                <w:rFonts w:ascii="Arial Narrow" w:hAnsi="Arial Narrow"/>
                <w:sz w:val="24"/>
              </w:rPr>
              <w:t>.</w:t>
            </w:r>
            <w:r w:rsidR="00377298" w:rsidRPr="00003795">
              <w:rPr>
                <w:rFonts w:ascii="Arial Narrow" w:hAnsi="Arial Narrow"/>
                <w:sz w:val="24"/>
              </w:rPr>
              <w:t xml:space="preserve"> P</w:t>
            </w:r>
            <w:r w:rsidR="00CB7218" w:rsidRPr="00003795">
              <w:rPr>
                <w:rFonts w:ascii="Arial Narrow" w:hAnsi="Arial Narrow"/>
                <w:sz w:val="24"/>
              </w:rPr>
              <w:t xml:space="preserve">ara lograr éxito </w:t>
            </w:r>
            <w:r w:rsidR="000A7A64" w:rsidRPr="00003795">
              <w:rPr>
                <w:rFonts w:ascii="Arial Narrow" w:hAnsi="Arial Narrow"/>
                <w:sz w:val="24"/>
              </w:rPr>
              <w:t>de deben implementar</w:t>
            </w:r>
            <w:r w:rsidR="00CB7218" w:rsidRPr="00003795">
              <w:rPr>
                <w:rFonts w:ascii="Arial Narrow" w:hAnsi="Arial Narrow"/>
                <w:sz w:val="24"/>
              </w:rPr>
              <w:t xml:space="preserve"> los puntos limpios</w:t>
            </w:r>
            <w:r w:rsidR="000A7A64" w:rsidRPr="00003795">
              <w:rPr>
                <w:rFonts w:ascii="Arial Narrow" w:hAnsi="Arial Narrow"/>
                <w:sz w:val="24"/>
              </w:rPr>
              <w:t>, y procesos de movilizació</w:t>
            </w:r>
            <w:r w:rsidR="00932B01" w:rsidRPr="00003795">
              <w:rPr>
                <w:rFonts w:ascii="Arial Narrow" w:hAnsi="Arial Narrow"/>
                <w:sz w:val="24"/>
              </w:rPr>
              <w:t>n</w:t>
            </w:r>
            <w:r w:rsidR="000A7A64" w:rsidRPr="00003795">
              <w:rPr>
                <w:rFonts w:ascii="Arial Narrow" w:hAnsi="Arial Narrow"/>
                <w:sz w:val="24"/>
              </w:rPr>
              <w:t xml:space="preserve"> </w:t>
            </w:r>
            <w:r w:rsidR="00932B01" w:rsidRPr="00003795">
              <w:rPr>
                <w:rFonts w:ascii="Arial Narrow" w:hAnsi="Arial Narrow"/>
                <w:sz w:val="24"/>
              </w:rPr>
              <w:t xml:space="preserve">y retiro de residuos en </w:t>
            </w:r>
            <w:r w:rsidR="00932B01" w:rsidRPr="00003795">
              <w:rPr>
                <w:rFonts w:ascii="Arial Narrow" w:hAnsi="Arial Narrow"/>
                <w:b/>
                <w:sz w:val="24"/>
                <w:u w:val="single"/>
              </w:rPr>
              <w:t>los</w:t>
            </w:r>
            <w:r w:rsidR="00932B01" w:rsidRPr="00003795">
              <w:rPr>
                <w:rFonts w:ascii="Arial Narrow" w:hAnsi="Arial Narrow"/>
                <w:sz w:val="24"/>
              </w:rPr>
              <w:t xml:space="preserve"> campus de la UMCE</w:t>
            </w:r>
            <w:r w:rsidR="000A7A64" w:rsidRPr="00003795">
              <w:rPr>
                <w:rFonts w:ascii="Arial Narrow" w:hAnsi="Arial Narrow"/>
                <w:sz w:val="24"/>
              </w:rPr>
              <w:t>,</w:t>
            </w:r>
            <w:r w:rsidR="00932B01" w:rsidRPr="00003795">
              <w:rPr>
                <w:rFonts w:ascii="Arial Narrow" w:hAnsi="Arial Narrow"/>
                <w:sz w:val="24"/>
              </w:rPr>
              <w:t xml:space="preserve"> coordinando</w:t>
            </w:r>
            <w:r w:rsidR="000A7A64" w:rsidRPr="00003795">
              <w:rPr>
                <w:rFonts w:ascii="Arial Narrow" w:hAnsi="Arial Narrow"/>
                <w:sz w:val="24"/>
              </w:rPr>
              <w:t xml:space="preserve"> la ación </w:t>
            </w:r>
            <w:r w:rsidR="00841506" w:rsidRPr="00003795">
              <w:rPr>
                <w:rFonts w:ascii="Arial Narrow" w:hAnsi="Arial Narrow"/>
                <w:sz w:val="24"/>
              </w:rPr>
              <w:t>de personal administrativo de la UMCE</w:t>
            </w:r>
            <w:r w:rsidR="00932B01" w:rsidRPr="00003795">
              <w:rPr>
                <w:rFonts w:ascii="Arial Narrow" w:hAnsi="Arial Narrow"/>
                <w:sz w:val="24"/>
              </w:rPr>
              <w:t xml:space="preserve"> con</w:t>
            </w:r>
            <w:r w:rsidR="00841506" w:rsidRPr="00003795">
              <w:rPr>
                <w:rFonts w:ascii="Arial Narrow" w:hAnsi="Arial Narrow"/>
                <w:sz w:val="24"/>
              </w:rPr>
              <w:t xml:space="preserve"> el personal</w:t>
            </w:r>
            <w:r w:rsidR="00932B01" w:rsidRPr="00003795">
              <w:rPr>
                <w:rFonts w:ascii="Arial Narrow" w:hAnsi="Arial Narrow"/>
                <w:sz w:val="24"/>
              </w:rPr>
              <w:t xml:space="preserve"> la Municipalidad de Ñuñoa</w:t>
            </w:r>
            <w:r w:rsidR="00841506" w:rsidRPr="00003795">
              <w:rPr>
                <w:rFonts w:ascii="Arial Narrow" w:hAnsi="Arial Narrow"/>
                <w:sz w:val="24"/>
              </w:rPr>
              <w:t>.</w:t>
            </w:r>
            <w:r w:rsidR="00932B01" w:rsidRPr="00003795">
              <w:rPr>
                <w:rFonts w:ascii="Arial Narrow" w:hAnsi="Arial Narrow"/>
                <w:sz w:val="24"/>
              </w:rPr>
              <w:t xml:space="preserve"> </w:t>
            </w:r>
            <w:r w:rsidR="00841506" w:rsidRPr="00003795">
              <w:rPr>
                <w:rFonts w:ascii="Arial Narrow" w:hAnsi="Arial Narrow"/>
                <w:sz w:val="24"/>
              </w:rPr>
              <w:t xml:space="preserve">Actualmente con la Municipalidad de Ñuñoa  existe </w:t>
            </w:r>
            <w:r w:rsidR="00932B01" w:rsidRPr="00003795">
              <w:rPr>
                <w:rFonts w:ascii="Arial Narrow" w:hAnsi="Arial Narrow"/>
                <w:sz w:val="24"/>
              </w:rPr>
              <w:t xml:space="preserve"> un convenio de retiro de residuos </w:t>
            </w:r>
            <w:r w:rsidR="00841506" w:rsidRPr="00003795">
              <w:rPr>
                <w:rFonts w:ascii="Arial Narrow" w:hAnsi="Arial Narrow"/>
                <w:sz w:val="24"/>
              </w:rPr>
              <w:t xml:space="preserve">vigente </w:t>
            </w:r>
            <w:r w:rsidR="00932B01" w:rsidRPr="00003795">
              <w:rPr>
                <w:rFonts w:ascii="Arial Narrow" w:hAnsi="Arial Narrow"/>
                <w:sz w:val="24"/>
              </w:rPr>
              <w:t xml:space="preserve">desde el año 2008. Al </w:t>
            </w:r>
            <w:r w:rsidR="00CB7218" w:rsidRPr="00003795">
              <w:rPr>
                <w:rFonts w:ascii="Arial Narrow" w:hAnsi="Arial Narrow"/>
                <w:sz w:val="24"/>
              </w:rPr>
              <w:t>respecto se acuerdan y comparten l</w:t>
            </w:r>
            <w:r w:rsidR="00932B01" w:rsidRPr="00003795">
              <w:rPr>
                <w:rFonts w:ascii="Arial Narrow" w:hAnsi="Arial Narrow"/>
                <w:sz w:val="24"/>
              </w:rPr>
              <w:t>a</w:t>
            </w:r>
            <w:r w:rsidR="00CB7218" w:rsidRPr="00003795">
              <w:rPr>
                <w:rFonts w:ascii="Arial Narrow" w:hAnsi="Arial Narrow"/>
                <w:sz w:val="24"/>
              </w:rPr>
              <w:t>s siguientes</w:t>
            </w:r>
            <w:r w:rsidR="00932B01" w:rsidRPr="00003795">
              <w:rPr>
                <w:rFonts w:ascii="Arial Narrow" w:hAnsi="Arial Narrow"/>
                <w:sz w:val="24"/>
              </w:rPr>
              <w:t xml:space="preserve"> tareas y</w:t>
            </w:r>
            <w:r w:rsidR="00CB7218" w:rsidRPr="00003795">
              <w:rPr>
                <w:rFonts w:ascii="Arial Narrow" w:hAnsi="Arial Narrow"/>
                <w:sz w:val="24"/>
              </w:rPr>
              <w:t xml:space="preserve"> aspectos que se</w:t>
            </w:r>
            <w:r w:rsidR="00932B01" w:rsidRPr="00003795">
              <w:rPr>
                <w:rFonts w:ascii="Arial Narrow" w:hAnsi="Arial Narrow"/>
                <w:sz w:val="24"/>
              </w:rPr>
              <w:t xml:space="preserve"> deben </w:t>
            </w:r>
            <w:r w:rsidR="00CB7218" w:rsidRPr="00003795">
              <w:rPr>
                <w:rFonts w:ascii="Arial Narrow" w:hAnsi="Arial Narrow"/>
                <w:sz w:val="24"/>
              </w:rPr>
              <w:t xml:space="preserve"> considerarán </w:t>
            </w:r>
            <w:r w:rsidR="00932B01" w:rsidRPr="00003795">
              <w:rPr>
                <w:rFonts w:ascii="Arial Narrow" w:hAnsi="Arial Narrow"/>
                <w:sz w:val="24"/>
              </w:rPr>
              <w:t>en la elaboración de la campaña:</w:t>
            </w:r>
          </w:p>
          <w:p w:rsidR="00932B01" w:rsidRDefault="00932B01" w:rsidP="00932B01">
            <w:pPr>
              <w:pStyle w:val="Prrafodelista"/>
              <w:numPr>
                <w:ilvl w:val="0"/>
                <w:numId w:val="7"/>
              </w:numPr>
              <w:jc w:val="both"/>
              <w:rPr>
                <w:rFonts w:ascii="Arial Narrow" w:hAnsi="Arial Narrow"/>
                <w:sz w:val="24"/>
              </w:rPr>
            </w:pPr>
            <w:r>
              <w:rPr>
                <w:rFonts w:ascii="Arial Narrow" w:hAnsi="Arial Narrow"/>
                <w:sz w:val="24"/>
              </w:rPr>
              <w:t>H</w:t>
            </w:r>
            <w:r w:rsidR="00CB7218" w:rsidRPr="00932B01">
              <w:rPr>
                <w:rFonts w:ascii="Arial Narrow" w:hAnsi="Arial Narrow"/>
                <w:sz w:val="24"/>
              </w:rPr>
              <w:t>e</w:t>
            </w:r>
            <w:r w:rsidRPr="00932B01">
              <w:rPr>
                <w:rFonts w:ascii="Arial Narrow" w:hAnsi="Arial Narrow"/>
                <w:sz w:val="24"/>
              </w:rPr>
              <w:t>ctor Caruz propuso un diseño de</w:t>
            </w:r>
            <w:r w:rsidR="00CB7218" w:rsidRPr="00932B01">
              <w:rPr>
                <w:rFonts w:ascii="Arial Narrow" w:hAnsi="Arial Narrow"/>
                <w:sz w:val="24"/>
              </w:rPr>
              <w:t xml:space="preserve"> los puntos limpios con alternativas</w:t>
            </w:r>
            <w:r w:rsidR="000A7A64">
              <w:rPr>
                <w:rFonts w:ascii="Arial Narrow" w:hAnsi="Arial Narrow"/>
                <w:sz w:val="24"/>
              </w:rPr>
              <w:t xml:space="preserve"> de enganche de los contenedores, </w:t>
            </w:r>
            <w:r w:rsidR="00CB7218" w:rsidRPr="00932B01">
              <w:rPr>
                <w:rFonts w:ascii="Arial Narrow" w:hAnsi="Arial Narrow"/>
                <w:sz w:val="24"/>
              </w:rPr>
              <w:t xml:space="preserve"> que deben de</w:t>
            </w:r>
            <w:r>
              <w:rPr>
                <w:rFonts w:ascii="Arial Narrow" w:hAnsi="Arial Narrow"/>
                <w:sz w:val="24"/>
              </w:rPr>
              <w:t>finir</w:t>
            </w:r>
            <w:r w:rsidR="00CB7218" w:rsidRPr="00932B01">
              <w:rPr>
                <w:rFonts w:ascii="Arial Narrow" w:hAnsi="Arial Narrow"/>
                <w:sz w:val="24"/>
              </w:rPr>
              <w:t>se en una reunion directa entre infraestructura</w:t>
            </w:r>
            <w:r>
              <w:rPr>
                <w:rFonts w:ascii="Arial Narrow" w:hAnsi="Arial Narrow"/>
                <w:sz w:val="24"/>
              </w:rPr>
              <w:t>, talleres</w:t>
            </w:r>
            <w:r w:rsidR="00BB1AE5">
              <w:rPr>
                <w:rFonts w:ascii="Arial Narrow" w:hAnsi="Arial Narrow"/>
                <w:sz w:val="24"/>
              </w:rPr>
              <w:t xml:space="preserve"> y él. EL objetivo de esta reunió</w:t>
            </w:r>
            <w:r>
              <w:rPr>
                <w:rFonts w:ascii="Arial Narrow" w:hAnsi="Arial Narrow"/>
                <w:sz w:val="24"/>
              </w:rPr>
              <w:t>n</w:t>
            </w:r>
            <w:r w:rsidR="00BB1AE5">
              <w:rPr>
                <w:rFonts w:ascii="Arial Narrow" w:hAnsi="Arial Narrow"/>
                <w:sz w:val="24"/>
              </w:rPr>
              <w:t xml:space="preserve">, por coordiar, </w:t>
            </w:r>
            <w:r>
              <w:rPr>
                <w:rFonts w:ascii="Arial Narrow" w:hAnsi="Arial Narrow"/>
                <w:sz w:val="24"/>
              </w:rPr>
              <w:t xml:space="preserve"> es</w:t>
            </w:r>
            <w:r w:rsidR="00CB7218" w:rsidRPr="00932B01">
              <w:rPr>
                <w:rFonts w:ascii="Arial Narrow" w:hAnsi="Arial Narrow"/>
                <w:sz w:val="24"/>
              </w:rPr>
              <w:t xml:space="preserve"> acordar</w:t>
            </w:r>
            <w:r w:rsidR="00D74FDC">
              <w:rPr>
                <w:rFonts w:ascii="Arial Narrow" w:hAnsi="Arial Narrow"/>
                <w:sz w:val="24"/>
              </w:rPr>
              <w:t xml:space="preserve"> y determinar la </w:t>
            </w:r>
            <w:r w:rsidR="00CB7218" w:rsidRPr="00932B01">
              <w:rPr>
                <w:rFonts w:ascii="Arial Narrow" w:hAnsi="Arial Narrow"/>
                <w:sz w:val="24"/>
              </w:rPr>
              <w:t xml:space="preserve"> exact</w:t>
            </w:r>
            <w:r w:rsidR="00D74FDC">
              <w:rPr>
                <w:rFonts w:ascii="Arial Narrow" w:hAnsi="Arial Narrow"/>
                <w:sz w:val="24"/>
              </w:rPr>
              <w:t xml:space="preserve">a y </w:t>
            </w:r>
            <w:r w:rsidR="00CB7218" w:rsidRPr="00932B01">
              <w:rPr>
                <w:rFonts w:ascii="Arial Narrow" w:hAnsi="Arial Narrow"/>
                <w:sz w:val="24"/>
              </w:rPr>
              <w:t xml:space="preserve"> definitiv</w:t>
            </w:r>
            <w:r w:rsidR="00D74FDC">
              <w:rPr>
                <w:rFonts w:ascii="Arial Narrow" w:hAnsi="Arial Narrow"/>
                <w:sz w:val="24"/>
              </w:rPr>
              <w:t xml:space="preserve">a ubicación de los </w:t>
            </w:r>
            <w:r>
              <w:rPr>
                <w:rFonts w:ascii="Arial Narrow" w:hAnsi="Arial Narrow"/>
                <w:sz w:val="24"/>
              </w:rPr>
              <w:t>punto</w:t>
            </w:r>
            <w:r w:rsidR="00D74FDC">
              <w:rPr>
                <w:rFonts w:ascii="Arial Narrow" w:hAnsi="Arial Narrow"/>
                <w:sz w:val="24"/>
              </w:rPr>
              <w:t>s</w:t>
            </w:r>
            <w:r>
              <w:rPr>
                <w:rFonts w:ascii="Arial Narrow" w:hAnsi="Arial Narrow"/>
                <w:sz w:val="24"/>
              </w:rPr>
              <w:t xml:space="preserve"> limpio</w:t>
            </w:r>
            <w:r w:rsidR="00D74FDC">
              <w:rPr>
                <w:rFonts w:ascii="Arial Narrow" w:hAnsi="Arial Narrow"/>
                <w:sz w:val="24"/>
              </w:rPr>
              <w:t xml:space="preserve">s, </w:t>
            </w:r>
            <w:r>
              <w:rPr>
                <w:rFonts w:ascii="Arial Narrow" w:hAnsi="Arial Narrow"/>
                <w:sz w:val="24"/>
              </w:rPr>
              <w:t>para coodinarse en su construccion y diseño de infografia.</w:t>
            </w:r>
          </w:p>
          <w:p w:rsidR="004E66A4" w:rsidRDefault="00932B01" w:rsidP="00932B01">
            <w:pPr>
              <w:pStyle w:val="Prrafodelista"/>
              <w:numPr>
                <w:ilvl w:val="0"/>
                <w:numId w:val="7"/>
              </w:numPr>
              <w:jc w:val="both"/>
              <w:rPr>
                <w:rFonts w:ascii="Arial Narrow" w:hAnsi="Arial Narrow"/>
                <w:sz w:val="24"/>
              </w:rPr>
            </w:pPr>
            <w:r>
              <w:rPr>
                <w:rFonts w:ascii="Arial Narrow" w:hAnsi="Arial Narrow"/>
                <w:sz w:val="24"/>
              </w:rPr>
              <w:t>Se acuerda reunirse a la brevedad, antes de 10 días  hábiles para afinar todas las acciones y actores que deben participar de esta campaña, a saber: pr</w:t>
            </w:r>
            <w:r w:rsidR="004E66A4">
              <w:rPr>
                <w:rFonts w:ascii="Arial Narrow" w:hAnsi="Arial Narrow"/>
                <w:sz w:val="24"/>
              </w:rPr>
              <w:t>o</w:t>
            </w:r>
            <w:r>
              <w:rPr>
                <w:rFonts w:ascii="Arial Narrow" w:hAnsi="Arial Narrow"/>
                <w:sz w:val="24"/>
              </w:rPr>
              <w:t>ducción de acciones de sensibilizacion</w:t>
            </w:r>
            <w:r w:rsidR="00BB1AE5">
              <w:rPr>
                <w:rFonts w:ascii="Arial Narrow" w:hAnsi="Arial Narrow"/>
                <w:sz w:val="24"/>
              </w:rPr>
              <w:t>, participación</w:t>
            </w:r>
            <w:r>
              <w:rPr>
                <w:rFonts w:ascii="Arial Narrow" w:hAnsi="Arial Narrow"/>
                <w:sz w:val="24"/>
              </w:rPr>
              <w:t xml:space="preserve"> y de información</w:t>
            </w:r>
            <w:r w:rsidR="004E66A4">
              <w:rPr>
                <w:rFonts w:ascii="Arial Narrow" w:hAnsi="Arial Narrow"/>
                <w:sz w:val="24"/>
              </w:rPr>
              <w:t>. Invitar a conjuntos musicales del DEMUS, Jardines infantiles, consejerias y FEP</w:t>
            </w:r>
            <w:r w:rsidR="00003795">
              <w:rPr>
                <w:rFonts w:ascii="Arial Narrow" w:hAnsi="Arial Narrow"/>
                <w:sz w:val="24"/>
              </w:rPr>
              <w:t>, ccordinarse con las acciones del DOMO y Marcela Villaroel</w:t>
            </w:r>
            <w:r w:rsidR="004E66A4">
              <w:rPr>
                <w:rFonts w:ascii="Arial Narrow" w:hAnsi="Arial Narrow"/>
                <w:sz w:val="24"/>
              </w:rPr>
              <w:t>.</w:t>
            </w:r>
          </w:p>
          <w:p w:rsidR="00003795" w:rsidRDefault="004E66A4" w:rsidP="00003795">
            <w:pPr>
              <w:pStyle w:val="Prrafodelista"/>
              <w:numPr>
                <w:ilvl w:val="0"/>
                <w:numId w:val="7"/>
              </w:numPr>
              <w:jc w:val="both"/>
              <w:rPr>
                <w:rFonts w:ascii="Arial Narrow" w:hAnsi="Arial Narrow"/>
                <w:sz w:val="24"/>
              </w:rPr>
            </w:pPr>
            <w:r>
              <w:rPr>
                <w:rFonts w:ascii="Arial Narrow" w:hAnsi="Arial Narrow"/>
                <w:sz w:val="24"/>
              </w:rPr>
              <w:t>Se advierte que debemos considerar techo o</w:t>
            </w:r>
            <w:r w:rsidR="00003795">
              <w:rPr>
                <w:rFonts w:ascii="Arial Narrow" w:hAnsi="Arial Narrow"/>
                <w:sz w:val="24"/>
              </w:rPr>
              <w:t xml:space="preserve"> sombra para los puntos limpios</w:t>
            </w:r>
            <w:r>
              <w:rPr>
                <w:rFonts w:ascii="Arial Narrow" w:hAnsi="Arial Narrow"/>
                <w:sz w:val="24"/>
              </w:rPr>
              <w:t>, ya que las cervezas y el calor , pueden generar malos olores en el punto limpio.</w:t>
            </w:r>
          </w:p>
          <w:p w:rsidR="00003795" w:rsidRDefault="004E66A4" w:rsidP="00003795">
            <w:pPr>
              <w:pStyle w:val="Prrafodelista"/>
              <w:numPr>
                <w:ilvl w:val="0"/>
                <w:numId w:val="7"/>
              </w:numPr>
              <w:jc w:val="both"/>
              <w:rPr>
                <w:rFonts w:ascii="Arial Narrow" w:hAnsi="Arial Narrow"/>
                <w:sz w:val="24"/>
              </w:rPr>
            </w:pPr>
            <w:r w:rsidRPr="00003795">
              <w:rPr>
                <w:rFonts w:ascii="Arial Narrow" w:hAnsi="Arial Narrow"/>
                <w:sz w:val="24"/>
              </w:rPr>
              <w:t>Se acuerda reunión de coordinacion general entre Lery Mejías y To</w:t>
            </w:r>
            <w:r w:rsidR="00BB1AE5" w:rsidRPr="00003795">
              <w:rPr>
                <w:rFonts w:ascii="Arial Narrow" w:hAnsi="Arial Narrow"/>
                <w:sz w:val="24"/>
              </w:rPr>
              <w:t>mas Thayer para elaborar agenda de la campaña.</w:t>
            </w:r>
            <w:r w:rsidRPr="00003795">
              <w:rPr>
                <w:rFonts w:ascii="Arial Narrow" w:hAnsi="Arial Narrow"/>
                <w:sz w:val="24"/>
              </w:rPr>
              <w:t xml:space="preserve"> </w:t>
            </w:r>
            <w:r w:rsidR="00003795" w:rsidRPr="00003795">
              <w:rPr>
                <w:rFonts w:ascii="Arial Narrow" w:hAnsi="Arial Narrow"/>
                <w:sz w:val="24"/>
              </w:rPr>
              <w:t>También Tomas Thayer,</w:t>
            </w:r>
            <w:r w:rsidR="00BB1AE5" w:rsidRPr="00003795">
              <w:rPr>
                <w:rFonts w:ascii="Arial Narrow" w:hAnsi="Arial Narrow"/>
                <w:sz w:val="24"/>
              </w:rPr>
              <w:t xml:space="preserve"> coordinará a la vez</w:t>
            </w:r>
            <w:r w:rsidRPr="00003795">
              <w:rPr>
                <w:rFonts w:ascii="Arial Narrow" w:hAnsi="Arial Narrow"/>
                <w:sz w:val="24"/>
              </w:rPr>
              <w:t xml:space="preserve"> con Marcela Villarroel. </w:t>
            </w:r>
          </w:p>
          <w:p w:rsidR="00D912C2" w:rsidRDefault="00D912C2" w:rsidP="00062898">
            <w:pPr>
              <w:rPr>
                <w:rFonts w:ascii="Arial Narrow" w:hAnsi="Arial Narrow"/>
                <w:sz w:val="24"/>
              </w:rPr>
            </w:pPr>
          </w:p>
          <w:p w:rsidR="00062898" w:rsidRDefault="00062898" w:rsidP="00062898">
            <w:pPr>
              <w:rPr>
                <w:rFonts w:ascii="Arial Narrow" w:hAnsi="Arial Narrow"/>
                <w:sz w:val="24"/>
              </w:rPr>
            </w:pPr>
            <w:r>
              <w:rPr>
                <w:rFonts w:ascii="Arial Narrow" w:hAnsi="Arial Narrow"/>
                <w:sz w:val="24"/>
              </w:rPr>
              <w:t>2)</w:t>
            </w:r>
            <w:r w:rsidR="004E66A4" w:rsidRPr="00003795">
              <w:rPr>
                <w:rFonts w:ascii="Arial Narrow" w:hAnsi="Arial Narrow"/>
                <w:sz w:val="24"/>
              </w:rPr>
              <w:t>Se informa de carta enviada al D</w:t>
            </w:r>
            <w:r w:rsidR="0049168B" w:rsidRPr="00003795">
              <w:rPr>
                <w:rFonts w:ascii="Arial Narrow" w:hAnsi="Arial Narrow"/>
                <w:sz w:val="24"/>
              </w:rPr>
              <w:t>irector del CPL, de parte del R</w:t>
            </w:r>
            <w:r w:rsidR="004E66A4" w:rsidRPr="00003795">
              <w:rPr>
                <w:rFonts w:ascii="Arial Narrow" w:hAnsi="Arial Narrow"/>
                <w:sz w:val="24"/>
              </w:rPr>
              <w:t xml:space="preserve">ector en la </w:t>
            </w:r>
            <w:r w:rsidR="0049168B" w:rsidRPr="00003795">
              <w:rPr>
                <w:rFonts w:ascii="Arial Narrow" w:hAnsi="Arial Narrow"/>
                <w:sz w:val="24"/>
              </w:rPr>
              <w:t>que se dan explicaciones del atraso en la imple</w:t>
            </w:r>
            <w:r w:rsidR="004E66A4" w:rsidRPr="00003795">
              <w:rPr>
                <w:rFonts w:ascii="Arial Narrow" w:hAnsi="Arial Narrow"/>
                <w:sz w:val="24"/>
              </w:rPr>
              <w:t xml:space="preserve">mentación del APL en la UMCE. </w:t>
            </w:r>
            <w:r>
              <w:rPr>
                <w:rFonts w:ascii="Arial Narrow" w:hAnsi="Arial Narrow"/>
                <w:sz w:val="24"/>
              </w:rPr>
              <w:t>La</w:t>
            </w:r>
            <w:r w:rsidR="004E66A4" w:rsidRPr="00003795">
              <w:rPr>
                <w:rFonts w:ascii="Arial Narrow" w:hAnsi="Arial Narrow"/>
                <w:sz w:val="24"/>
              </w:rPr>
              <w:t xml:space="preserve"> carta,</w:t>
            </w:r>
            <w:r>
              <w:rPr>
                <w:rFonts w:ascii="Arial Narrow" w:hAnsi="Arial Narrow"/>
                <w:sz w:val="24"/>
              </w:rPr>
              <w:t xml:space="preserve"> esta</w:t>
            </w:r>
            <w:r w:rsidR="004E66A4" w:rsidRPr="00003795">
              <w:rPr>
                <w:rFonts w:ascii="Arial Narrow" w:hAnsi="Arial Narrow"/>
                <w:sz w:val="24"/>
              </w:rPr>
              <w:t xml:space="preserve"> firma</w:t>
            </w:r>
            <w:r>
              <w:rPr>
                <w:rFonts w:ascii="Arial Narrow" w:hAnsi="Arial Narrow"/>
                <w:sz w:val="24"/>
              </w:rPr>
              <w:t>da, por poder por el Vicerrector y en ella</w:t>
            </w:r>
            <w:r w:rsidR="0049168B" w:rsidRPr="00003795">
              <w:rPr>
                <w:rFonts w:ascii="Arial Narrow" w:hAnsi="Arial Narrow"/>
                <w:sz w:val="24"/>
              </w:rPr>
              <w:t xml:space="preserve"> se dá cuenta de que los atras</w:t>
            </w:r>
            <w:r w:rsidR="004E66A4" w:rsidRPr="00003795">
              <w:rPr>
                <w:rFonts w:ascii="Arial Narrow" w:hAnsi="Arial Narrow"/>
                <w:sz w:val="24"/>
              </w:rPr>
              <w:t xml:space="preserve">os mas </w:t>
            </w:r>
            <w:r>
              <w:rPr>
                <w:rFonts w:ascii="Arial Narrow" w:hAnsi="Arial Narrow"/>
                <w:sz w:val="24"/>
              </w:rPr>
              <w:t>prioritarios</w:t>
            </w:r>
            <w:r w:rsidR="0049168B" w:rsidRPr="00003795">
              <w:rPr>
                <w:rFonts w:ascii="Arial Narrow" w:hAnsi="Arial Narrow"/>
                <w:sz w:val="24"/>
              </w:rPr>
              <w:t xml:space="preserve"> del cumplimiento del APL y</w:t>
            </w:r>
            <w:r w:rsidR="004E66A4" w:rsidRPr="00003795">
              <w:rPr>
                <w:rFonts w:ascii="Arial Narrow" w:hAnsi="Arial Narrow"/>
                <w:sz w:val="24"/>
              </w:rPr>
              <w:t xml:space="preserve"> </w:t>
            </w:r>
            <w:r>
              <w:rPr>
                <w:rFonts w:ascii="Arial Narrow" w:hAnsi="Arial Narrow"/>
                <w:sz w:val="24"/>
              </w:rPr>
              <w:t xml:space="preserve">que corresponden a </w:t>
            </w:r>
            <w:r w:rsidR="0049168B" w:rsidRPr="00003795">
              <w:rPr>
                <w:rFonts w:ascii="Arial Narrow" w:hAnsi="Arial Narrow"/>
                <w:sz w:val="24"/>
              </w:rPr>
              <w:t>las metas</w:t>
            </w:r>
            <w:r>
              <w:rPr>
                <w:rFonts w:ascii="Arial Narrow" w:hAnsi="Arial Narrow"/>
                <w:sz w:val="24"/>
              </w:rPr>
              <w:t xml:space="preserve"> de la </w:t>
            </w:r>
            <w:r w:rsidR="0049168B" w:rsidRPr="00003795">
              <w:rPr>
                <w:rFonts w:ascii="Arial Narrow" w:hAnsi="Arial Narrow"/>
                <w:sz w:val="24"/>
              </w:rPr>
              <w:t xml:space="preserve"> 6</w:t>
            </w:r>
            <w:r>
              <w:rPr>
                <w:rFonts w:ascii="Arial Narrow" w:hAnsi="Arial Narrow"/>
                <w:sz w:val="24"/>
              </w:rPr>
              <w:t>ª</w:t>
            </w:r>
            <w:r w:rsidR="0049168B" w:rsidRPr="00003795">
              <w:rPr>
                <w:rFonts w:ascii="Arial Narrow" w:hAnsi="Arial Narrow"/>
                <w:sz w:val="24"/>
              </w:rPr>
              <w:t xml:space="preserve"> a la 11</w:t>
            </w:r>
            <w:r>
              <w:rPr>
                <w:rFonts w:ascii="Arial Narrow" w:hAnsi="Arial Narrow"/>
                <w:sz w:val="24"/>
              </w:rPr>
              <w:t>ª</w:t>
            </w:r>
            <w:r w:rsidR="0049168B" w:rsidRPr="00003795">
              <w:rPr>
                <w:rFonts w:ascii="Arial Narrow" w:hAnsi="Arial Narrow"/>
                <w:sz w:val="24"/>
              </w:rPr>
              <w:t xml:space="preserve">. </w:t>
            </w:r>
            <w:r>
              <w:rPr>
                <w:rFonts w:ascii="Arial Narrow" w:hAnsi="Arial Narrow"/>
                <w:sz w:val="24"/>
              </w:rPr>
              <w:t xml:space="preserve">En ella </w:t>
            </w:r>
            <w:r w:rsidR="0049168B" w:rsidRPr="00003795">
              <w:rPr>
                <w:rFonts w:ascii="Arial Narrow" w:hAnsi="Arial Narrow"/>
                <w:sz w:val="24"/>
              </w:rPr>
              <w:t xml:space="preserve"> el R</w:t>
            </w:r>
            <w:r w:rsidR="004E66A4" w:rsidRPr="00003795">
              <w:rPr>
                <w:rFonts w:ascii="Arial Narrow" w:hAnsi="Arial Narrow"/>
                <w:sz w:val="24"/>
              </w:rPr>
              <w:t>ector compromet</w:t>
            </w:r>
            <w:r w:rsidR="0049168B" w:rsidRPr="00003795">
              <w:rPr>
                <w:rFonts w:ascii="Arial Narrow" w:hAnsi="Arial Narrow"/>
                <w:sz w:val="24"/>
              </w:rPr>
              <w:t>ió</w:t>
            </w:r>
            <w:r w:rsidR="004E66A4" w:rsidRPr="00003795">
              <w:rPr>
                <w:rFonts w:ascii="Arial Narrow" w:hAnsi="Arial Narrow"/>
                <w:sz w:val="24"/>
              </w:rPr>
              <w:t xml:space="preserve"> que el </w:t>
            </w:r>
            <w:r w:rsidR="0049168B" w:rsidRPr="00003795">
              <w:rPr>
                <w:rFonts w:ascii="Arial Narrow" w:hAnsi="Arial Narrow"/>
                <w:sz w:val="24"/>
              </w:rPr>
              <w:t xml:space="preserve">1 </w:t>
            </w:r>
            <w:r w:rsidR="004E66A4" w:rsidRPr="00003795">
              <w:rPr>
                <w:rFonts w:ascii="Arial Narrow" w:hAnsi="Arial Narrow"/>
                <w:sz w:val="24"/>
              </w:rPr>
              <w:t xml:space="preserve">de Julio , entraría en funcionamiento la oficina de sustentabilidad de la UMCE. </w:t>
            </w:r>
            <w:r w:rsidR="004E66A4" w:rsidRPr="00967B1B">
              <w:rPr>
                <w:rFonts w:ascii="Arial Narrow" w:hAnsi="Arial Narrow"/>
                <w:b/>
                <w:sz w:val="24"/>
              </w:rPr>
              <w:t>Hasta hoy no se a iniciado su funcionamiento por lo que el pleno del comité de sustentabilidad , mandata al encargado de sustet</w:t>
            </w:r>
            <w:r w:rsidR="0049168B" w:rsidRPr="00967B1B">
              <w:rPr>
                <w:rFonts w:ascii="Arial Narrow" w:hAnsi="Arial Narrow"/>
                <w:b/>
                <w:sz w:val="24"/>
              </w:rPr>
              <w:t>abilidad, Tomas Thayer , a elaborar un carta para el R</w:t>
            </w:r>
            <w:r w:rsidRPr="00967B1B">
              <w:rPr>
                <w:rFonts w:ascii="Arial Narrow" w:hAnsi="Arial Narrow"/>
                <w:b/>
                <w:sz w:val="24"/>
              </w:rPr>
              <w:t>ector relevando</w:t>
            </w:r>
            <w:r w:rsidR="004E66A4" w:rsidRPr="00967B1B">
              <w:rPr>
                <w:rFonts w:ascii="Arial Narrow" w:hAnsi="Arial Narrow"/>
                <w:b/>
                <w:sz w:val="24"/>
              </w:rPr>
              <w:t xml:space="preserve"> la URGENCIA de la entrada en operación</w:t>
            </w:r>
            <w:r w:rsidR="0049168B" w:rsidRPr="00967B1B">
              <w:rPr>
                <w:rFonts w:ascii="Arial Narrow" w:hAnsi="Arial Narrow"/>
                <w:b/>
                <w:sz w:val="24"/>
              </w:rPr>
              <w:t xml:space="preserve"> de esta oficina, ya que </w:t>
            </w:r>
            <w:r w:rsidRPr="00967B1B">
              <w:rPr>
                <w:rFonts w:ascii="Arial Narrow" w:hAnsi="Arial Narrow"/>
                <w:b/>
                <w:sz w:val="24"/>
              </w:rPr>
              <w:t>su función de coordinación</w:t>
            </w:r>
            <w:r w:rsidR="00967B1B" w:rsidRPr="00967B1B">
              <w:rPr>
                <w:rFonts w:ascii="Arial Narrow" w:hAnsi="Arial Narrow"/>
                <w:b/>
                <w:sz w:val="24"/>
              </w:rPr>
              <w:t>, beneficiará</w:t>
            </w:r>
            <w:r w:rsidR="004E66A4" w:rsidRPr="00967B1B">
              <w:rPr>
                <w:rFonts w:ascii="Arial Narrow" w:hAnsi="Arial Narrow"/>
                <w:b/>
                <w:sz w:val="24"/>
              </w:rPr>
              <w:t xml:space="preserve"> directamente en corto plazo la calidad de vida d</w:t>
            </w:r>
            <w:r w:rsidRPr="00967B1B">
              <w:rPr>
                <w:rFonts w:ascii="Arial Narrow" w:hAnsi="Arial Narrow"/>
                <w:b/>
                <w:sz w:val="24"/>
              </w:rPr>
              <w:t>e la UMCE, y generando como mínimo,</w:t>
            </w:r>
            <w:r w:rsidR="0049168B" w:rsidRPr="00967B1B">
              <w:rPr>
                <w:rFonts w:ascii="Arial Narrow" w:hAnsi="Arial Narrow"/>
                <w:b/>
                <w:sz w:val="24"/>
              </w:rPr>
              <w:t xml:space="preserve"> a mediano</w:t>
            </w:r>
            <w:r w:rsidR="004E66A4" w:rsidRPr="00967B1B">
              <w:rPr>
                <w:rFonts w:ascii="Arial Narrow" w:hAnsi="Arial Narrow"/>
                <w:b/>
                <w:sz w:val="24"/>
              </w:rPr>
              <w:t xml:space="preserve"> plazo</w:t>
            </w:r>
            <w:r w:rsidR="00967B1B" w:rsidRPr="00967B1B">
              <w:rPr>
                <w:rFonts w:ascii="Arial Narrow" w:hAnsi="Arial Narrow"/>
                <w:b/>
                <w:sz w:val="24"/>
              </w:rPr>
              <w:t>,</w:t>
            </w:r>
            <w:r w:rsidR="004E66A4" w:rsidRPr="00967B1B">
              <w:rPr>
                <w:rFonts w:ascii="Arial Narrow" w:hAnsi="Arial Narrow"/>
                <w:b/>
                <w:sz w:val="24"/>
              </w:rPr>
              <w:t xml:space="preserve"> un ahor</w:t>
            </w:r>
            <w:r w:rsidR="0049168B" w:rsidRPr="00967B1B">
              <w:rPr>
                <w:rFonts w:ascii="Arial Narrow" w:hAnsi="Arial Narrow"/>
                <w:b/>
                <w:sz w:val="24"/>
              </w:rPr>
              <w:t>ro</w:t>
            </w:r>
            <w:r w:rsidRPr="00967B1B">
              <w:rPr>
                <w:rFonts w:ascii="Arial Narrow" w:hAnsi="Arial Narrow"/>
                <w:b/>
                <w:sz w:val="24"/>
              </w:rPr>
              <w:t xml:space="preserve"> significativo</w:t>
            </w:r>
            <w:r w:rsidR="004E66A4" w:rsidRPr="00967B1B">
              <w:rPr>
                <w:rFonts w:ascii="Arial Narrow" w:hAnsi="Arial Narrow"/>
                <w:b/>
                <w:sz w:val="24"/>
              </w:rPr>
              <w:t xml:space="preserve"> en sus consumos energét</w:t>
            </w:r>
            <w:r w:rsidR="0049168B" w:rsidRPr="00967B1B">
              <w:rPr>
                <w:rFonts w:ascii="Arial Narrow" w:hAnsi="Arial Narrow"/>
                <w:b/>
                <w:sz w:val="24"/>
              </w:rPr>
              <w:t xml:space="preserve">icos.  </w:t>
            </w:r>
            <w:r w:rsidR="0049168B" w:rsidRPr="00003795">
              <w:rPr>
                <w:rFonts w:ascii="Arial Narrow" w:hAnsi="Arial Narrow"/>
                <w:sz w:val="24"/>
              </w:rPr>
              <w:t>La encargada de la DAE, Paola Caderon</w:t>
            </w:r>
            <w:r>
              <w:rPr>
                <w:rFonts w:ascii="Arial Narrow" w:hAnsi="Arial Narrow"/>
                <w:sz w:val="24"/>
              </w:rPr>
              <w:t xml:space="preserve">, indica que hizo, como ejercicio, </w:t>
            </w:r>
            <w:r w:rsidR="004E66A4" w:rsidRPr="00003795">
              <w:rPr>
                <w:rFonts w:ascii="Arial Narrow" w:hAnsi="Arial Narrow"/>
                <w:sz w:val="24"/>
              </w:rPr>
              <w:t xml:space="preserve">un cáculo del consumo electrico en los días de invierno </w:t>
            </w:r>
            <w:r>
              <w:rPr>
                <w:rFonts w:ascii="Arial Narrow" w:hAnsi="Arial Narrow"/>
                <w:sz w:val="24"/>
              </w:rPr>
              <w:t>considerando</w:t>
            </w:r>
            <w:r w:rsidR="004E66A4" w:rsidRPr="00003795">
              <w:rPr>
                <w:rFonts w:ascii="Arial Narrow" w:hAnsi="Arial Narrow"/>
                <w:sz w:val="24"/>
              </w:rPr>
              <w:t xml:space="preserve"> los  15  calefactores de 2000kwatt que se usan en las oficinas d</w:t>
            </w:r>
            <w:r w:rsidR="0049168B" w:rsidRPr="00003795">
              <w:rPr>
                <w:rFonts w:ascii="Arial Narrow" w:hAnsi="Arial Narrow"/>
                <w:sz w:val="24"/>
              </w:rPr>
              <w:t>e a DAE. Estimo un consumo de má</w:t>
            </w:r>
            <w:r w:rsidR="004E66A4" w:rsidRPr="00003795">
              <w:rPr>
                <w:rFonts w:ascii="Arial Narrow" w:hAnsi="Arial Narrow"/>
                <w:sz w:val="24"/>
              </w:rPr>
              <w:t xml:space="preserve">s </w:t>
            </w:r>
            <w:r w:rsidR="0049168B" w:rsidRPr="00003795">
              <w:rPr>
                <w:rFonts w:ascii="Arial Narrow" w:hAnsi="Arial Narrow"/>
                <w:sz w:val="24"/>
              </w:rPr>
              <w:t xml:space="preserve">de </w:t>
            </w:r>
            <w:r>
              <w:rPr>
                <w:rFonts w:ascii="Arial Narrow" w:hAnsi="Arial Narrow"/>
                <w:sz w:val="24"/>
              </w:rPr>
              <w:t>$</w:t>
            </w:r>
            <w:r w:rsidR="0049168B" w:rsidRPr="00003795">
              <w:rPr>
                <w:rFonts w:ascii="Arial Narrow" w:hAnsi="Arial Narrow"/>
                <w:sz w:val="24"/>
              </w:rPr>
              <w:t>5.000.000 millones mensuales solo en esas d</w:t>
            </w:r>
            <w:r>
              <w:rPr>
                <w:rFonts w:ascii="Arial Narrow" w:hAnsi="Arial Narrow"/>
                <w:sz w:val="24"/>
              </w:rPr>
              <w:t>ependencias. Esto es un ejemplo</w:t>
            </w:r>
            <w:r w:rsidR="0049168B" w:rsidRPr="00003795">
              <w:rPr>
                <w:rFonts w:ascii="Arial Narrow" w:hAnsi="Arial Narrow"/>
                <w:sz w:val="24"/>
              </w:rPr>
              <w:t>, de lo</w:t>
            </w:r>
            <w:r w:rsidR="004E66A4" w:rsidRPr="00003795">
              <w:rPr>
                <w:rFonts w:ascii="Arial Narrow" w:hAnsi="Arial Narrow"/>
                <w:sz w:val="24"/>
              </w:rPr>
              <w:t xml:space="preserve"> que debiera es</w:t>
            </w:r>
            <w:r w:rsidR="0049168B" w:rsidRPr="00003795">
              <w:rPr>
                <w:rFonts w:ascii="Arial Narrow" w:hAnsi="Arial Narrow"/>
                <w:sz w:val="24"/>
              </w:rPr>
              <w:t>tar permanentemente controlando</w:t>
            </w:r>
            <w:r w:rsidR="004E66A4" w:rsidRPr="00003795">
              <w:rPr>
                <w:rFonts w:ascii="Arial Narrow" w:hAnsi="Arial Narrow"/>
                <w:sz w:val="24"/>
              </w:rPr>
              <w:t xml:space="preserve"> e impulsando </w:t>
            </w:r>
            <w:r w:rsidR="0049168B" w:rsidRPr="00003795">
              <w:rPr>
                <w:rFonts w:ascii="Arial Narrow" w:hAnsi="Arial Narrow"/>
                <w:sz w:val="24"/>
              </w:rPr>
              <w:t xml:space="preserve">desde la oficina de sustentabilidad. </w:t>
            </w:r>
            <w:r>
              <w:rPr>
                <w:rFonts w:ascii="Arial Narrow" w:hAnsi="Arial Narrow"/>
                <w:sz w:val="24"/>
              </w:rPr>
              <w:t xml:space="preserve"> </w:t>
            </w:r>
          </w:p>
          <w:p w:rsidR="00590021" w:rsidRDefault="0049168B" w:rsidP="00062898">
            <w:pPr>
              <w:rPr>
                <w:rFonts w:ascii="Arial Narrow" w:hAnsi="Arial Narrow"/>
                <w:sz w:val="24"/>
              </w:rPr>
            </w:pPr>
            <w:r>
              <w:rPr>
                <w:rFonts w:ascii="Arial Narrow" w:hAnsi="Arial Narrow"/>
                <w:sz w:val="24"/>
              </w:rPr>
              <w:t>En este mismo punto del APL se destaca la importancia  de proponer a la brevedad posible una politica de sustentabilidad para la UMCE conjuntamente con una nueva resolucion de sustentabilidad que complemente la actual y en la que se incorporen multiples indicaciones , muy necesarias para la vida futura de la UMCE.  Mauricio Contreras , delegado de la Fac. e Filosofía y Educación y del departamento de formación Pedagógica de la UMCE, declara que estos temas de sustentabildad, y en particular de la educación ambiental</w:t>
            </w:r>
            <w:r w:rsidR="00062898">
              <w:rPr>
                <w:rFonts w:ascii="Arial Narrow" w:hAnsi="Arial Narrow"/>
                <w:sz w:val="24"/>
              </w:rPr>
              <w:t xml:space="preserve"> y educación ara el desarrollo sustentable</w:t>
            </w:r>
            <w:r>
              <w:rPr>
                <w:rFonts w:ascii="Arial Narrow" w:hAnsi="Arial Narrow"/>
                <w:sz w:val="24"/>
              </w:rPr>
              <w:t>, fueron temas que los estudiantes declararon explicitamente en las sesiones del claustro triestamental</w:t>
            </w:r>
            <w:r w:rsidR="00062898">
              <w:rPr>
                <w:rFonts w:ascii="Arial Narrow" w:hAnsi="Arial Narrow"/>
                <w:sz w:val="24"/>
              </w:rPr>
              <w:t>, para que fu</w:t>
            </w:r>
            <w:r>
              <w:rPr>
                <w:rFonts w:ascii="Arial Narrow" w:hAnsi="Arial Narrow"/>
                <w:sz w:val="24"/>
              </w:rPr>
              <w:t>eran considerados en el modelo educativo de la UMCE. El encargad</w:t>
            </w:r>
            <w:r w:rsidR="00062898">
              <w:rPr>
                <w:rFonts w:ascii="Arial Narrow" w:hAnsi="Arial Narrow"/>
                <w:sz w:val="24"/>
              </w:rPr>
              <w:t>o</w:t>
            </w:r>
            <w:r>
              <w:rPr>
                <w:rFonts w:ascii="Arial Narrow" w:hAnsi="Arial Narrow"/>
                <w:sz w:val="24"/>
              </w:rPr>
              <w:t xml:space="preserve"> </w:t>
            </w:r>
            <w:r w:rsidR="00062898">
              <w:rPr>
                <w:rFonts w:ascii="Arial Narrow" w:hAnsi="Arial Narrow"/>
                <w:sz w:val="24"/>
              </w:rPr>
              <w:t>de sustentabilidad explica la vi</w:t>
            </w:r>
            <w:r>
              <w:rPr>
                <w:rFonts w:ascii="Arial Narrow" w:hAnsi="Arial Narrow"/>
                <w:sz w:val="24"/>
              </w:rPr>
              <w:t>nculación de los temas de educación ambiental con las áreas</w:t>
            </w:r>
            <w:r w:rsidR="00062898">
              <w:rPr>
                <w:rFonts w:ascii="Arial Narrow" w:hAnsi="Arial Narrow"/>
                <w:sz w:val="24"/>
              </w:rPr>
              <w:t xml:space="preserve"> o programas </w:t>
            </w:r>
            <w:r>
              <w:rPr>
                <w:rFonts w:ascii="Arial Narrow" w:hAnsi="Arial Narrow"/>
                <w:sz w:val="24"/>
              </w:rPr>
              <w:t xml:space="preserve"> especializadas en educación y en certificació</w:t>
            </w:r>
            <w:r w:rsidR="00062898">
              <w:rPr>
                <w:rFonts w:ascii="Arial Narrow" w:hAnsi="Arial Narrow"/>
                <w:sz w:val="24"/>
              </w:rPr>
              <w:t>n ambiental</w:t>
            </w:r>
            <w:r>
              <w:rPr>
                <w:rFonts w:ascii="Arial Narrow" w:hAnsi="Arial Narrow"/>
                <w:sz w:val="24"/>
              </w:rPr>
              <w:t xml:space="preserve"> de los ministerios de energía y de medio ambiente</w:t>
            </w:r>
            <w:r w:rsidR="00062898">
              <w:rPr>
                <w:rFonts w:ascii="Arial Narrow" w:hAnsi="Arial Narrow"/>
                <w:sz w:val="24"/>
              </w:rPr>
              <w:t>;</w:t>
            </w:r>
            <w:r>
              <w:rPr>
                <w:rFonts w:ascii="Arial Narrow" w:hAnsi="Arial Narrow"/>
                <w:sz w:val="24"/>
              </w:rPr>
              <w:t xml:space="preserve"> </w:t>
            </w:r>
            <w:r w:rsidR="00062898">
              <w:rPr>
                <w:rFonts w:ascii="Arial Narrow" w:hAnsi="Arial Narrow"/>
                <w:sz w:val="24"/>
              </w:rPr>
              <w:t>Achee (Ministerio de Energía) y el</w:t>
            </w:r>
            <w:r>
              <w:rPr>
                <w:rFonts w:ascii="Arial Narrow" w:hAnsi="Arial Narrow"/>
                <w:sz w:val="24"/>
              </w:rPr>
              <w:t xml:space="preserve"> </w:t>
            </w:r>
            <w:r w:rsidR="00062898">
              <w:rPr>
                <w:rFonts w:ascii="Arial Narrow" w:hAnsi="Arial Narrow"/>
                <w:sz w:val="24"/>
              </w:rPr>
              <w:t>Sistema de Certificación Ambiental Nacional Escolar, SNCAE del MMA</w:t>
            </w:r>
            <w:r w:rsidR="00590021">
              <w:rPr>
                <w:rFonts w:ascii="Arial Narrow" w:hAnsi="Arial Narrow"/>
                <w:sz w:val="24"/>
              </w:rPr>
              <w:t xml:space="preserve"> </w:t>
            </w:r>
            <w:r w:rsidR="00062898">
              <w:rPr>
                <w:rFonts w:ascii="Arial Narrow" w:hAnsi="Arial Narrow"/>
                <w:sz w:val="24"/>
              </w:rPr>
              <w:t>que se impulsa desde le año 2012</w:t>
            </w:r>
            <w:r>
              <w:rPr>
                <w:rFonts w:ascii="Arial Narrow" w:hAnsi="Arial Narrow"/>
                <w:sz w:val="24"/>
              </w:rPr>
              <w:t xml:space="preserve"> </w:t>
            </w:r>
            <w:r w:rsidR="00062898">
              <w:rPr>
                <w:rFonts w:ascii="Arial Narrow" w:hAnsi="Arial Narrow"/>
                <w:sz w:val="24"/>
              </w:rPr>
              <w:t>y que</w:t>
            </w:r>
            <w:r>
              <w:rPr>
                <w:rFonts w:ascii="Arial Narrow" w:hAnsi="Arial Narrow"/>
                <w:sz w:val="24"/>
              </w:rPr>
              <w:t xml:space="preserve"> basa en los preceptos de l</w:t>
            </w:r>
            <w:r w:rsidR="00590021">
              <w:rPr>
                <w:rFonts w:ascii="Arial Narrow" w:hAnsi="Arial Narrow"/>
                <w:sz w:val="24"/>
              </w:rPr>
              <w:t>a</w:t>
            </w:r>
            <w:r>
              <w:rPr>
                <w:rFonts w:ascii="Arial Narrow" w:hAnsi="Arial Narrow"/>
                <w:sz w:val="24"/>
              </w:rPr>
              <w:t xml:space="preserve"> Educación para el Desarrollo Sustentable </w:t>
            </w:r>
            <w:r w:rsidR="00D912C2">
              <w:rPr>
                <w:rFonts w:ascii="Arial Narrow" w:hAnsi="Arial Narrow"/>
                <w:sz w:val="24"/>
              </w:rPr>
              <w:t>(</w:t>
            </w:r>
            <w:r>
              <w:rPr>
                <w:rFonts w:ascii="Arial Narrow" w:hAnsi="Arial Narrow"/>
                <w:sz w:val="24"/>
              </w:rPr>
              <w:t>EDS</w:t>
            </w:r>
            <w:r w:rsidR="00D912C2">
              <w:rPr>
                <w:rFonts w:ascii="Arial Narrow" w:hAnsi="Arial Narrow"/>
                <w:sz w:val="24"/>
              </w:rPr>
              <w:t>)</w:t>
            </w:r>
            <w:r>
              <w:rPr>
                <w:rFonts w:ascii="Arial Narrow" w:hAnsi="Arial Narrow"/>
                <w:sz w:val="24"/>
              </w:rPr>
              <w:t xml:space="preserve"> de la UNESCO</w:t>
            </w:r>
            <w:r w:rsidR="00062898">
              <w:rPr>
                <w:rFonts w:ascii="Arial Narrow" w:hAnsi="Arial Narrow"/>
                <w:sz w:val="24"/>
              </w:rPr>
              <w:t xml:space="preserve">. Se plantea en el comité la importancoia de que los </w:t>
            </w:r>
            <w:r w:rsidR="00590021">
              <w:rPr>
                <w:rFonts w:ascii="Arial Narrow" w:hAnsi="Arial Narrow"/>
                <w:sz w:val="24"/>
              </w:rPr>
              <w:t xml:space="preserve"> profesores de Chile y de la UMCE  deben tener al menos una noción de este tipo de certificación, en su perfiil de egreso.  E</w:t>
            </w:r>
            <w:r>
              <w:rPr>
                <w:rFonts w:ascii="Arial Narrow" w:hAnsi="Arial Narrow"/>
                <w:sz w:val="24"/>
              </w:rPr>
              <w:t>s tarea de este comité</w:t>
            </w:r>
            <w:r w:rsidR="00590021">
              <w:rPr>
                <w:rFonts w:ascii="Arial Narrow" w:hAnsi="Arial Narrow"/>
                <w:sz w:val="24"/>
              </w:rPr>
              <w:t xml:space="preserve"> y Meta nº 2 del APL , </w:t>
            </w:r>
            <w:r>
              <w:rPr>
                <w:rFonts w:ascii="Arial Narrow" w:hAnsi="Arial Narrow"/>
                <w:sz w:val="24"/>
              </w:rPr>
              <w:t>apoyar  e impulsar l</w:t>
            </w:r>
            <w:r w:rsidR="00590021">
              <w:rPr>
                <w:rFonts w:ascii="Arial Narrow" w:hAnsi="Arial Narrow"/>
                <w:sz w:val="24"/>
              </w:rPr>
              <w:t xml:space="preserve">a relevancia de estas materias </w:t>
            </w:r>
            <w:r w:rsidR="004E66A4" w:rsidRPr="0049168B">
              <w:rPr>
                <w:rFonts w:ascii="Arial Narrow" w:hAnsi="Arial Narrow"/>
                <w:sz w:val="24"/>
              </w:rPr>
              <w:t>para qu</w:t>
            </w:r>
            <w:r w:rsidRPr="0049168B">
              <w:rPr>
                <w:rFonts w:ascii="Arial Narrow" w:hAnsi="Arial Narrow"/>
                <w:sz w:val="24"/>
              </w:rPr>
              <w:t>e</w:t>
            </w:r>
            <w:r w:rsidR="004E66A4" w:rsidRPr="0049168B">
              <w:rPr>
                <w:rFonts w:ascii="Arial Narrow" w:hAnsi="Arial Narrow"/>
                <w:sz w:val="24"/>
              </w:rPr>
              <w:t xml:space="preserve"> la eficiencia energética </w:t>
            </w:r>
            <w:r w:rsidR="00590021">
              <w:rPr>
                <w:rFonts w:ascii="Arial Narrow" w:hAnsi="Arial Narrow"/>
                <w:sz w:val="24"/>
              </w:rPr>
              <w:t xml:space="preserve"> y conciencia por el medio ambiente prosperen en la UMCE </w:t>
            </w:r>
            <w:r w:rsidR="004E66A4" w:rsidRPr="0049168B">
              <w:rPr>
                <w:rFonts w:ascii="Arial Narrow" w:hAnsi="Arial Narrow"/>
                <w:sz w:val="24"/>
              </w:rPr>
              <w:t xml:space="preserve">como una política </w:t>
            </w:r>
            <w:r w:rsidR="00062898">
              <w:rPr>
                <w:rFonts w:ascii="Arial Narrow" w:hAnsi="Arial Narrow"/>
                <w:sz w:val="24"/>
              </w:rPr>
              <w:t xml:space="preserve"> curricular </w:t>
            </w:r>
            <w:r w:rsidR="004E66A4" w:rsidRPr="0049168B">
              <w:rPr>
                <w:rFonts w:ascii="Arial Narrow" w:hAnsi="Arial Narrow"/>
                <w:sz w:val="24"/>
              </w:rPr>
              <w:t>dentro de la UMCE.</w:t>
            </w:r>
          </w:p>
          <w:p w:rsidR="00D912C2" w:rsidRDefault="00D912C2" w:rsidP="00062898">
            <w:pPr>
              <w:pStyle w:val="Prrafodelista"/>
              <w:ind w:left="0"/>
              <w:jc w:val="both"/>
              <w:rPr>
                <w:rFonts w:ascii="Arial Narrow" w:hAnsi="Arial Narrow"/>
                <w:sz w:val="24"/>
              </w:rPr>
            </w:pPr>
          </w:p>
          <w:p w:rsidR="00F92CFF" w:rsidRDefault="00062898" w:rsidP="00062898">
            <w:pPr>
              <w:pStyle w:val="Prrafodelista"/>
              <w:ind w:left="0"/>
              <w:jc w:val="both"/>
              <w:rPr>
                <w:rFonts w:ascii="Arial Narrow" w:hAnsi="Arial Narrow"/>
                <w:sz w:val="24"/>
              </w:rPr>
            </w:pPr>
            <w:r>
              <w:rPr>
                <w:rFonts w:ascii="Arial Narrow" w:hAnsi="Arial Narrow"/>
                <w:sz w:val="24"/>
              </w:rPr>
              <w:t>3)</w:t>
            </w:r>
            <w:r w:rsidR="00590021">
              <w:rPr>
                <w:rFonts w:ascii="Arial Narrow" w:hAnsi="Arial Narrow"/>
                <w:sz w:val="24"/>
              </w:rPr>
              <w:t xml:space="preserve">Tomas Thayer informa de la iniciativa de vinculación con el medio del comité de sustentabilidad </w:t>
            </w:r>
            <w:r>
              <w:rPr>
                <w:rFonts w:ascii="Arial Narrow" w:hAnsi="Arial Narrow"/>
                <w:sz w:val="24"/>
              </w:rPr>
              <w:t xml:space="preserve">para </w:t>
            </w:r>
            <w:r w:rsidR="00590021">
              <w:rPr>
                <w:rFonts w:ascii="Arial Narrow" w:hAnsi="Arial Narrow"/>
                <w:sz w:val="24"/>
              </w:rPr>
              <w:t xml:space="preserve"> apoyar </w:t>
            </w:r>
            <w:r>
              <w:rPr>
                <w:rFonts w:ascii="Arial Narrow" w:hAnsi="Arial Narrow"/>
                <w:sz w:val="24"/>
              </w:rPr>
              <w:t xml:space="preserve"> las acciones del programa PACE</w:t>
            </w:r>
            <w:r w:rsidR="00D912C2">
              <w:rPr>
                <w:rFonts w:ascii="Arial Narrow" w:hAnsi="Arial Narrow"/>
                <w:sz w:val="24"/>
              </w:rPr>
              <w:t xml:space="preserve">. La primera actividad se realizó </w:t>
            </w:r>
            <w:r>
              <w:rPr>
                <w:rFonts w:ascii="Arial Narrow" w:hAnsi="Arial Narrow"/>
                <w:sz w:val="24"/>
              </w:rPr>
              <w:t xml:space="preserve"> </w:t>
            </w:r>
            <w:r w:rsidR="00D912C2">
              <w:rPr>
                <w:rFonts w:ascii="Arial Narrow" w:hAnsi="Arial Narrow"/>
                <w:sz w:val="24"/>
              </w:rPr>
              <w:t>en la Feria de Científica del Liceo de Huelquen,</w:t>
            </w:r>
            <w:r>
              <w:rPr>
                <w:rFonts w:ascii="Arial Narrow" w:hAnsi="Arial Narrow"/>
                <w:sz w:val="24"/>
              </w:rPr>
              <w:t xml:space="preserve"> </w:t>
            </w:r>
            <w:r w:rsidR="00D912C2">
              <w:rPr>
                <w:rFonts w:ascii="Arial Narrow" w:hAnsi="Arial Narrow"/>
                <w:sz w:val="24"/>
              </w:rPr>
              <w:t>en la que se concretaron  acciones de sensibilización y</w:t>
            </w:r>
            <w:r w:rsidR="00590021">
              <w:rPr>
                <w:rFonts w:ascii="Arial Narrow" w:hAnsi="Arial Narrow"/>
                <w:sz w:val="24"/>
              </w:rPr>
              <w:t xml:space="preserve"> transferencia d</w:t>
            </w:r>
            <w:r w:rsidR="00D912C2">
              <w:rPr>
                <w:rFonts w:ascii="Arial Narrow" w:hAnsi="Arial Narrow"/>
                <w:sz w:val="24"/>
              </w:rPr>
              <w:t>e estos temas (EDS y SNCAE) y del programa PICALAB.</w:t>
            </w:r>
            <w:r w:rsidR="00590021">
              <w:rPr>
                <w:rFonts w:ascii="Arial Narrow" w:hAnsi="Arial Narrow"/>
                <w:sz w:val="24"/>
              </w:rPr>
              <w:t xml:space="preserve"> Al respecto se muestran evidencias de la  actividad </w:t>
            </w:r>
            <w:r w:rsidR="00D912C2">
              <w:rPr>
                <w:rFonts w:ascii="Arial Narrow" w:hAnsi="Arial Narrow"/>
                <w:sz w:val="24"/>
              </w:rPr>
              <w:t xml:space="preserve">realizada el día 27 de AGOSTO DE 2015 en el </w:t>
            </w:r>
            <w:r w:rsidR="00590021">
              <w:rPr>
                <w:rFonts w:ascii="Arial Narrow" w:hAnsi="Arial Narrow"/>
                <w:sz w:val="24"/>
              </w:rPr>
              <w:t>stand</w:t>
            </w:r>
            <w:r w:rsidR="00D912C2">
              <w:rPr>
                <w:rFonts w:ascii="Arial Narrow" w:hAnsi="Arial Narrow"/>
                <w:sz w:val="24"/>
              </w:rPr>
              <w:t xml:space="preserve"> PACE-UMCE,</w:t>
            </w:r>
            <w:r w:rsidR="00590021">
              <w:rPr>
                <w:rFonts w:ascii="Arial Narrow" w:hAnsi="Arial Narrow"/>
                <w:sz w:val="24"/>
              </w:rPr>
              <w:t xml:space="preserve"> </w:t>
            </w:r>
            <w:r w:rsidR="00D912C2">
              <w:rPr>
                <w:rFonts w:ascii="Arial Narrow" w:hAnsi="Arial Narrow"/>
                <w:sz w:val="24"/>
              </w:rPr>
              <w:t xml:space="preserve">en el </w:t>
            </w:r>
            <w:r w:rsidR="00590021">
              <w:rPr>
                <w:rFonts w:ascii="Arial Narrow" w:hAnsi="Arial Narrow"/>
                <w:sz w:val="24"/>
              </w:rPr>
              <w:t xml:space="preserve">que </w:t>
            </w:r>
            <w:r w:rsidR="00D912C2">
              <w:rPr>
                <w:rFonts w:ascii="Arial Narrow" w:hAnsi="Arial Narrow"/>
                <w:sz w:val="24"/>
              </w:rPr>
              <w:t>se presentaron y entregaron materiales de la ACHEE y de PICALAB. También esta actividad estuvo apoyada</w:t>
            </w:r>
            <w:r>
              <w:rPr>
                <w:rFonts w:ascii="Arial Narrow" w:hAnsi="Arial Narrow"/>
                <w:sz w:val="24"/>
              </w:rPr>
              <w:t xml:space="preserve"> </w:t>
            </w:r>
            <w:r w:rsidR="00D912C2">
              <w:rPr>
                <w:rFonts w:ascii="Arial Narrow" w:hAnsi="Arial Narrow"/>
                <w:sz w:val="24"/>
              </w:rPr>
              <w:t>por la presentación</w:t>
            </w:r>
            <w:r w:rsidR="00590021">
              <w:rPr>
                <w:rFonts w:ascii="Arial Narrow" w:hAnsi="Arial Narrow"/>
                <w:sz w:val="24"/>
              </w:rPr>
              <w:t xml:space="preserve"> </w:t>
            </w:r>
            <w:r w:rsidR="00D912C2">
              <w:rPr>
                <w:rFonts w:ascii="Arial Narrow" w:hAnsi="Arial Narrow"/>
                <w:sz w:val="24"/>
              </w:rPr>
              <w:t>d</w:t>
            </w:r>
            <w:r w:rsidR="00590021">
              <w:rPr>
                <w:rFonts w:ascii="Arial Narrow" w:hAnsi="Arial Narrow"/>
                <w:sz w:val="24"/>
              </w:rPr>
              <w:t>el conjunto musical Lakitas, de nuestra unversidad</w:t>
            </w:r>
            <w:r w:rsidR="00D912C2">
              <w:rPr>
                <w:rFonts w:ascii="Arial Narrow" w:hAnsi="Arial Narrow"/>
                <w:sz w:val="24"/>
              </w:rPr>
              <w:t xml:space="preserve">. El conjunto tiene como característica la </w:t>
            </w:r>
            <w:r w:rsidR="00590021">
              <w:rPr>
                <w:rFonts w:ascii="Arial Narrow" w:hAnsi="Arial Narrow"/>
                <w:sz w:val="24"/>
              </w:rPr>
              <w:t xml:space="preserve"> </w:t>
            </w:r>
            <w:r w:rsidR="00D912C2">
              <w:rPr>
                <w:rFonts w:ascii="Arial Narrow" w:hAnsi="Arial Narrow"/>
                <w:sz w:val="24"/>
              </w:rPr>
              <w:t xml:space="preserve">utilización de </w:t>
            </w:r>
            <w:r w:rsidR="00590021">
              <w:rPr>
                <w:rFonts w:ascii="Arial Narrow" w:hAnsi="Arial Narrow"/>
                <w:sz w:val="24"/>
              </w:rPr>
              <w:t xml:space="preserve">  zampoñas construídas con mate</w:t>
            </w:r>
            <w:r>
              <w:rPr>
                <w:rFonts w:ascii="Arial Narrow" w:hAnsi="Arial Narrow"/>
                <w:sz w:val="24"/>
              </w:rPr>
              <w:t>r</w:t>
            </w:r>
            <w:r w:rsidR="00D912C2">
              <w:rPr>
                <w:rFonts w:ascii="Arial Narrow" w:hAnsi="Arial Narrow"/>
                <w:sz w:val="24"/>
              </w:rPr>
              <w:t xml:space="preserve">ial reciclable de tubos de pvc. También en el stand de la UMCE se presentaron </w:t>
            </w:r>
            <w:r>
              <w:rPr>
                <w:rFonts w:ascii="Arial Narrow" w:hAnsi="Arial Narrow"/>
                <w:sz w:val="24"/>
              </w:rPr>
              <w:t xml:space="preserve">contenios como , construcción de instrumentos de viento con pvc, y </w:t>
            </w:r>
            <w:r w:rsidR="00F92CFF">
              <w:rPr>
                <w:rFonts w:ascii="Arial Narrow" w:hAnsi="Arial Narrow"/>
                <w:sz w:val="24"/>
              </w:rPr>
              <w:t xml:space="preserve">los Módulos de Musimatematicas de </w:t>
            </w:r>
            <w:r w:rsidR="00D912C2">
              <w:rPr>
                <w:rFonts w:ascii="Arial Narrow" w:hAnsi="Arial Narrow"/>
                <w:sz w:val="24"/>
              </w:rPr>
              <w:t xml:space="preserve"> PICALAB asociado al uso de controladores MIDI , facilitados por el convenio Marco con Cromaltda-Picalab.</w:t>
            </w:r>
          </w:p>
          <w:p w:rsidR="00590021" w:rsidRDefault="00590021" w:rsidP="00062898">
            <w:pPr>
              <w:pStyle w:val="Prrafodelista"/>
              <w:ind w:left="0"/>
              <w:jc w:val="both"/>
              <w:rPr>
                <w:rFonts w:ascii="Arial Narrow" w:hAnsi="Arial Narrow"/>
                <w:sz w:val="24"/>
              </w:rPr>
            </w:pPr>
          </w:p>
          <w:p w:rsidR="00F92CFF" w:rsidRDefault="00D912C2" w:rsidP="00D912C2">
            <w:pPr>
              <w:pStyle w:val="Prrafodelista"/>
              <w:ind w:left="0"/>
              <w:jc w:val="both"/>
              <w:rPr>
                <w:rFonts w:ascii="Arial Narrow" w:hAnsi="Arial Narrow"/>
                <w:sz w:val="24"/>
              </w:rPr>
            </w:pPr>
            <w:r>
              <w:rPr>
                <w:rFonts w:ascii="Arial Narrow" w:hAnsi="Arial Narrow"/>
                <w:sz w:val="24"/>
              </w:rPr>
              <w:t>4)</w:t>
            </w:r>
            <w:r w:rsidR="00590021">
              <w:rPr>
                <w:rFonts w:ascii="Arial Narrow" w:hAnsi="Arial Narrow"/>
                <w:sz w:val="24"/>
              </w:rPr>
              <w:t>Se informa y solicita al Secreta</w:t>
            </w:r>
            <w:r w:rsidR="00F92CFF">
              <w:rPr>
                <w:rFonts w:ascii="Arial Narrow" w:hAnsi="Arial Narrow"/>
                <w:sz w:val="24"/>
              </w:rPr>
              <w:t>rio de  la Facultad de Ciencias</w:t>
            </w:r>
            <w:r w:rsidR="00590021">
              <w:rPr>
                <w:rFonts w:ascii="Arial Narrow" w:hAnsi="Arial Narrow"/>
                <w:sz w:val="24"/>
              </w:rPr>
              <w:t>, Sr. Claudio Perez de la importancia de apoyar la labor que realiza el prevencionista de riesgos de la UMCE, en materia de la META</w:t>
            </w:r>
            <w:r w:rsidR="00F92CFF">
              <w:rPr>
                <w:rFonts w:ascii="Arial Narrow" w:hAnsi="Arial Narrow"/>
                <w:sz w:val="24"/>
              </w:rPr>
              <w:t xml:space="preserve"> 11 del APL. Es URGENTE abordar y protocolizar los temas de</w:t>
            </w:r>
            <w:r w:rsidR="00590021">
              <w:rPr>
                <w:rFonts w:ascii="Arial Narrow" w:hAnsi="Arial Narrow"/>
                <w:sz w:val="24"/>
              </w:rPr>
              <w:t xml:space="preserve"> Residuos peli</w:t>
            </w:r>
            <w:r w:rsidR="00F92CFF">
              <w:rPr>
                <w:rFonts w:ascii="Arial Narrow" w:hAnsi="Arial Narrow"/>
                <w:sz w:val="24"/>
              </w:rPr>
              <w:t>grosos líquidos o asimilables</w:t>
            </w:r>
            <w:r w:rsidR="00784F45">
              <w:rPr>
                <w:rFonts w:ascii="Arial Narrow" w:hAnsi="Arial Narrow"/>
                <w:sz w:val="24"/>
              </w:rPr>
              <w:t xml:space="preserve">(Riles), </w:t>
            </w:r>
            <w:r w:rsidR="00F92CFF">
              <w:rPr>
                <w:rFonts w:ascii="Arial Narrow" w:hAnsi="Arial Narrow"/>
                <w:sz w:val="24"/>
              </w:rPr>
              <w:t>y</w:t>
            </w:r>
            <w:r w:rsidR="00784F45">
              <w:rPr>
                <w:rFonts w:ascii="Arial Narrow" w:hAnsi="Arial Narrow"/>
                <w:sz w:val="24"/>
              </w:rPr>
              <w:t xml:space="preserve"> la confeccion de guías de prevención de riesgo, y </w:t>
            </w:r>
            <w:r w:rsidR="00F92CFF">
              <w:rPr>
                <w:rFonts w:ascii="Arial Narrow" w:hAnsi="Arial Narrow"/>
                <w:sz w:val="24"/>
              </w:rPr>
              <w:t xml:space="preserve">protocolos de </w:t>
            </w:r>
            <w:r w:rsidR="00784F45">
              <w:rPr>
                <w:rFonts w:ascii="Arial Narrow" w:hAnsi="Arial Narrow"/>
                <w:sz w:val="24"/>
              </w:rPr>
              <w:t>retiro de sustenacias peligrosos de</w:t>
            </w:r>
            <w:r w:rsidR="00F92CFF">
              <w:rPr>
                <w:rFonts w:ascii="Arial Narrow" w:hAnsi="Arial Narrow"/>
                <w:sz w:val="24"/>
              </w:rPr>
              <w:t>sde</w:t>
            </w:r>
            <w:r w:rsidR="00784F45">
              <w:rPr>
                <w:rFonts w:ascii="Arial Narrow" w:hAnsi="Arial Narrow"/>
                <w:sz w:val="24"/>
              </w:rPr>
              <w:t xml:space="preserve"> los laboratorios. Se informa a este comité que los estudiantes de primer año carecen de información y protecciones a la hora de ent</w:t>
            </w:r>
            <w:r w:rsidR="00F92CFF">
              <w:rPr>
                <w:rFonts w:ascii="Arial Narrow" w:hAnsi="Arial Narrow"/>
                <w:sz w:val="24"/>
              </w:rPr>
              <w:t>rar a los laboratorios. Se debe</w:t>
            </w:r>
            <w:r w:rsidR="00784F45">
              <w:rPr>
                <w:rFonts w:ascii="Arial Narrow" w:hAnsi="Arial Narrow"/>
                <w:sz w:val="24"/>
              </w:rPr>
              <w:t xml:space="preserve"> urgentemente implementar protocolos de uso</w:t>
            </w:r>
            <w:r w:rsidR="00F92CFF">
              <w:rPr>
                <w:rFonts w:ascii="Arial Narrow" w:hAnsi="Arial Narrow"/>
                <w:sz w:val="24"/>
              </w:rPr>
              <w:t xml:space="preserve"> compuestos químicos peligrosos o reactivos</w:t>
            </w:r>
            <w:r w:rsidR="00784F45">
              <w:rPr>
                <w:rFonts w:ascii="Arial Narrow" w:hAnsi="Arial Narrow"/>
                <w:sz w:val="24"/>
              </w:rPr>
              <w:t xml:space="preserve">, prevención de la salud y accidentes, tratamiento y retiro de sustanacias peligrosas. </w:t>
            </w:r>
            <w:r w:rsidR="00784F45" w:rsidRPr="00F92CFF">
              <w:rPr>
                <w:rFonts w:ascii="Arial Narrow" w:hAnsi="Arial Narrow"/>
                <w:b/>
                <w:i/>
                <w:sz w:val="24"/>
              </w:rPr>
              <w:t>Al respecto se informa que hay barriles con reciduos que datan del año 1981, y que nadie sabe su contenido</w:t>
            </w:r>
            <w:r w:rsidR="00784F45">
              <w:rPr>
                <w:rFonts w:ascii="Arial Narrow" w:hAnsi="Arial Narrow"/>
                <w:sz w:val="24"/>
              </w:rPr>
              <w:t>. Esto es muy complejo , ya que la autoridad</w:t>
            </w:r>
            <w:r w:rsidR="00F92CFF">
              <w:rPr>
                <w:rFonts w:ascii="Arial Narrow" w:hAnsi="Arial Narrow"/>
                <w:sz w:val="24"/>
              </w:rPr>
              <w:t xml:space="preserve"> sanitaria</w:t>
            </w:r>
            <w:r w:rsidR="00784F45">
              <w:rPr>
                <w:rFonts w:ascii="Arial Narrow" w:hAnsi="Arial Narrow"/>
                <w:sz w:val="24"/>
              </w:rPr>
              <w:t xml:space="preserve"> exije que los reciduos</w:t>
            </w:r>
            <w:r w:rsidR="00F92CFF">
              <w:rPr>
                <w:rFonts w:ascii="Arial Narrow" w:hAnsi="Arial Narrow"/>
                <w:sz w:val="24"/>
              </w:rPr>
              <w:t xml:space="preserve"> esten identificados claramente</w:t>
            </w:r>
            <w:r w:rsidR="00784F45">
              <w:rPr>
                <w:rFonts w:ascii="Arial Narrow" w:hAnsi="Arial Narrow"/>
                <w:sz w:val="24"/>
              </w:rPr>
              <w:t>, para que las empresas de retiro de estas sustancias puedan llevarselos. De lo contrario ninguna empresa retira sustancias peligrosas , sin saber sus especificaciones.</w:t>
            </w:r>
          </w:p>
          <w:p w:rsidR="004E66A4" w:rsidRPr="0049168B" w:rsidRDefault="004E66A4" w:rsidP="00D912C2">
            <w:pPr>
              <w:pStyle w:val="Prrafodelista"/>
              <w:ind w:left="0"/>
              <w:jc w:val="both"/>
              <w:rPr>
                <w:rFonts w:ascii="Arial Narrow" w:hAnsi="Arial Narrow"/>
                <w:sz w:val="24"/>
              </w:rPr>
            </w:pPr>
          </w:p>
          <w:p w:rsidR="001D54A8" w:rsidRDefault="00F92CFF" w:rsidP="00F92CFF">
            <w:pPr>
              <w:pStyle w:val="Prrafodelista"/>
              <w:ind w:left="0"/>
              <w:jc w:val="both"/>
              <w:rPr>
                <w:rFonts w:ascii="Arial Narrow" w:hAnsi="Arial Narrow"/>
                <w:sz w:val="24"/>
              </w:rPr>
            </w:pPr>
            <w:r>
              <w:rPr>
                <w:rFonts w:ascii="Arial Narrow" w:hAnsi="Arial Narrow"/>
                <w:sz w:val="24"/>
              </w:rPr>
              <w:t>5)</w:t>
            </w:r>
            <w:r w:rsidR="001D54A8">
              <w:rPr>
                <w:rFonts w:ascii="Arial Narrow" w:hAnsi="Arial Narrow"/>
                <w:sz w:val="24"/>
              </w:rPr>
              <w:t xml:space="preserve">Se informa que se ha emitido una resolucion y compra de los purificadores de Agua. </w:t>
            </w:r>
          </w:p>
          <w:p w:rsidR="00F92CFF" w:rsidRDefault="001D54A8" w:rsidP="00F92CFF">
            <w:pPr>
              <w:pStyle w:val="Prrafodelista"/>
              <w:ind w:left="0"/>
              <w:jc w:val="both"/>
              <w:rPr>
                <w:rFonts w:ascii="Arial Narrow" w:hAnsi="Arial Narrow"/>
                <w:sz w:val="24"/>
              </w:rPr>
            </w:pPr>
            <w:r>
              <w:rPr>
                <w:rFonts w:ascii="Arial Narrow" w:hAnsi="Arial Narrow"/>
                <w:sz w:val="24"/>
              </w:rPr>
              <w:t>Se mandata al encargado de sustetabilidad a inf</w:t>
            </w:r>
            <w:r w:rsidR="00F92CFF">
              <w:rPr>
                <w:rFonts w:ascii="Arial Narrow" w:hAnsi="Arial Narrow"/>
                <w:sz w:val="24"/>
              </w:rPr>
              <w:t>ormarse en detalle de esta acció</w:t>
            </w:r>
            <w:r>
              <w:rPr>
                <w:rFonts w:ascii="Arial Narrow" w:hAnsi="Arial Narrow"/>
                <w:sz w:val="24"/>
              </w:rPr>
              <w:t>n de salubridad. A su vez , el encargado de sust</w:t>
            </w:r>
            <w:r w:rsidR="00F92CFF">
              <w:rPr>
                <w:rFonts w:ascii="Arial Narrow" w:hAnsi="Arial Narrow"/>
                <w:sz w:val="24"/>
              </w:rPr>
              <w:t>entabilidad solicitó a una empresa de purificació</w:t>
            </w:r>
            <w:r>
              <w:rPr>
                <w:rFonts w:ascii="Arial Narrow" w:hAnsi="Arial Narrow"/>
                <w:sz w:val="24"/>
              </w:rPr>
              <w:t xml:space="preserve">n de agua de su confianza,  la toma de muestras de la calidad del agua , lo que se realizó de manera gratuita.  Esta muestra podrá ser contrastada con la que pueda hacerce posterirmente a la </w:t>
            </w:r>
            <w:r w:rsidR="00F92CFF">
              <w:rPr>
                <w:rFonts w:ascii="Arial Narrow" w:hAnsi="Arial Narrow"/>
                <w:sz w:val="24"/>
              </w:rPr>
              <w:t>instalación y entrada</w:t>
            </w:r>
            <w:r>
              <w:rPr>
                <w:rFonts w:ascii="Arial Narrow" w:hAnsi="Arial Narrow"/>
                <w:sz w:val="24"/>
              </w:rPr>
              <w:t xml:space="preserve"> en funcionamiento de los purificadores</w:t>
            </w:r>
            <w:r w:rsidR="00F92CFF">
              <w:rPr>
                <w:rFonts w:ascii="Arial Narrow" w:hAnsi="Arial Narrow"/>
                <w:sz w:val="24"/>
              </w:rPr>
              <w:t xml:space="preserve"> </w:t>
            </w:r>
            <w:r>
              <w:rPr>
                <w:rFonts w:ascii="Arial Narrow" w:hAnsi="Arial Narrow"/>
                <w:sz w:val="24"/>
              </w:rPr>
              <w:t>de agua.</w:t>
            </w:r>
            <w:r w:rsidR="004E66A4" w:rsidRPr="001D54A8">
              <w:rPr>
                <w:rFonts w:ascii="Arial Narrow" w:hAnsi="Arial Narrow"/>
                <w:sz w:val="24"/>
              </w:rPr>
              <w:t xml:space="preserve"> </w:t>
            </w:r>
          </w:p>
          <w:p w:rsidR="00F92CFF" w:rsidRDefault="00F92CFF" w:rsidP="00F92CFF">
            <w:pPr>
              <w:pStyle w:val="Prrafodelista"/>
              <w:ind w:left="0"/>
              <w:jc w:val="both"/>
              <w:rPr>
                <w:rFonts w:ascii="Arial Narrow" w:hAnsi="Arial Narrow"/>
                <w:sz w:val="24"/>
              </w:rPr>
            </w:pPr>
          </w:p>
          <w:p w:rsidR="00590021" w:rsidRPr="001D54A8" w:rsidRDefault="00F92CFF" w:rsidP="00F92CFF">
            <w:pPr>
              <w:pStyle w:val="Prrafodelista"/>
              <w:ind w:left="0"/>
              <w:jc w:val="both"/>
              <w:rPr>
                <w:rFonts w:ascii="Arial Narrow" w:hAnsi="Arial Narrow"/>
                <w:sz w:val="24"/>
              </w:rPr>
            </w:pPr>
            <w:r>
              <w:rPr>
                <w:rFonts w:ascii="Arial Narrow" w:hAnsi="Arial Narrow"/>
                <w:sz w:val="24"/>
              </w:rPr>
              <w:t>Fin de la Sesión 13:00 los días 3 y 4 de septiembre.</w:t>
            </w:r>
          </w:p>
          <w:p w:rsidR="00FA7DD0" w:rsidRPr="00B35DC3" w:rsidRDefault="00FA7DD0" w:rsidP="001D54A8">
            <w:pPr>
              <w:pStyle w:val="Prrafodelista"/>
              <w:ind w:left="0"/>
              <w:jc w:val="both"/>
            </w:pPr>
          </w:p>
        </w:tc>
      </w:tr>
      <w:tr w:rsidR="00932B01">
        <w:trPr>
          <w:trHeight w:val="6560"/>
        </w:trPr>
        <w:tc>
          <w:tcPr>
            <w:tcW w:w="8978" w:type="dxa"/>
          </w:tcPr>
          <w:p w:rsidR="00932B01" w:rsidRDefault="00932B01" w:rsidP="0023605B">
            <w:pPr>
              <w:pStyle w:val="Ttulo2"/>
              <w:outlineLvl w:val="1"/>
            </w:pPr>
          </w:p>
        </w:tc>
      </w:tr>
    </w:tbl>
    <w:p w:rsidR="008C40F7" w:rsidRDefault="008C40F7">
      <w:r>
        <w:br w:type="page"/>
      </w:r>
    </w:p>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47"/>
        <w:gridCol w:w="1600"/>
        <w:gridCol w:w="1475"/>
      </w:tblGrid>
      <w:tr w:rsidR="00F64CD6" w:rsidRPr="00E373C3">
        <w:trPr>
          <w:jc w:val="center"/>
        </w:trPr>
        <w:tc>
          <w:tcPr>
            <w:tcW w:w="6347" w:type="dxa"/>
          </w:tcPr>
          <w:p w:rsidR="00F64CD6" w:rsidRPr="0023605B" w:rsidRDefault="00F64CD6" w:rsidP="0023605B">
            <w:pPr>
              <w:pStyle w:val="Ttulo2"/>
            </w:pPr>
            <w:r w:rsidRPr="0023605B">
              <w:t>Acuerdos</w:t>
            </w:r>
          </w:p>
        </w:tc>
        <w:tc>
          <w:tcPr>
            <w:tcW w:w="1600" w:type="dxa"/>
          </w:tcPr>
          <w:p w:rsidR="00F64CD6" w:rsidRPr="00E373C3" w:rsidRDefault="000D7CD2" w:rsidP="008C40F7">
            <w:pPr>
              <w:spacing w:after="0" w:line="240" w:lineRule="auto"/>
              <w:ind w:left="105"/>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Responsable</w:t>
            </w:r>
          </w:p>
        </w:tc>
        <w:tc>
          <w:tcPr>
            <w:tcW w:w="1475" w:type="dxa"/>
          </w:tcPr>
          <w:p w:rsidR="00F64CD6" w:rsidRPr="00E373C3" w:rsidRDefault="00F64CD6" w:rsidP="008C40F7">
            <w:pPr>
              <w:spacing w:after="0" w:line="240" w:lineRule="auto"/>
              <w:ind w:left="67"/>
              <w:jc w:val="left"/>
              <w:rPr>
                <w:rFonts w:ascii="Arial Narrow" w:eastAsia="Arial Unicode MS" w:hAnsi="Arial Narrow" w:cs="Arial Unicode MS"/>
                <w:sz w:val="24"/>
                <w:lang w:val="es-MX" w:eastAsia="es-CL"/>
              </w:rPr>
            </w:pPr>
            <w:r w:rsidRPr="00E373C3">
              <w:rPr>
                <w:rFonts w:ascii="Arial Narrow" w:eastAsia="Arial Unicode MS" w:hAnsi="Arial Narrow" w:cs="Arial Unicode MS"/>
                <w:sz w:val="24"/>
                <w:lang w:val="es-MX" w:eastAsia="es-CL"/>
              </w:rPr>
              <w:t>Plazo</w:t>
            </w:r>
            <w:r w:rsidR="000D7CD2">
              <w:rPr>
                <w:rFonts w:ascii="Arial Narrow" w:eastAsia="Arial Unicode MS" w:hAnsi="Arial Narrow" w:cs="Arial Unicode MS"/>
                <w:sz w:val="24"/>
                <w:lang w:val="es-MX" w:eastAsia="es-CL"/>
              </w:rPr>
              <w:t>, en días hábiles</w:t>
            </w:r>
          </w:p>
        </w:tc>
      </w:tr>
      <w:tr w:rsidR="00F64CD6" w:rsidRPr="00E373C3">
        <w:trPr>
          <w:jc w:val="center"/>
        </w:trPr>
        <w:tc>
          <w:tcPr>
            <w:tcW w:w="6347" w:type="dxa"/>
          </w:tcPr>
          <w:p w:rsidR="00F64CD6" w:rsidRPr="00E373C3" w:rsidRDefault="00400B4C" w:rsidP="007F6A6E">
            <w:pPr>
              <w:pStyle w:val="Prrafodelista"/>
              <w:numPr>
                <w:ilvl w:val="0"/>
                <w:numId w:val="2"/>
              </w:numPr>
              <w:spacing w:after="0" w:line="240" w:lineRule="auto"/>
              <w:ind w:left="492"/>
              <w:jc w:val="both"/>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Mejorar resolución Comité Campus Sustentable en el sentido de asignación de responsabilidades y dependencia.</w:t>
            </w:r>
          </w:p>
        </w:tc>
        <w:tc>
          <w:tcPr>
            <w:tcW w:w="1600" w:type="dxa"/>
          </w:tcPr>
          <w:p w:rsidR="00F64CD6" w:rsidRPr="00E373C3" w:rsidRDefault="000D7CD2" w:rsidP="008C40F7">
            <w:pPr>
              <w:spacing w:after="0" w:line="240" w:lineRule="auto"/>
              <w:ind w:left="105"/>
              <w:jc w:val="left"/>
              <w:rPr>
                <w:rFonts w:ascii="Arial Narrow" w:eastAsia="Arial Unicode MS" w:hAnsi="Arial Narrow" w:cs="Arial Unicode MS"/>
                <w:sz w:val="24"/>
                <w:lang w:val="es-MX" w:eastAsia="es-CL"/>
              </w:rPr>
            </w:pPr>
            <w:r>
              <w:rPr>
                <w:rFonts w:ascii="Arial Narrow" w:eastAsia="Arial Unicode MS" w:hAnsi="Arial Narrow" w:cs="Arial Unicode MS"/>
                <w:sz w:val="24"/>
                <w:lang w:eastAsia="es-CL"/>
              </w:rPr>
              <w:t>Tomás Thayer</w:t>
            </w:r>
          </w:p>
        </w:tc>
        <w:tc>
          <w:tcPr>
            <w:tcW w:w="1475" w:type="dxa"/>
          </w:tcPr>
          <w:p w:rsidR="00F64CD6" w:rsidRPr="00E373C3" w:rsidRDefault="000D7CD2" w:rsidP="008C40F7">
            <w:pPr>
              <w:spacing w:after="0" w:line="240" w:lineRule="auto"/>
              <w:ind w:left="67"/>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5 días</w:t>
            </w:r>
          </w:p>
        </w:tc>
      </w:tr>
      <w:tr w:rsidR="00F64CD6" w:rsidRPr="00E373C3">
        <w:trPr>
          <w:jc w:val="center"/>
        </w:trPr>
        <w:tc>
          <w:tcPr>
            <w:tcW w:w="6347" w:type="dxa"/>
          </w:tcPr>
          <w:p w:rsidR="00F64CD6" w:rsidRPr="00E373C3" w:rsidRDefault="00D06B5D" w:rsidP="00D06B5D">
            <w:pPr>
              <w:pStyle w:val="Prrafodelista"/>
              <w:numPr>
                <w:ilvl w:val="0"/>
                <w:numId w:val="2"/>
              </w:numPr>
              <w:spacing w:after="0" w:line="240" w:lineRule="auto"/>
              <w:ind w:left="492"/>
              <w:jc w:val="both"/>
              <w:rPr>
                <w:rFonts w:ascii="Arial Narrow" w:hAnsi="Arial Narrow"/>
                <w:sz w:val="24"/>
                <w:lang w:eastAsia="es-CL"/>
              </w:rPr>
            </w:pPr>
            <w:r>
              <w:rPr>
                <w:rFonts w:ascii="Arial Narrow" w:hAnsi="Arial Narrow"/>
                <w:sz w:val="24"/>
                <w:lang w:eastAsia="es-CL"/>
              </w:rPr>
              <w:t>Se acuerda que en Comité pueden participar adherentes derecho a voz, pero no a voto.</w:t>
            </w:r>
          </w:p>
        </w:tc>
        <w:tc>
          <w:tcPr>
            <w:tcW w:w="1600" w:type="dxa"/>
          </w:tcPr>
          <w:p w:rsidR="00F64CD6" w:rsidRPr="00E373C3" w:rsidRDefault="000D7CD2" w:rsidP="008C40F7">
            <w:pPr>
              <w:spacing w:after="0" w:line="240" w:lineRule="auto"/>
              <w:ind w:left="105"/>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Tomás Thayer</w:t>
            </w:r>
          </w:p>
        </w:tc>
        <w:tc>
          <w:tcPr>
            <w:tcW w:w="1475" w:type="dxa"/>
          </w:tcPr>
          <w:p w:rsidR="00F64CD6" w:rsidRPr="00E373C3" w:rsidRDefault="000D7CD2" w:rsidP="008C40F7">
            <w:pPr>
              <w:spacing w:after="0" w:line="240" w:lineRule="auto"/>
              <w:ind w:left="67"/>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5 dias</w:t>
            </w:r>
          </w:p>
        </w:tc>
      </w:tr>
      <w:tr w:rsidR="00F64CD6" w:rsidRPr="00E373C3">
        <w:trPr>
          <w:jc w:val="center"/>
        </w:trPr>
        <w:tc>
          <w:tcPr>
            <w:tcW w:w="6347" w:type="dxa"/>
          </w:tcPr>
          <w:p w:rsidR="00F64CD6" w:rsidRPr="00327660" w:rsidRDefault="00327660" w:rsidP="007251CC">
            <w:pPr>
              <w:pStyle w:val="Prrafodelista"/>
              <w:numPr>
                <w:ilvl w:val="0"/>
                <w:numId w:val="2"/>
              </w:numPr>
              <w:spacing w:after="0" w:line="240" w:lineRule="auto"/>
              <w:ind w:left="492"/>
              <w:jc w:val="both"/>
              <w:rPr>
                <w:rFonts w:ascii="Arial Narrow" w:hAnsi="Arial Narrow"/>
                <w:sz w:val="24"/>
                <w:lang w:eastAsia="es-CL"/>
              </w:rPr>
            </w:pPr>
            <w:r>
              <w:rPr>
                <w:rFonts w:ascii="Arial Narrow" w:hAnsi="Arial Narrow"/>
                <w:sz w:val="24"/>
                <w:lang w:eastAsia="es-CL"/>
              </w:rPr>
              <w:t>Se enviará</w:t>
            </w:r>
            <w:r w:rsidR="00727735" w:rsidRPr="00327660">
              <w:rPr>
                <w:rFonts w:ascii="Arial Narrow" w:hAnsi="Arial Narrow"/>
                <w:sz w:val="24"/>
                <w:lang w:eastAsia="es-CL"/>
              </w:rPr>
              <w:t xml:space="preserve"> información relevante</w:t>
            </w:r>
            <w:r w:rsidR="007251CC">
              <w:rPr>
                <w:rFonts w:ascii="Arial Narrow" w:hAnsi="Arial Narrow"/>
                <w:sz w:val="24"/>
                <w:lang w:eastAsia="es-CL"/>
              </w:rPr>
              <w:t xml:space="preserve"> respecto al APL</w:t>
            </w:r>
            <w:r w:rsidR="00727735" w:rsidRPr="00327660">
              <w:rPr>
                <w:rFonts w:ascii="Arial Narrow" w:hAnsi="Arial Narrow"/>
                <w:sz w:val="24"/>
                <w:lang w:eastAsia="es-CL"/>
              </w:rPr>
              <w:t xml:space="preserve"> a</w:t>
            </w:r>
            <w:r w:rsidR="007251CC">
              <w:rPr>
                <w:rFonts w:ascii="Arial Narrow" w:hAnsi="Arial Narrow"/>
                <w:sz w:val="24"/>
                <w:lang w:eastAsia="es-CL"/>
              </w:rPr>
              <w:t xml:space="preserve"> los integrantes del</w:t>
            </w:r>
            <w:r w:rsidR="00727735" w:rsidRPr="00327660">
              <w:rPr>
                <w:rFonts w:ascii="Arial Narrow" w:hAnsi="Arial Narrow"/>
                <w:sz w:val="24"/>
                <w:lang w:eastAsia="es-CL"/>
              </w:rPr>
              <w:t xml:space="preserve"> Comité</w:t>
            </w:r>
            <w:r>
              <w:rPr>
                <w:rFonts w:ascii="Arial Narrow" w:hAnsi="Arial Narrow"/>
                <w:sz w:val="24"/>
                <w:lang w:eastAsia="es-CL"/>
              </w:rPr>
              <w:t xml:space="preserve"> CS</w:t>
            </w:r>
            <w:r w:rsidR="007251CC">
              <w:rPr>
                <w:rFonts w:ascii="Arial Narrow" w:hAnsi="Arial Narrow"/>
                <w:sz w:val="24"/>
                <w:lang w:eastAsia="es-CL"/>
              </w:rPr>
              <w:t>. Junto a esta acta.</w:t>
            </w:r>
          </w:p>
        </w:tc>
        <w:tc>
          <w:tcPr>
            <w:tcW w:w="1600" w:type="dxa"/>
          </w:tcPr>
          <w:p w:rsidR="00F64CD6" w:rsidRPr="00E373C3" w:rsidRDefault="00727735" w:rsidP="008C40F7">
            <w:pPr>
              <w:spacing w:after="0" w:line="240" w:lineRule="auto"/>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Tomas Thayer</w:t>
            </w:r>
          </w:p>
        </w:tc>
        <w:tc>
          <w:tcPr>
            <w:tcW w:w="1475" w:type="dxa"/>
          </w:tcPr>
          <w:p w:rsidR="00F64CD6" w:rsidRPr="00E373C3" w:rsidRDefault="000D7CD2" w:rsidP="00F15DC4">
            <w:pPr>
              <w:spacing w:after="0" w:line="240" w:lineRule="auto"/>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 xml:space="preserve">5 días  </w:t>
            </w:r>
          </w:p>
        </w:tc>
      </w:tr>
      <w:tr w:rsidR="00F64CD6" w:rsidRPr="00E373C3">
        <w:trPr>
          <w:jc w:val="center"/>
        </w:trPr>
        <w:tc>
          <w:tcPr>
            <w:tcW w:w="6347" w:type="dxa"/>
          </w:tcPr>
          <w:p w:rsidR="00F64CD6" w:rsidRPr="00E373C3" w:rsidRDefault="008A555B" w:rsidP="00CC0266">
            <w:pPr>
              <w:pStyle w:val="Prrafodelista"/>
              <w:numPr>
                <w:ilvl w:val="0"/>
                <w:numId w:val="2"/>
              </w:numPr>
              <w:spacing w:after="0" w:line="240" w:lineRule="auto"/>
              <w:ind w:left="492"/>
              <w:jc w:val="both"/>
              <w:rPr>
                <w:rFonts w:ascii="Arial Narrow" w:hAnsi="Arial Narrow"/>
                <w:sz w:val="24"/>
                <w:lang w:eastAsia="es-CL"/>
              </w:rPr>
            </w:pPr>
            <w:r>
              <w:rPr>
                <w:rFonts w:ascii="Arial Narrow" w:hAnsi="Arial Narrow"/>
                <w:sz w:val="24"/>
                <w:lang w:eastAsia="es-CL"/>
              </w:rPr>
              <w:t>Se convocará a la próxima reunió</w:t>
            </w:r>
            <w:bookmarkStart w:id="0" w:name="_GoBack"/>
            <w:bookmarkEnd w:id="0"/>
            <w:r w:rsidR="00CC0266">
              <w:rPr>
                <w:rFonts w:ascii="Arial Narrow" w:hAnsi="Arial Narrow"/>
                <w:sz w:val="24"/>
                <w:lang w:eastAsia="es-CL"/>
              </w:rPr>
              <w:t>n para el 4º miércoles  de Junio</w:t>
            </w:r>
          </w:p>
        </w:tc>
        <w:tc>
          <w:tcPr>
            <w:tcW w:w="1600" w:type="dxa"/>
          </w:tcPr>
          <w:p w:rsidR="00F64CD6" w:rsidRPr="00E373C3" w:rsidRDefault="00CC0266" w:rsidP="008C40F7">
            <w:pPr>
              <w:spacing w:after="0" w:line="240" w:lineRule="auto"/>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Tomas Thayer</w:t>
            </w:r>
          </w:p>
        </w:tc>
        <w:tc>
          <w:tcPr>
            <w:tcW w:w="1475" w:type="dxa"/>
          </w:tcPr>
          <w:p w:rsidR="00F64CD6" w:rsidRPr="00E373C3" w:rsidRDefault="00CC0266" w:rsidP="00F15DC4">
            <w:pPr>
              <w:spacing w:after="0" w:line="240" w:lineRule="auto"/>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 xml:space="preserve">20 dias </w:t>
            </w:r>
          </w:p>
        </w:tc>
      </w:tr>
      <w:tr w:rsidR="00F64CD6" w:rsidRPr="00E373C3">
        <w:trPr>
          <w:jc w:val="center"/>
        </w:trPr>
        <w:tc>
          <w:tcPr>
            <w:tcW w:w="6347" w:type="dxa"/>
          </w:tcPr>
          <w:p w:rsidR="00F64CD6" w:rsidRPr="00ED4A14" w:rsidRDefault="00F64CD6" w:rsidP="007F6A6E">
            <w:pPr>
              <w:pStyle w:val="Prrafodelista"/>
              <w:numPr>
                <w:ilvl w:val="0"/>
                <w:numId w:val="2"/>
              </w:numPr>
              <w:spacing w:after="0" w:line="240" w:lineRule="auto"/>
              <w:ind w:left="492"/>
              <w:jc w:val="both"/>
              <w:rPr>
                <w:rFonts w:ascii="Arial Narrow" w:hAnsi="Arial Narrow"/>
                <w:sz w:val="24"/>
                <w:lang w:eastAsia="es-CL"/>
              </w:rPr>
            </w:pPr>
          </w:p>
        </w:tc>
        <w:tc>
          <w:tcPr>
            <w:tcW w:w="1600" w:type="dxa"/>
          </w:tcPr>
          <w:p w:rsidR="00F64CD6" w:rsidRPr="00E373C3" w:rsidRDefault="00F64CD6" w:rsidP="008C40F7">
            <w:pPr>
              <w:spacing w:after="0" w:line="240" w:lineRule="auto"/>
              <w:jc w:val="left"/>
              <w:rPr>
                <w:rFonts w:ascii="Arial Narrow" w:eastAsia="Arial Unicode MS" w:hAnsi="Arial Narrow" w:cs="Arial Unicode MS"/>
                <w:sz w:val="24"/>
                <w:lang w:eastAsia="es-CL"/>
              </w:rPr>
            </w:pPr>
          </w:p>
        </w:tc>
        <w:tc>
          <w:tcPr>
            <w:tcW w:w="1475" w:type="dxa"/>
          </w:tcPr>
          <w:p w:rsidR="00F64CD6" w:rsidRPr="00E373C3" w:rsidRDefault="00F64CD6" w:rsidP="00F15DC4">
            <w:pPr>
              <w:spacing w:after="0" w:line="240" w:lineRule="auto"/>
              <w:jc w:val="left"/>
              <w:rPr>
                <w:rFonts w:ascii="Arial Narrow" w:eastAsia="Arial Unicode MS" w:hAnsi="Arial Narrow" w:cs="Arial Unicode MS"/>
                <w:sz w:val="24"/>
                <w:lang w:val="es-MX" w:eastAsia="es-CL"/>
              </w:rPr>
            </w:pPr>
          </w:p>
        </w:tc>
      </w:tr>
      <w:tr w:rsidR="00F64CD6" w:rsidRPr="00E373C3">
        <w:trPr>
          <w:jc w:val="center"/>
        </w:trPr>
        <w:tc>
          <w:tcPr>
            <w:tcW w:w="6347" w:type="dxa"/>
          </w:tcPr>
          <w:p w:rsidR="00F64CD6" w:rsidRPr="007F6A6E" w:rsidRDefault="00F64CD6" w:rsidP="007F6A6E">
            <w:pPr>
              <w:pStyle w:val="Prrafodelista"/>
              <w:numPr>
                <w:ilvl w:val="0"/>
                <w:numId w:val="2"/>
              </w:numPr>
              <w:spacing w:after="0" w:line="240" w:lineRule="auto"/>
              <w:ind w:left="492"/>
              <w:jc w:val="both"/>
              <w:rPr>
                <w:rFonts w:ascii="Arial Narrow" w:hAnsi="Arial Narrow"/>
                <w:sz w:val="24"/>
                <w:lang w:eastAsia="es-CL"/>
              </w:rPr>
            </w:pPr>
          </w:p>
        </w:tc>
        <w:tc>
          <w:tcPr>
            <w:tcW w:w="1600" w:type="dxa"/>
          </w:tcPr>
          <w:p w:rsidR="00F64CD6" w:rsidRPr="00E373C3" w:rsidRDefault="00F64CD6" w:rsidP="008C40F7">
            <w:pPr>
              <w:spacing w:after="0" w:line="240" w:lineRule="auto"/>
              <w:jc w:val="left"/>
              <w:rPr>
                <w:rFonts w:ascii="Arial Narrow" w:eastAsia="Arial Unicode MS" w:hAnsi="Arial Narrow" w:cs="Arial Unicode MS"/>
                <w:sz w:val="24"/>
                <w:lang w:eastAsia="es-CL"/>
              </w:rPr>
            </w:pPr>
          </w:p>
        </w:tc>
        <w:tc>
          <w:tcPr>
            <w:tcW w:w="1475" w:type="dxa"/>
          </w:tcPr>
          <w:p w:rsidR="00F64CD6" w:rsidRPr="00E373C3" w:rsidRDefault="00F64CD6" w:rsidP="00F15DC4">
            <w:pPr>
              <w:spacing w:after="0" w:line="240" w:lineRule="auto"/>
              <w:jc w:val="left"/>
              <w:rPr>
                <w:rFonts w:ascii="Arial Narrow" w:eastAsia="Arial Unicode MS" w:hAnsi="Arial Narrow" w:cs="Arial Unicode MS"/>
                <w:sz w:val="24"/>
                <w:lang w:val="es-MX" w:eastAsia="es-CL"/>
              </w:rPr>
            </w:pPr>
          </w:p>
        </w:tc>
      </w:tr>
      <w:tr w:rsidR="00F64CD6" w:rsidRPr="00E373C3">
        <w:trPr>
          <w:trHeight w:val="1713"/>
          <w:jc w:val="center"/>
        </w:trPr>
        <w:tc>
          <w:tcPr>
            <w:tcW w:w="9422" w:type="dxa"/>
            <w:gridSpan w:val="3"/>
          </w:tcPr>
          <w:p w:rsidR="00F64CD6" w:rsidRPr="0023605B" w:rsidRDefault="00F64CD6" w:rsidP="0023605B">
            <w:pPr>
              <w:pStyle w:val="Ttulo2"/>
            </w:pPr>
            <w:r w:rsidRPr="0023605B">
              <w:t>OBSERVACIONES</w:t>
            </w:r>
          </w:p>
          <w:p w:rsidR="00F64CD6" w:rsidRPr="0023605B" w:rsidRDefault="00F64CD6" w:rsidP="0023605B"/>
        </w:tc>
      </w:tr>
    </w:tbl>
    <w:p w:rsidR="00EB74FA" w:rsidRPr="00E373C3" w:rsidRDefault="00EB74FA" w:rsidP="008C40F7">
      <w:pPr>
        <w:jc w:val="left"/>
        <w:rPr>
          <w:rFonts w:ascii="Arial Narrow" w:hAnsi="Arial Narrow"/>
          <w:sz w:val="24"/>
        </w:rPr>
      </w:pPr>
    </w:p>
    <w:sectPr w:rsidR="00EB74FA" w:rsidRPr="00E373C3" w:rsidSect="00EB74F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912C2" w:rsidRDefault="00D912C2" w:rsidP="008C40F7">
      <w:pPr>
        <w:spacing w:after="0" w:line="240" w:lineRule="auto"/>
      </w:pPr>
      <w:r>
        <w:separator/>
      </w:r>
    </w:p>
  </w:endnote>
  <w:endnote w:type="continuationSeparator" w:id="1">
    <w:p w:rsidR="00D912C2" w:rsidRDefault="00D912C2" w:rsidP="008C4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12C2" w:rsidRDefault="00D912C2">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12C2" w:rsidRDefault="00D912C2">
    <w:pPr>
      <w:pStyle w:val="Piedepgina"/>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12C2" w:rsidRDefault="00D912C2">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912C2" w:rsidRDefault="00D912C2" w:rsidP="008C40F7">
      <w:pPr>
        <w:spacing w:after="0" w:line="240" w:lineRule="auto"/>
      </w:pPr>
      <w:r>
        <w:separator/>
      </w:r>
    </w:p>
  </w:footnote>
  <w:footnote w:type="continuationSeparator" w:id="1">
    <w:p w:rsidR="00D912C2" w:rsidRDefault="00D912C2" w:rsidP="008C40F7">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12C2" w:rsidRDefault="00D912C2">
    <w:pPr>
      <w:pStyle w:val="Encabezado"/>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553.8pt;height:69.2pt;rotation:315;z-index:-251650048;mso-wrap-edited:f;mso-position-horizontal:center;mso-position-horizontal-relative:margin;mso-position-vertical:center;mso-position-vertical-relative:margin" wrapcoords="21892 4460 21687 4930 21365 5634 20956 7513 20604 10095 19902 4930 19551 3521 19024 7982 17707 8217 17502 8452 16946 9626 16448 7982 15804 8217 14897 5869 14458 8686 14165 8217 13814 7982 12907 4695 12702 3991 11619 12443 11004 8452 10712 7278 10507 8686 10156 7747 9980 8921 10009 10095 9453 8452 9190 7747 8458 2817 8136 4695 8195 6104 7756 7982 7551 8452 7346 8921 6556 7982 5970 8452 5268 7982 5209 8686 5034 8452 4624 8452 3980 7278 3834 8452 2985 8452 2604 7513 2517 8452 1931 5400 1492 3991 1375 4460 819 4695 907 6104 643 9391 409 12913 175 16200 29 16669 146 17608 175 17843 995 17373 1463 15730 1580 16434 2282 18078 2341 17608 2809 15965 3014 17373 3336 17608 3512 16200 4390 17843 4712 15260 5619 17843 6409 17373 6468 16904 6556 14086 7053 17843 7639 17608 7902 17373 7931 16904 7931 14556 8253 16904 8809 18547 9336 15260 9717 18078 9863 16904 10009 15495 10273 12208 10800 16200 11443 19017 11648 17608 12614 17373 12702 16904 12643 15260 12878 16904 13463 18313 13902 15965 14604 18547 14809 16904 14926 17373 15512 18078 15600 17373 16185 17373 16214 17373 16331 12913 16770 16200 17297 18078 17414 16434 17531 16904 18175 18078 18234 17608 18380 13852 18409 13382 19609 12913 19814 14086 20839 18313 20897 17843 21365 16434 21600 14086 21687 12913 21600 7278 21951 6104 22009 5634 21892 4460" fillcolor="black" stroked="f">
          <v:fill opacity="38666f"/>
          <v:textpath style="font-family:&quot;Cambria&quot;;font-size:1pt;font-style:italic" string="Borrador Acta nº 6"/>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8832" w:type="dxa"/>
      <w:tblInd w:w="-743" w:type="dxa"/>
      <w:tblLayout w:type="fixed"/>
      <w:tblLook w:val="01E0"/>
    </w:tblPr>
    <w:tblGrid>
      <w:gridCol w:w="1418"/>
      <w:gridCol w:w="7414"/>
    </w:tblGrid>
    <w:tr w:rsidR="00D912C2" w:rsidRPr="00A15991">
      <w:trPr>
        <w:trHeight w:val="1136"/>
      </w:trPr>
      <w:tc>
        <w:tcPr>
          <w:tcW w:w="1418" w:type="dxa"/>
        </w:tcPr>
        <w:p w:rsidR="00D912C2" w:rsidRPr="00A15991" w:rsidRDefault="00D912C2" w:rsidP="00301570">
          <w:pPr>
            <w:pStyle w:val="Encabezado"/>
            <w:rPr>
              <w:sz w:val="20"/>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824.9pt;height:69.2pt;rotation:315;z-index:-251652096;mso-wrap-edited:f;mso-position-horizontal:center;mso-position-horizontal-relative:margin;mso-position-vertical:center;mso-position-vertical-relative:margin" wrapcoords="21933 4460 21541 4930 21069 7043 20755 8921 20637 10095 19930 4930 19754 3991 19322 5165 19047 7982 18988 11269 18477 8686 18301 7747 17515 8452 17456 8921 17535 10330 17338 13147 16514 7982 16003 7982 15650 8921 15002 5869 14864 6339 14688 8217 14491 8686 14432 9391 14256 8217 13784 8217 13450 9391 12881 4695 12704 3756 12351 6808 11565 13382 10996 8452 10780 7278 10701 8217 10034 8452 9975 8921 9994 10565 9975 10565 9366 8217 9229 8217 8993 8452 8561 3991 8541 3991 8149 4460 8031 7982 7579 8217 7265 9626 6754 7982 6185 8452 5890 9156 5616 8217 5400 7747 4653 8452 4457 7982 4300 8217 4064 8686 3927 8452 3632 7982 3593 8217 3514 8686 3456 10095 3436 11739 3043 8686 2768 7278 2690 7982 2317 8921 1924 5400 1610 3521 1492 4460 844 4695 805 5165 824 7043 216 15730 39 16669 117 17608 864 17843 1197 16904 1492 15260 1590 15965 2120 18078 2199 17843 2552 17139 2866 15495 3024 17139 3318 18078 3632 14086 4339 18078 4418 17843 4575 16200 4830 12443 5007 14321 5655 18313 5753 17843 6440 17373 6480 16904 6440 15495 7088 18078 7422 16904 7501 17373 7913 17373 8031 13617 8325 16904 8698 19017 8856 17843 9209 16669 9759 18078 9896 16904 10171 12678 10466 10565 10996 16904 11349 19252 11487 17608 11605 17373 11644 16904 11683 14791 11840 16200 12312 18313 12370 17608 12645 17373 12685 16904 12645 15260 13254 18078 13313 18078 13666 17139 13922 15730 14020 15730 14491 19017 14589 17608 14923 16434 15002 16904 15434 18078 15532 17843 16141 17373 16180 16904 16160 15260 16376 12443 16514 13617 17221 18078 17260 17608 17476 15260 17653 16669 18065 18313 18222 17373 18261 16904 18301 14086 18497 11269 18634 12443 19047 14086 19145 13382 19557 13147 19734 10095 20009 12913 20736 18547 20873 18078 21226 17139 21501 15260 21600 13852 21698 12208 21698 6808 21992 5869 22032 5634 21933 4460" fillcolor="black" stroked="f">
                <v:fill opacity="38666f"/>
                <v:textpath style="font-family:&quot;Cambria&quot;;font-size:1pt;font-style:italic" string="Borrador Acta nº 6"/>
              </v:shape>
            </w:pict>
          </w:r>
          <w:r w:rsidRPr="00A15991">
            <w:rPr>
              <w:noProof/>
              <w:sz w:val="20"/>
              <w:lang w:val="es-ES_tradnl" w:eastAsia="es-ES_tradnl"/>
            </w:rPr>
            <w:drawing>
              <wp:inline distT="0" distB="0" distL="0" distR="0">
                <wp:extent cx="723157" cy="723157"/>
                <wp:effectExtent l="19050" t="0" r="743" b="0"/>
                <wp:docPr id="2" name="Imagen 1" descr="logo-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xtension"/>
                        <pic:cNvPicPr>
                          <a:picLocks noChangeAspect="1" noChangeArrowheads="1"/>
                        </pic:cNvPicPr>
                      </pic:nvPicPr>
                      <pic:blipFill>
                        <a:blip r:embed="rId1"/>
                        <a:srcRect/>
                        <a:stretch>
                          <a:fillRect/>
                        </a:stretch>
                      </pic:blipFill>
                      <pic:spPr bwMode="auto">
                        <a:xfrm>
                          <a:off x="0" y="0"/>
                          <a:ext cx="721998" cy="721998"/>
                        </a:xfrm>
                        <a:prstGeom prst="rect">
                          <a:avLst/>
                        </a:prstGeom>
                        <a:noFill/>
                        <a:ln w="9525">
                          <a:noFill/>
                          <a:miter lim="800000"/>
                          <a:headEnd/>
                          <a:tailEnd/>
                        </a:ln>
                      </pic:spPr>
                    </pic:pic>
                  </a:graphicData>
                </a:graphic>
              </wp:inline>
            </w:drawing>
          </w:r>
        </w:p>
      </w:tc>
      <w:tc>
        <w:tcPr>
          <w:tcW w:w="7414" w:type="dxa"/>
        </w:tcPr>
        <w:p w:rsidR="00D912C2" w:rsidRDefault="00D912C2" w:rsidP="008C40F7">
          <w:pPr>
            <w:pStyle w:val="Encabezado"/>
            <w:jc w:val="left"/>
            <w:rPr>
              <w:rFonts w:ascii="Trebuchet MS" w:hAnsi="Trebuchet MS" w:cs="Trebuchet MS"/>
              <w:color w:val="181512"/>
              <w:sz w:val="20"/>
            </w:rPr>
          </w:pPr>
          <w:r w:rsidRPr="00960680">
            <w:rPr>
              <w:rFonts w:ascii="Arial" w:hAnsi="Arial" w:cs="Times New Roman"/>
              <w:sz w:val="20"/>
              <w:szCs w:val="20"/>
            </w:rPr>
            <w:pict>
              <v:line id="_x0000_s2050" style="position:absolute;z-index:251662336;mso-position-horizontal-relative:text;mso-position-vertical-relative:text" from="-3.9pt,27.75pt" to="174.6pt,27.75pt"/>
            </w:pict>
          </w:r>
          <w:r w:rsidRPr="00A15991">
            <w:rPr>
              <w:rFonts w:ascii="Trebuchet MS" w:hAnsi="Trebuchet MS" w:cs="Trebuchet MS"/>
              <w:color w:val="FFFFFF"/>
              <w:sz w:val="8"/>
              <w:szCs w:val="8"/>
            </w:rPr>
            <w:t>.</w:t>
          </w:r>
          <w:r w:rsidRPr="00A15991">
            <w:rPr>
              <w:rFonts w:ascii="Trebuchet MS" w:hAnsi="Trebuchet MS" w:cs="Trebuchet MS"/>
              <w:color w:val="181512"/>
              <w:sz w:val="20"/>
            </w:rPr>
            <w:br/>
            <w:t>UNIVERSIDAD METROPOLIT</w:t>
          </w:r>
          <w:r>
            <w:rPr>
              <w:rFonts w:ascii="Trebuchet MS" w:hAnsi="Trebuchet MS" w:cs="Trebuchet MS"/>
              <w:color w:val="181512"/>
              <w:sz w:val="20"/>
            </w:rPr>
            <w:t xml:space="preserve">ANA </w:t>
          </w:r>
          <w:r>
            <w:rPr>
              <w:rFonts w:ascii="Trebuchet MS" w:hAnsi="Trebuchet MS" w:cs="Trebuchet MS"/>
              <w:color w:val="181512"/>
              <w:sz w:val="20"/>
            </w:rPr>
            <w:br/>
            <w:t>DE CIENCIAS DE LA EDUCACIÓN</w:t>
          </w:r>
        </w:p>
        <w:p w:rsidR="00D912C2" w:rsidRDefault="00D912C2" w:rsidP="008C40F7">
          <w:pPr>
            <w:pStyle w:val="Encabezado"/>
            <w:jc w:val="left"/>
            <w:rPr>
              <w:rFonts w:ascii="Trebuchet MS" w:hAnsi="Trebuchet MS" w:cs="Trebuchet MS"/>
              <w:color w:val="181512"/>
              <w:sz w:val="20"/>
            </w:rPr>
          </w:pPr>
          <w:r>
            <w:rPr>
              <w:rFonts w:ascii="Trebuchet MS" w:hAnsi="Trebuchet MS" w:cs="Trebuchet MS"/>
              <w:color w:val="181512"/>
              <w:sz w:val="20"/>
            </w:rPr>
            <w:t>Dirección de Administración y Finanzas</w:t>
          </w:r>
        </w:p>
        <w:p w:rsidR="00D912C2" w:rsidRPr="00A15991" w:rsidRDefault="00D912C2" w:rsidP="008C40F7">
          <w:pPr>
            <w:pStyle w:val="Encabezado"/>
            <w:jc w:val="left"/>
            <w:rPr>
              <w:rFonts w:ascii="Trebuchet MS" w:hAnsi="Trebuchet MS"/>
              <w:sz w:val="20"/>
            </w:rPr>
          </w:pPr>
          <w:r>
            <w:rPr>
              <w:rFonts w:ascii="Trebuchet MS" w:hAnsi="Trebuchet MS" w:cs="Trebuchet MS"/>
              <w:color w:val="181512"/>
              <w:sz w:val="20"/>
            </w:rPr>
            <w:t>Comité Campus Sustentable</w:t>
          </w:r>
        </w:p>
      </w:tc>
    </w:tr>
  </w:tbl>
  <w:sdt>
    <w:sdtPr>
      <w:id w:val="9191594"/>
      <w:docPartObj>
        <w:docPartGallery w:val="Page Numbers (Top of Page)"/>
        <w:docPartUnique/>
      </w:docPartObj>
    </w:sdtPr>
    <w:sdtContent>
      <w:p w:rsidR="00D912C2" w:rsidRDefault="00D912C2">
        <w:pPr>
          <w:pStyle w:val="Encabezado"/>
          <w:jc w:val="right"/>
        </w:pPr>
        <w:fldSimple w:instr=" PAGE   \* MERGEFORMAT ">
          <w:r w:rsidR="00280660">
            <w:rPr>
              <w:noProof/>
            </w:rPr>
            <w:t>2</w:t>
          </w:r>
        </w:fldSimple>
      </w:p>
    </w:sdtContent>
  </w:sdt>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12C2" w:rsidRDefault="00D912C2">
    <w:pPr>
      <w:pStyle w:val="Encabezado"/>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553.8pt;height:69.2pt;rotation:315;z-index:-251648000;mso-wrap-edited:f;mso-position-horizontal:center;mso-position-horizontal-relative:margin;mso-position-vertical:center;mso-position-vertical-relative:margin" wrapcoords="21892 4460 21687 4930 21365 5634 20956 7513 20604 10095 19902 4930 19551 3521 19024 7982 17707 8217 17502 8452 16946 9626 16448 7982 15804 8217 14897 5869 14458 8686 14165 8217 13814 7982 12907 4695 12702 3991 11619 12443 11004 8452 10712 7278 10507 8686 10156 7747 9980 8921 10009 10095 9453 8452 9190 7747 8458 2817 8136 4695 8195 6104 7756 7982 7551 8452 7346 8921 6556 7982 5970 8452 5268 7982 5209 8686 5034 8452 4624 8452 3980 7278 3834 8452 2985 8452 2604 7513 2517 8452 1931 5400 1492 3991 1375 4460 819 4695 907 6104 643 9391 409 12913 175 16200 29 16669 146 17608 175 17843 995 17373 1463 15730 1580 16434 2282 18078 2341 17608 2809 15965 3014 17373 3336 17608 3512 16200 4390 17843 4712 15260 5619 17843 6409 17373 6468 16904 6556 14086 7053 17843 7639 17608 7902 17373 7931 16904 7931 14556 8253 16904 8809 18547 9336 15260 9717 18078 9863 16904 10009 15495 10273 12208 10800 16200 11443 19017 11648 17608 12614 17373 12702 16904 12643 15260 12878 16904 13463 18313 13902 15965 14604 18547 14809 16904 14926 17373 15512 18078 15600 17373 16185 17373 16214 17373 16331 12913 16770 16200 17297 18078 17414 16434 17531 16904 18175 18078 18234 17608 18380 13852 18409 13382 19609 12913 19814 14086 20839 18313 20897 17843 21365 16434 21600 14086 21687 12913 21600 7278 21951 6104 22009 5634 21892 4460" fillcolor="black" stroked="f">
          <v:fill opacity="38666f"/>
          <v:textpath style="font-family:&quot;Cambria&quot;;font-size:1pt;font-style:italic" string="Borrador Acta nº 6"/>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37A65A4"/>
    <w:multiLevelType w:val="hybridMultilevel"/>
    <w:tmpl w:val="805853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0F7FDD"/>
    <w:multiLevelType w:val="hybridMultilevel"/>
    <w:tmpl w:val="08FE77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AC36F65"/>
    <w:multiLevelType w:val="hybridMultilevel"/>
    <w:tmpl w:val="7FDCC0F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B8044DE"/>
    <w:multiLevelType w:val="hybridMultilevel"/>
    <w:tmpl w:val="0B5289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E9F33A1"/>
    <w:multiLevelType w:val="hybridMultilevel"/>
    <w:tmpl w:val="A900DC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99E3509"/>
    <w:multiLevelType w:val="hybridMultilevel"/>
    <w:tmpl w:val="99689C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0253F3"/>
    <w:multiLevelType w:val="hybridMultilevel"/>
    <w:tmpl w:val="1A3274A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1650D10"/>
    <w:multiLevelType w:val="hybridMultilevel"/>
    <w:tmpl w:val="C7860F14"/>
    <w:lvl w:ilvl="0" w:tplc="DD06CEC8">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F3B4633"/>
    <w:multiLevelType w:val="hybridMultilevel"/>
    <w:tmpl w:val="9F921C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78940906"/>
    <w:multiLevelType w:val="hybridMultilevel"/>
    <w:tmpl w:val="8A4C1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0"/>
  </w:num>
  <w:num w:numId="5">
    <w:abstractNumId w:val="3"/>
  </w:num>
  <w:num w:numId="6">
    <w:abstractNumId w:val="7"/>
  </w:num>
  <w:num w:numId="7">
    <w:abstractNumId w:val="6"/>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2D5CD1"/>
    <w:rsid w:val="0000343C"/>
    <w:rsid w:val="00003795"/>
    <w:rsid w:val="00033DFC"/>
    <w:rsid w:val="00062898"/>
    <w:rsid w:val="000A7A64"/>
    <w:rsid w:val="000C3961"/>
    <w:rsid w:val="000D7CD2"/>
    <w:rsid w:val="000F53BB"/>
    <w:rsid w:val="00111B87"/>
    <w:rsid w:val="001D54A8"/>
    <w:rsid w:val="0023605B"/>
    <w:rsid w:val="00274696"/>
    <w:rsid w:val="002771B7"/>
    <w:rsid w:val="00280660"/>
    <w:rsid w:val="002D5CD1"/>
    <w:rsid w:val="002E63C5"/>
    <w:rsid w:val="00301570"/>
    <w:rsid w:val="00327660"/>
    <w:rsid w:val="00377298"/>
    <w:rsid w:val="00400B4C"/>
    <w:rsid w:val="004117FB"/>
    <w:rsid w:val="004420F2"/>
    <w:rsid w:val="00457DE0"/>
    <w:rsid w:val="0049168B"/>
    <w:rsid w:val="004A5C9B"/>
    <w:rsid w:val="004E66A4"/>
    <w:rsid w:val="004E6E32"/>
    <w:rsid w:val="004E72BD"/>
    <w:rsid w:val="00590021"/>
    <w:rsid w:val="005E65FD"/>
    <w:rsid w:val="005F053D"/>
    <w:rsid w:val="00604F1C"/>
    <w:rsid w:val="00621FE1"/>
    <w:rsid w:val="00662573"/>
    <w:rsid w:val="007251CC"/>
    <w:rsid w:val="00727735"/>
    <w:rsid w:val="00784F45"/>
    <w:rsid w:val="007E00AD"/>
    <w:rsid w:val="007F411A"/>
    <w:rsid w:val="007F6A6E"/>
    <w:rsid w:val="00841506"/>
    <w:rsid w:val="0086057F"/>
    <w:rsid w:val="008A038A"/>
    <w:rsid w:val="008A555B"/>
    <w:rsid w:val="008A67F5"/>
    <w:rsid w:val="008C40F7"/>
    <w:rsid w:val="008D0A0F"/>
    <w:rsid w:val="008D14F0"/>
    <w:rsid w:val="008D66BA"/>
    <w:rsid w:val="008E1735"/>
    <w:rsid w:val="00932B01"/>
    <w:rsid w:val="009365A5"/>
    <w:rsid w:val="00960680"/>
    <w:rsid w:val="009626A2"/>
    <w:rsid w:val="00967B1B"/>
    <w:rsid w:val="009761C6"/>
    <w:rsid w:val="009F6E6A"/>
    <w:rsid w:val="00A450BC"/>
    <w:rsid w:val="00A86E86"/>
    <w:rsid w:val="00AC0A05"/>
    <w:rsid w:val="00AE7117"/>
    <w:rsid w:val="00B35DC3"/>
    <w:rsid w:val="00B96DBB"/>
    <w:rsid w:val="00BB1AE5"/>
    <w:rsid w:val="00BB21F7"/>
    <w:rsid w:val="00BF4AD6"/>
    <w:rsid w:val="00C758E0"/>
    <w:rsid w:val="00C8104E"/>
    <w:rsid w:val="00C852EE"/>
    <w:rsid w:val="00C90419"/>
    <w:rsid w:val="00C91DD0"/>
    <w:rsid w:val="00CA1EA9"/>
    <w:rsid w:val="00CB7218"/>
    <w:rsid w:val="00CC0266"/>
    <w:rsid w:val="00CD4D4D"/>
    <w:rsid w:val="00CF5600"/>
    <w:rsid w:val="00D06B5D"/>
    <w:rsid w:val="00D340B6"/>
    <w:rsid w:val="00D74FDC"/>
    <w:rsid w:val="00D80A19"/>
    <w:rsid w:val="00D82714"/>
    <w:rsid w:val="00D912C2"/>
    <w:rsid w:val="00DC37F2"/>
    <w:rsid w:val="00DD4CD5"/>
    <w:rsid w:val="00E165F1"/>
    <w:rsid w:val="00E17184"/>
    <w:rsid w:val="00E373C3"/>
    <w:rsid w:val="00E452E7"/>
    <w:rsid w:val="00E71870"/>
    <w:rsid w:val="00E73684"/>
    <w:rsid w:val="00EB74FA"/>
    <w:rsid w:val="00ED4A14"/>
    <w:rsid w:val="00EE5681"/>
    <w:rsid w:val="00F15DC4"/>
    <w:rsid w:val="00F64CD6"/>
    <w:rsid w:val="00F92CFF"/>
    <w:rsid w:val="00FA7DD0"/>
    <w:rsid w:val="00FC6818"/>
  </w:rsids>
  <m:mathPr>
    <m:mathFont m:val="Impact"/>
    <m:brkBin m:val="before"/>
    <m:brkBinSub m:val="--"/>
    <m:smallFrac/>
    <m:dispDef/>
    <m:lMargin m:val="0"/>
    <m:rMargin m:val="0"/>
    <m:defJc m:val="centerGroup"/>
    <m:wrapRight/>
    <m:intLim m:val="subSup"/>
    <m:naryLim m:val="subSup"/>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D1"/>
    <w:pPr>
      <w:spacing w:line="276" w:lineRule="auto"/>
      <w:jc w:val="both"/>
    </w:pPr>
    <w:rPr>
      <w:sz w:val="22"/>
      <w:szCs w:val="22"/>
      <w:lang w:val="es-CL"/>
    </w:rPr>
  </w:style>
  <w:style w:type="paragraph" w:styleId="Ttulo1">
    <w:name w:val="heading 1"/>
    <w:basedOn w:val="Normal"/>
    <w:next w:val="Normal"/>
    <w:link w:val="Ttulo1Car"/>
    <w:uiPriority w:val="9"/>
    <w:qFormat/>
    <w:rsid w:val="007F6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customStyle="1" w:styleId="LightGrid-Accent11">
    <w:name w:val="Light Grid - Accent 11"/>
    <w:basedOn w:val="Tablanormal"/>
    <w:uiPriority w:val="62"/>
    <w:rsid w:val="00E73684"/>
    <w:pPr>
      <w:spacing w:after="0"/>
    </w:pPr>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na1-nfasis1">
    <w:name w:val="Medium Grid 1 Accent 1"/>
    <w:basedOn w:val="Tablanormal"/>
    <w:uiPriority w:val="67"/>
    <w:rsid w:val="008A038A"/>
    <w:pPr>
      <w:spacing w:after="0"/>
    </w:pPr>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99"/>
    <w:qFormat/>
    <w:rsid w:val="00F64CD6"/>
    <w:pPr>
      <w:ind w:left="720"/>
      <w:contextualSpacing/>
      <w:jc w:val="left"/>
    </w:pPr>
    <w:rPr>
      <w:rFonts w:ascii="Calibri" w:eastAsia="Calibri" w:hAnsi="Calibri" w:cs="Times New Roman"/>
    </w:rPr>
  </w:style>
  <w:style w:type="character" w:customStyle="1" w:styleId="gi">
    <w:name w:val="gi"/>
    <w:basedOn w:val="Fuentedeprrafopredeter"/>
    <w:rsid w:val="00F64CD6"/>
  </w:style>
  <w:style w:type="character" w:customStyle="1" w:styleId="Ttulo1Car">
    <w:name w:val="Título 1 Car"/>
    <w:basedOn w:val="Fuentedeprrafopredeter"/>
    <w:link w:val="Ttulo1"/>
    <w:uiPriority w:val="9"/>
    <w:rsid w:val="007F6A6E"/>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8C40F7"/>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nhideWhenUsed/>
    <w:rsid w:val="008C40F7"/>
    <w:pPr>
      <w:tabs>
        <w:tab w:val="center" w:pos="4252"/>
        <w:tab w:val="right" w:pos="8504"/>
      </w:tabs>
      <w:spacing w:after="0" w:line="240" w:lineRule="auto"/>
    </w:pPr>
  </w:style>
  <w:style w:type="character" w:customStyle="1" w:styleId="EncabezadoCar">
    <w:name w:val="Encabezado Car"/>
    <w:basedOn w:val="Fuentedeprrafopredeter"/>
    <w:link w:val="Encabezado"/>
    <w:rsid w:val="008C40F7"/>
    <w:rPr>
      <w:sz w:val="22"/>
      <w:szCs w:val="22"/>
      <w:lang w:val="es-CL"/>
    </w:rPr>
  </w:style>
  <w:style w:type="paragraph" w:styleId="Piedepgina">
    <w:name w:val="footer"/>
    <w:basedOn w:val="Normal"/>
    <w:link w:val="PiedepginaCar"/>
    <w:uiPriority w:val="99"/>
    <w:semiHidden/>
    <w:unhideWhenUsed/>
    <w:rsid w:val="008C4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C40F7"/>
    <w:rPr>
      <w:sz w:val="22"/>
      <w:szCs w:val="22"/>
      <w:lang w:val="es-CL"/>
    </w:rPr>
  </w:style>
  <w:style w:type="paragraph" w:styleId="Textodeglobo">
    <w:name w:val="Balloon Text"/>
    <w:basedOn w:val="Normal"/>
    <w:link w:val="TextodegloboCar"/>
    <w:uiPriority w:val="99"/>
    <w:semiHidden/>
    <w:unhideWhenUsed/>
    <w:rsid w:val="008C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0F7"/>
    <w:rPr>
      <w:rFonts w:ascii="Tahoma" w:hAnsi="Tahoma" w:cs="Tahoma"/>
      <w:sz w:val="16"/>
      <w:szCs w:val="16"/>
      <w:lang w:val="es-CL"/>
    </w:rPr>
  </w:style>
  <w:style w:type="table" w:styleId="Tablaconcuadrcula">
    <w:name w:val="Table Grid"/>
    <w:basedOn w:val="Tablanormal"/>
    <w:uiPriority w:val="59"/>
    <w:rsid w:val="002360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C5BC0-708D-734B-8C4C-3325AB28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1308</Words>
  <Characters>7461</Characters>
  <Application>Microsoft Word 12.0.0</Application>
  <DocSecurity>0</DocSecurity>
  <Lines>62</Lines>
  <Paragraphs>14</Paragraphs>
  <ScaleCrop>false</ScaleCrop>
  <HeadingPairs>
    <vt:vector size="2" baseType="variant">
      <vt:variant>
        <vt:lpstr>Título</vt:lpstr>
      </vt:variant>
      <vt:variant>
        <vt:i4>1</vt:i4>
      </vt:variant>
    </vt:vector>
  </HeadingPairs>
  <TitlesOfParts>
    <vt:vector size="1" baseType="lpstr">
      <vt:lpstr/>
    </vt:vector>
  </TitlesOfParts>
  <Company>UMCE</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Thayer</dc:creator>
  <cp:lastModifiedBy>Tomas Thayer</cp:lastModifiedBy>
  <cp:revision>2</cp:revision>
  <dcterms:created xsi:type="dcterms:W3CDTF">2015-09-07T20:15:00Z</dcterms:created>
  <dcterms:modified xsi:type="dcterms:W3CDTF">2015-09-07T20:15:00Z</dcterms:modified>
</cp:coreProperties>
</file>