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W w:w="8937" w:type="dxa"/>
        <w:tblInd w:w="-25" w:type="dxa"/>
        <w:tblLayout w:type="fixed"/>
        <w:tblLook w:val="0000"/>
      </w:tblPr>
      <w:tblGrid>
        <w:gridCol w:w="1936"/>
        <w:gridCol w:w="7001"/>
      </w:tblGrid>
      <w:tr w:rsidR="00BC51C8" w:rsidRPr="00043611">
        <w:trPr>
          <w:cantSplit/>
          <w:trHeight w:hRule="exact" w:val="1838"/>
        </w:trPr>
        <w:tc>
          <w:tcPr>
            <w:tcW w:w="1936" w:type="dxa"/>
          </w:tcPr>
          <w:p w:rsidR="00BC51C8" w:rsidRPr="00043611" w:rsidRDefault="00BC51C8" w:rsidP="00043611">
            <w:pPr>
              <w:tabs>
                <w:tab w:val="left" w:pos="2835"/>
              </w:tabs>
              <w:spacing w:after="120" w:line="240" w:lineRule="auto"/>
              <w:jc w:val="left"/>
              <w:rPr>
                <w:rFonts w:ascii="Arial" w:eastAsia="Times New Roman" w:hAnsi="Arial" w:cs="Times New Roman"/>
                <w:sz w:val="24"/>
                <w:szCs w:val="20"/>
                <w:lang w:val="es-ES_tradnl" w:eastAsia="es-ES"/>
              </w:rPr>
            </w:pPr>
            <w:r w:rsidRPr="00043611">
              <w:rPr>
                <w:rFonts w:ascii="Arial" w:eastAsia="Times New Roman" w:hAnsi="Arial" w:cs="Times New Roman"/>
                <w:noProof/>
                <w:sz w:val="24"/>
                <w:szCs w:val="20"/>
                <w:lang w:val="es-ES_tradnl" w:eastAsia="es-ES_tradnl"/>
              </w:rPr>
              <w:drawing>
                <wp:inline distT="0" distB="0" distL="0" distR="0">
                  <wp:extent cx="1092200" cy="1092200"/>
                  <wp:effectExtent l="25400" t="0" r="0" b="0"/>
                  <wp:docPr id="12" name="Imagen 8" descr="U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E.jpg"/>
                          <pic:cNvPicPr/>
                        </pic:nvPicPr>
                        <pic:blipFill>
                          <a:blip r:embed="rId5"/>
                          <a:stretch>
                            <a:fillRect/>
                          </a:stretch>
                        </pic:blipFill>
                        <pic:spPr>
                          <a:xfrm>
                            <a:off x="0" y="0"/>
                            <a:ext cx="1092200" cy="1092200"/>
                          </a:xfrm>
                          <a:prstGeom prst="rect">
                            <a:avLst/>
                          </a:prstGeom>
                        </pic:spPr>
                      </pic:pic>
                    </a:graphicData>
                  </a:graphic>
                </wp:inline>
              </w:drawing>
            </w:r>
          </w:p>
        </w:tc>
        <w:tc>
          <w:tcPr>
            <w:tcW w:w="7001" w:type="dxa"/>
          </w:tcPr>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r w:rsidRPr="00043611">
              <w:rPr>
                <w:rFonts w:ascii="Arial" w:eastAsia="Times New Roman" w:hAnsi="Arial" w:cs="Times New Roman"/>
                <w:b/>
                <w:caps/>
                <w:sz w:val="24"/>
                <w:szCs w:val="20"/>
                <w:lang w:eastAsia="es-ES"/>
              </w:rPr>
              <w:t>Universidad metropolitana de Ciencias de la Educación</w:t>
            </w:r>
          </w:p>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tc>
      </w:tr>
    </w:tbl>
    <w:p w:rsidR="00BC51C8" w:rsidRPr="00043611" w:rsidRDefault="00BC51C8" w:rsidP="00043611">
      <w:pPr>
        <w:jc w:val="left"/>
        <w:rPr>
          <w:rFonts w:ascii="Arial" w:hAnsi="Arial" w:cs="Times New Roman"/>
          <w:b/>
          <w:sz w:val="24"/>
        </w:rPr>
      </w:pPr>
    </w:p>
    <w:p w:rsidR="00BC51C8" w:rsidRPr="00043611" w:rsidRDefault="00BC51C8" w:rsidP="00043611">
      <w:pPr>
        <w:jc w:val="left"/>
        <w:rPr>
          <w:rFonts w:ascii="Arial" w:hAnsi="Arial" w:cs="Times New Roman"/>
          <w:b/>
          <w:sz w:val="24"/>
        </w:rPr>
      </w:pPr>
      <w:r w:rsidRPr="00043611">
        <w:rPr>
          <w:rFonts w:ascii="Arial" w:hAnsi="Arial" w:cs="Times New Roman"/>
          <w:b/>
          <w:sz w:val="24"/>
        </w:rPr>
        <w:t>“INFORME DIAGNÓSTICO INICIAL INSTITUCIONAL”</w:t>
      </w:r>
      <w:r w:rsidRPr="00043611">
        <w:rPr>
          <w:rFonts w:ascii="Arial" w:hAnsi="Arial" w:cs="Times New Roman"/>
          <w:b/>
          <w:sz w:val="24"/>
        </w:rPr>
        <w:br/>
        <w:t xml:space="preserve">ACUERDO PRODUCCIÓN LIMPIA </w:t>
      </w:r>
      <w:r w:rsidRPr="00043611">
        <w:rPr>
          <w:rFonts w:ascii="Arial" w:hAnsi="Arial" w:cs="Times New Roman"/>
          <w:b/>
          <w:sz w:val="24"/>
        </w:rPr>
        <w:br/>
        <w:t>RED CAMPUS SUSTENTABLE</w:t>
      </w:r>
    </w:p>
    <w:p w:rsidR="00BE6F6C" w:rsidRPr="00043611" w:rsidRDefault="00BC51C8" w:rsidP="00043611">
      <w:pPr>
        <w:jc w:val="left"/>
        <w:rPr>
          <w:rFonts w:ascii="Arial" w:hAnsi="Arial" w:cs="Times New Roman"/>
          <w:b/>
          <w:sz w:val="24"/>
        </w:rPr>
      </w:pPr>
      <w:r w:rsidRPr="00043611">
        <w:rPr>
          <w:rFonts w:ascii="Arial" w:hAnsi="Arial" w:cs="Times New Roman"/>
          <w:b/>
          <w:sz w:val="24"/>
        </w:rPr>
        <w:t>SANTIAGO, ENERO 2014</w:t>
      </w:r>
      <w:bookmarkStart w:id="0" w:name="_Toc259546894"/>
    </w:p>
    <w:p w:rsidR="00BE6F6C" w:rsidRPr="00043611" w:rsidRDefault="00BE6F6C" w:rsidP="00043611">
      <w:pPr>
        <w:jc w:val="left"/>
        <w:rPr>
          <w:rFonts w:ascii="Arial" w:hAnsi="Arial" w:cs="Times New Roman"/>
          <w:b/>
          <w:sz w:val="24"/>
        </w:rPr>
      </w:pPr>
    </w:p>
    <w:p w:rsidR="004E39EC" w:rsidRPr="00043611" w:rsidRDefault="004E39EC" w:rsidP="00043611">
      <w:pPr>
        <w:jc w:val="left"/>
        <w:rPr>
          <w:rFonts w:ascii="Arial" w:hAnsi="Arial" w:cs="Times New Roman"/>
          <w:b/>
          <w:sz w:val="24"/>
        </w:rPr>
      </w:pPr>
      <w:r w:rsidRPr="00043611">
        <w:rPr>
          <w:rFonts w:ascii="Arial" w:hAnsi="Arial" w:cs="Times New Roman"/>
          <w:b/>
          <w:sz w:val="24"/>
        </w:rPr>
        <w:t>Indice</w:t>
      </w:r>
    </w:p>
    <w:p w:rsidR="004E39EC" w:rsidRPr="00043611" w:rsidRDefault="004E39EC" w:rsidP="00043611">
      <w:pPr>
        <w:jc w:val="left"/>
        <w:rPr>
          <w:rFonts w:ascii="Arial" w:hAnsi="Arial" w:cs="Times New Roman"/>
          <w:b/>
          <w:sz w:val="24"/>
        </w:rPr>
      </w:pPr>
      <w:r w:rsidRPr="00043611">
        <w:rPr>
          <w:rFonts w:ascii="Arial" w:hAnsi="Arial" w:cs="Times New Roman"/>
          <w:b/>
          <w:sz w:val="24"/>
        </w:rPr>
        <w:t xml:space="preserve">I.Resumen </w:t>
      </w:r>
      <w:r w:rsidR="00DB0AA4" w:rsidRPr="00043611">
        <w:rPr>
          <w:rFonts w:ascii="Arial" w:hAnsi="Arial" w:cs="Times New Roman"/>
          <w:b/>
          <w:sz w:val="24"/>
        </w:rPr>
        <w:t>-------------------------------------------------------------------------------- 2</w:t>
      </w:r>
    </w:p>
    <w:p w:rsidR="004E39EC" w:rsidRPr="00043611" w:rsidRDefault="004E39EC" w:rsidP="00043611">
      <w:pPr>
        <w:jc w:val="left"/>
        <w:rPr>
          <w:rFonts w:ascii="Arial" w:hAnsi="Arial" w:cs="Times New Roman"/>
          <w:b/>
          <w:sz w:val="24"/>
        </w:rPr>
      </w:pPr>
      <w:r w:rsidRPr="00043611">
        <w:rPr>
          <w:rFonts w:ascii="Arial" w:hAnsi="Arial" w:cs="Times New Roman"/>
          <w:b/>
          <w:sz w:val="24"/>
        </w:rPr>
        <w:t>II.Resultados</w:t>
      </w:r>
      <w:r w:rsidR="00DB0AA4" w:rsidRPr="00043611">
        <w:rPr>
          <w:rFonts w:ascii="Arial" w:hAnsi="Arial" w:cs="Times New Roman"/>
          <w:b/>
          <w:sz w:val="24"/>
        </w:rPr>
        <w:t xml:space="preserve"> ---------------------------------------------------------------------</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w:t>
      </w:r>
      <w:r w:rsidRPr="00043611">
        <w:rPr>
          <w:rFonts w:ascii="Arial" w:hAnsi="Arial" w:cs="Times New Roman"/>
          <w:b/>
          <w:sz w:val="24"/>
        </w:rPr>
        <w:tab/>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2.</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3.</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4.</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5.</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6.</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7.</w:t>
      </w:r>
      <w:r w:rsidRPr="00043611">
        <w:rPr>
          <w:rFonts w:ascii="Arial" w:hAnsi="Arial" w:cs="Times New Roman"/>
          <w:b/>
          <w:sz w:val="24"/>
        </w:rPr>
        <w:tab/>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8.</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9.</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10.</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11.</w:t>
      </w:r>
    </w:p>
    <w:p w:rsidR="004E39EC" w:rsidRPr="00043611" w:rsidRDefault="004E39EC" w:rsidP="00043611">
      <w:pPr>
        <w:jc w:val="left"/>
        <w:rPr>
          <w:rFonts w:ascii="Arial" w:hAnsi="Arial" w:cs="Times New Roman"/>
          <w:b/>
          <w:sz w:val="24"/>
        </w:rPr>
      </w:pPr>
      <w:r w:rsidRPr="00043611">
        <w:rPr>
          <w:rFonts w:ascii="Arial" w:hAnsi="Arial" w:cs="Times New Roman"/>
          <w:b/>
          <w:sz w:val="24"/>
        </w:rPr>
        <w:t>III.CONCLUSIONES</w:t>
      </w:r>
    </w:p>
    <w:p w:rsidR="004E39EC" w:rsidRPr="00043611" w:rsidRDefault="004E39EC" w:rsidP="00043611">
      <w:pPr>
        <w:jc w:val="left"/>
        <w:rPr>
          <w:rFonts w:ascii="Arial" w:hAnsi="Arial" w:cs="Times New Roman"/>
          <w:b/>
          <w:sz w:val="24"/>
        </w:rPr>
      </w:pPr>
      <w:r w:rsidRPr="00043611">
        <w:rPr>
          <w:rFonts w:ascii="Arial" w:hAnsi="Arial" w:cs="Times New Roman"/>
          <w:b/>
          <w:sz w:val="24"/>
        </w:rPr>
        <w:t>IV. ANEXOS</w:t>
      </w:r>
    </w:p>
    <w:p w:rsidR="00BE6F6C" w:rsidRPr="00043611" w:rsidRDefault="00BE6F6C" w:rsidP="00043611">
      <w:pPr>
        <w:jc w:val="left"/>
        <w:rPr>
          <w:rFonts w:ascii="Arial" w:hAnsi="Arial" w:cs="Times New Roman"/>
          <w:b/>
          <w:sz w:val="24"/>
        </w:rPr>
      </w:pPr>
    </w:p>
    <w:p w:rsidR="00BE6F6C" w:rsidRPr="00043611" w:rsidRDefault="00BE6F6C" w:rsidP="00043611">
      <w:pPr>
        <w:jc w:val="left"/>
        <w:rPr>
          <w:rFonts w:ascii="Arial" w:hAnsi="Arial" w:cs="Times New Roman"/>
          <w:sz w:val="24"/>
        </w:rPr>
      </w:pPr>
    </w:p>
    <w:p w:rsidR="00BC51C8" w:rsidRPr="00043611" w:rsidRDefault="00BC51C8" w:rsidP="00C97294">
      <w:pPr>
        <w:pStyle w:val="Ttulo1"/>
        <w:numPr>
          <w:ilvl w:val="0"/>
          <w:numId w:val="16"/>
        </w:numPr>
        <w:ind w:left="0" w:right="-709" w:firstLine="0"/>
        <w:rPr>
          <w:rFonts w:ascii="Arial" w:hAnsi="Arial" w:cs="Times New Roman"/>
          <w:color w:val="auto"/>
          <w:sz w:val="24"/>
        </w:rPr>
      </w:pPr>
      <w:r w:rsidRPr="00043611">
        <w:rPr>
          <w:rFonts w:ascii="Arial" w:hAnsi="Arial" w:cs="Times New Roman"/>
          <w:color w:val="auto"/>
          <w:sz w:val="24"/>
        </w:rPr>
        <w:t>RESUMEN EJECUTIVO</w:t>
      </w:r>
      <w:bookmarkEnd w:id="0"/>
    </w:p>
    <w:p w:rsidR="00BC51C8" w:rsidRPr="00043611" w:rsidRDefault="00BC51C8" w:rsidP="00C97294">
      <w:pPr>
        <w:ind w:right="-709"/>
        <w:rPr>
          <w:rFonts w:ascii="Arial" w:hAnsi="Arial" w:cs="Times New Roman"/>
          <w:sz w:val="24"/>
        </w:rPr>
      </w:pP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El siguiente Informe Diagnóstico se divide en dos partes. Primero, un informe escrito con un Resumen Ejecutivo presenta al lector las iniciativas, objetivos y compromisos por parte de la Universidad Metropolitana de Ciencias de la Educación  para promover y desarrollar programas en torno a una  </w:t>
      </w:r>
      <w:r w:rsidRPr="00043611">
        <w:rPr>
          <w:rFonts w:ascii="Arial" w:hAnsi="Arial" w:cs="Times New Roman"/>
          <w:i/>
          <w:sz w:val="24"/>
        </w:rPr>
        <w:t xml:space="preserve">educación para el desarrollo sustentable. </w:t>
      </w:r>
      <w:r w:rsidRPr="00043611">
        <w:rPr>
          <w:rFonts w:ascii="Arial" w:hAnsi="Arial" w:cs="Times New Roman"/>
          <w:sz w:val="24"/>
        </w:rPr>
        <w:t xml:space="preserve"> </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Se presenta  un análisis por cumplimiento o incumplimiento de las acciones correspondientes a cada meta especificada en el Acuerdo de Producción Limpia. </w:t>
      </w:r>
      <w:r w:rsidRPr="00043611">
        <w:rPr>
          <w:rFonts w:ascii="Arial" w:hAnsi="Arial" w:cs="Times New Roman"/>
          <w:sz w:val="24"/>
          <w:highlight w:val="yellow"/>
        </w:rPr>
        <w:t>Además se integran conclusiones sobre el estado de cumplimiento general de las metas.</w:t>
      </w:r>
      <w:r w:rsidRPr="00043611">
        <w:rPr>
          <w:rFonts w:ascii="Arial" w:hAnsi="Arial" w:cs="Times New Roman"/>
          <w:sz w:val="24"/>
        </w:rPr>
        <w:t xml:space="preserve"> </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La segunda parte es un Excel el cual detalla en términos de porcentaje si la instalación adherida cumple (100%), cumple parcialmente (50%) o no cumple (0%) con cada acción.  </w:t>
      </w:r>
    </w:p>
    <w:p w:rsidR="00BC51C8" w:rsidRPr="00043611" w:rsidRDefault="00BC51C8" w:rsidP="00C97294">
      <w:pPr>
        <w:ind w:right="-709"/>
        <w:rPr>
          <w:rFonts w:ascii="Arial" w:hAnsi="Arial" w:cs="Times New Roman"/>
          <w:sz w:val="24"/>
        </w:rPr>
      </w:pPr>
      <w:r w:rsidRPr="00043611">
        <w:rPr>
          <w:rFonts w:ascii="Arial" w:hAnsi="Arial" w:cs="Times New Roman"/>
          <w:sz w:val="24"/>
        </w:rPr>
        <w:t>La UMCE esta comprometida con la educación de Chile y  transformarse , a través de esta iniciativa en el laboratorio pedagógico para forjar una educación para el desarrollo sustentable  de Chile,  dado el rol significativo que tiene al ser la principal institucion formadora de profesores y profesoras.</w:t>
      </w:r>
    </w:p>
    <w:p w:rsidR="00BC51C8" w:rsidRPr="00043611" w:rsidRDefault="00BC51C8" w:rsidP="00C97294">
      <w:pPr>
        <w:ind w:right="-709"/>
        <w:rPr>
          <w:rFonts w:ascii="Arial" w:hAnsi="Arial" w:cs="Times New Roman"/>
          <w:sz w:val="24"/>
        </w:rPr>
      </w:pPr>
      <w:r w:rsidRPr="00043611">
        <w:rPr>
          <w:rFonts w:ascii="Arial" w:hAnsi="Arial" w:cs="Times New Roman"/>
          <w:sz w:val="24"/>
        </w:rPr>
        <w:t>Comité de sustentabilidad</w:t>
      </w:r>
    </w:p>
    <w:p w:rsidR="00BC51C8" w:rsidRPr="00043611" w:rsidRDefault="00BC51C8" w:rsidP="00C97294">
      <w:pPr>
        <w:pStyle w:val="Textodecuerpo2"/>
        <w:ind w:right="-709"/>
        <w:jc w:val="both"/>
        <w:rPr>
          <w:rFonts w:ascii="Arial" w:hAnsi="Arial"/>
        </w:rPr>
        <w:sectPr w:rsidR="00BC51C8" w:rsidRPr="00043611">
          <w:headerReference w:type="even" r:id="rId6"/>
          <w:headerReference w:type="default" r:id="rId7"/>
          <w:footerReference w:type="even" r:id="rId8"/>
          <w:footerReference w:type="default" r:id="rId9"/>
          <w:headerReference w:type="first" r:id="rId10"/>
          <w:footerReference w:type="first" r:id="rId11"/>
          <w:pgSz w:w="12240" w:h="15840" w:code="1"/>
          <w:pgMar w:top="1417" w:right="2459" w:bottom="1417" w:left="1701" w:header="709" w:footer="709" w:gutter="0"/>
          <w:cols w:space="708"/>
          <w:docGrid w:linePitch="360"/>
        </w:sectPr>
      </w:pPr>
    </w:p>
    <w:p w:rsidR="00BC51C8" w:rsidRPr="00043611" w:rsidRDefault="00BC51C8" w:rsidP="00C97294">
      <w:pPr>
        <w:pStyle w:val="Textodecuerpo2"/>
        <w:ind w:right="-709"/>
        <w:jc w:val="both"/>
        <w:rPr>
          <w:rFonts w:ascii="Arial" w:hAnsi="Arial"/>
          <w:b w:val="0"/>
          <w:szCs w:val="24"/>
        </w:rPr>
      </w:pPr>
      <w:r w:rsidRPr="00043611">
        <w:rPr>
          <w:rFonts w:ascii="Arial" w:hAnsi="Arial"/>
        </w:rPr>
        <w:t xml:space="preserve">El año 2010, la UMCE asume el compromiso con la sustentabilidad suscribiendo </w:t>
      </w:r>
      <w:r w:rsidRPr="00043611">
        <w:rPr>
          <w:rFonts w:ascii="Arial" w:hAnsi="Arial"/>
          <w:b w:val="0"/>
          <w:szCs w:val="24"/>
        </w:rPr>
        <w:t>el  Protocolo Campus Sustentable, aprobado por Resolución Exenta N° 2161 / 2010. Desde esta fecha integró la comisión negociadora del APL en conjunto con otras universidades  e instituciones de educación superior junto con las cual suscribe el 1º APL de IES e 5 de Diciembre de 2012.</w:t>
      </w:r>
    </w:p>
    <w:p w:rsidR="00BC51C8" w:rsidRPr="00043611" w:rsidRDefault="00BC51C8" w:rsidP="00C97294">
      <w:pPr>
        <w:pStyle w:val="Textodecuerpo2"/>
        <w:ind w:right="-709"/>
        <w:jc w:val="both"/>
        <w:rPr>
          <w:rFonts w:ascii="Arial" w:hAnsi="Arial"/>
          <w:b w:val="0"/>
          <w:szCs w:val="24"/>
        </w:rPr>
      </w:pPr>
    </w:p>
    <w:p w:rsidR="00BC51C8" w:rsidRPr="00043611" w:rsidRDefault="00BC51C8" w:rsidP="00C97294">
      <w:pPr>
        <w:pStyle w:val="Textodecuerpo2"/>
        <w:ind w:right="-709"/>
        <w:jc w:val="both"/>
        <w:rPr>
          <w:rFonts w:ascii="Arial" w:hAnsi="Arial"/>
          <w:b w:val="0"/>
          <w:szCs w:val="24"/>
        </w:rPr>
        <w:sectPr w:rsidR="00BC51C8" w:rsidRPr="00043611">
          <w:type w:val="continuous"/>
          <w:pgSz w:w="12240" w:h="15840" w:code="1"/>
          <w:pgMar w:top="1417" w:right="2459" w:bottom="1417" w:left="1701" w:header="709" w:footer="709" w:gutter="0"/>
          <w:cols w:space="708"/>
          <w:docGrid w:linePitch="360"/>
        </w:sectPr>
      </w:pPr>
    </w:p>
    <w:p w:rsidR="00BC51C8" w:rsidRPr="00043611" w:rsidRDefault="00BC51C8" w:rsidP="00C97294">
      <w:pPr>
        <w:ind w:right="-709"/>
        <w:rPr>
          <w:rFonts w:ascii="Arial" w:hAnsi="Arial" w:cs="Arial"/>
          <w:bCs/>
          <w:sz w:val="24"/>
          <w:szCs w:val="24"/>
        </w:rPr>
      </w:pPr>
      <w:r w:rsidRPr="00043611">
        <w:rPr>
          <w:rFonts w:ascii="Arial" w:hAnsi="Arial" w:cs="Times New Roman"/>
          <w:sz w:val="24"/>
        </w:rPr>
        <w:t xml:space="preserve">Desde ese momento se inició proceso de transformación administrativa para crear las condiciones legales, académicas y económicas </w:t>
      </w:r>
      <w:r w:rsidRPr="00043611">
        <w:rPr>
          <w:rFonts w:ascii="Arial" w:hAnsi="Arial" w:cs="Arial"/>
          <w:bCs/>
          <w:sz w:val="24"/>
          <w:szCs w:val="24"/>
        </w:rPr>
        <w:t xml:space="preserve">para el  funcionamiento del Comité de Sustentabilidad,  el que se creó el 26 de Marzo del 2014 a través de la Resolución Exenta Nº100255. Su objeto </w:t>
      </w:r>
      <w:r w:rsidRPr="00043611">
        <w:rPr>
          <w:rFonts w:ascii="Arial" w:hAnsi="Arial" w:cs="Times New Roman"/>
          <w:sz w:val="24"/>
        </w:rPr>
        <w:t>es el de</w:t>
      </w:r>
      <w:r w:rsidRPr="00043611">
        <w:rPr>
          <w:rFonts w:ascii="Arial" w:hAnsi="Arial" w:cs="Arial"/>
          <w:bCs/>
          <w:sz w:val="24"/>
          <w:szCs w:val="24"/>
        </w:rPr>
        <w:t xml:space="preserve"> “proponer una Política Institucional de Sustentabilidad, para  planificar, proponer y  coordinar acciones e iniciativas para su implementación, efectuando su evaluación permanente, articulando a las unidades académicas, estudiantiles y administrativas en torno a ello.” Además, en ella se destaca que  en el Artículo Nº8 que permite proponer acciones a ejecutar y que sus costos podrán  ser presentados a la Dirección de Planificación de la Universidad para la creación de un centro de costo y la  elaboración de su presupuesto anual. </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También la </w:t>
      </w:r>
      <w:r w:rsidRPr="00043611">
        <w:rPr>
          <w:rFonts w:ascii="Arial" w:hAnsi="Arial" w:cs="Arial"/>
          <w:bCs/>
          <w:sz w:val="24"/>
          <w:szCs w:val="24"/>
        </w:rPr>
        <w:t xml:space="preserve">Resolución Exenta Nº100255 </w:t>
      </w:r>
      <w:r w:rsidRPr="00043611">
        <w:rPr>
          <w:rFonts w:ascii="Arial" w:hAnsi="Arial" w:cs="Times New Roman"/>
          <w:sz w:val="24"/>
        </w:rPr>
        <w:t xml:space="preserve">nombra </w:t>
      </w:r>
      <w:r w:rsidRPr="00043611">
        <w:rPr>
          <w:rFonts w:ascii="Arial" w:hAnsi="Arial" w:cs="Arial"/>
          <w:b/>
          <w:bCs/>
          <w:sz w:val="24"/>
          <w:szCs w:val="24"/>
        </w:rPr>
        <w:t xml:space="preserve">a un académico, encargado de gestionar el cumplimiento del objeto de esta resolución y de incentivar la </w:t>
      </w:r>
      <w:r w:rsidRPr="00043611">
        <w:rPr>
          <w:rFonts w:ascii="Arial" w:hAnsi="Arial" w:cs="Times New Roman"/>
          <w:sz w:val="24"/>
        </w:rPr>
        <w:t xml:space="preserve">creación e incorporación de prácticas más sustentables en la docencia, investigación, vinculación con el medio y operaciones administrativas de la institución. </w:t>
      </w:r>
    </w:p>
    <w:p w:rsidR="00BC51C8" w:rsidRPr="00043611" w:rsidRDefault="00BC51C8" w:rsidP="00C97294">
      <w:pPr>
        <w:ind w:right="-709"/>
        <w:rPr>
          <w:rFonts w:ascii="Arial" w:hAnsi="Arial" w:cs="Times New Roman"/>
          <w:sz w:val="24"/>
        </w:rPr>
      </w:pPr>
      <w:r w:rsidRPr="00043611">
        <w:rPr>
          <w:rFonts w:ascii="Arial" w:hAnsi="Arial" w:cs="Arial"/>
          <w:bCs/>
          <w:sz w:val="24"/>
          <w:szCs w:val="24"/>
        </w:rPr>
        <w:t>El Comité de Sustentabilidad dependerá directamente de la Rectoría y su gestión se operacionalizará con el respaldo de la Dirección de Extensión y Vinculación con el Medio y  de la dependencia directa de la Dirección de Administración</w:t>
      </w:r>
      <w:r w:rsidR="00DA20F2" w:rsidRPr="00043611">
        <w:rPr>
          <w:rFonts w:ascii="Arial" w:hAnsi="Arial" w:cs="Arial"/>
          <w:bCs/>
          <w:sz w:val="24"/>
          <w:szCs w:val="24"/>
        </w:rPr>
        <w:t xml:space="preserve"> de la UMCE</w:t>
      </w:r>
      <w:r w:rsidRPr="00043611">
        <w:rPr>
          <w:rFonts w:ascii="Arial" w:hAnsi="Arial" w:cs="Arial"/>
          <w:bCs/>
          <w:sz w:val="24"/>
          <w:szCs w:val="24"/>
        </w:rPr>
        <w:t>.</w:t>
      </w:r>
    </w:p>
    <w:p w:rsidR="00BC51C8" w:rsidRPr="00043611" w:rsidRDefault="00BC51C8" w:rsidP="00C97294">
      <w:pPr>
        <w:ind w:right="-709"/>
        <w:rPr>
          <w:rFonts w:ascii="Arial" w:hAnsi="Arial" w:cs="Arial"/>
          <w:bCs/>
          <w:sz w:val="24"/>
          <w:szCs w:val="24"/>
        </w:rPr>
      </w:pPr>
      <w:r w:rsidRPr="00043611">
        <w:rPr>
          <w:rFonts w:ascii="Arial" w:hAnsi="Arial" w:cs="Arial"/>
          <w:bCs/>
          <w:sz w:val="24"/>
          <w:szCs w:val="24"/>
        </w:rPr>
        <w:t>El Comité de Sustentabilidad está integrado por “una persona designada por el Director de Administración, una persona designada por la Dirección de Asuntos Estudiantiles, un estudiante de la UMCE elegido por la FEP, los Secretarios de Facultad de cada una de las 4 Facultades de la Universidad; el Prevencionista de Riesgos y el Encargado de Sustentabilidad. Permanecerán en sus funciones el tiempo que determine quién los designe o elija. No podrán integrar esta Comisión el personal a honorarios, ni terceros ajenos a la comunidad Universitaria”.</w:t>
      </w:r>
    </w:p>
    <w:p w:rsidR="00BC51C8" w:rsidRPr="00043611" w:rsidRDefault="00BC51C8" w:rsidP="00C97294">
      <w:pPr>
        <w:ind w:right="-709"/>
        <w:rPr>
          <w:rFonts w:ascii="Arial" w:hAnsi="Arial" w:cs="Times New Roman"/>
          <w:sz w:val="24"/>
        </w:rPr>
      </w:pPr>
      <w:r w:rsidRPr="00043611">
        <w:rPr>
          <w:rFonts w:ascii="Arial" w:hAnsi="Arial" w:cs="Times New Roman"/>
          <w:sz w:val="24"/>
        </w:rPr>
        <w:t>La primera prioridad del comité  es el de  poner al dia y artícular cada una de las metas propuestas por el APL , así como las  iniciativas y compromsos institucionales surgidos en los últimos cuatro años, desde las diversas unidades y facultades  la la UMCE. Ellas  podrán  ahora ser  transversalizarlas  y/o  canalizadas para conducir la gestión de la Universidad hacia una más sustentable y responsable  vinculación  con la sociedad y el medioambiente.</w:t>
      </w:r>
    </w:p>
    <w:p w:rsidR="00B67EE4" w:rsidRDefault="00C97294" w:rsidP="00C97294">
      <w:pPr>
        <w:ind w:right="-709"/>
        <w:rPr>
          <w:rFonts w:ascii="Arial" w:hAnsi="Arial" w:cs="Times New Roman"/>
          <w:sz w:val="24"/>
        </w:rPr>
      </w:pPr>
      <w:r>
        <w:rPr>
          <w:rFonts w:ascii="Arial" w:hAnsi="Arial" w:cs="Times New Roman"/>
          <w:sz w:val="24"/>
        </w:rPr>
        <w:t>Todas</w:t>
      </w:r>
      <w:r w:rsidR="00BC51C8" w:rsidRPr="00043611">
        <w:rPr>
          <w:rFonts w:ascii="Arial" w:hAnsi="Arial" w:cs="Times New Roman"/>
          <w:sz w:val="24"/>
        </w:rPr>
        <w:t xml:space="preserve"> estas iniciativas también se conjuga</w:t>
      </w:r>
      <w:r>
        <w:rPr>
          <w:rFonts w:ascii="Arial" w:hAnsi="Arial" w:cs="Times New Roman"/>
          <w:sz w:val="24"/>
        </w:rPr>
        <w:t>n, con los proyectos de las líneas de acción del Plan Estratégico Institucional PEI .2011  - 2015  entre las cuales se destaca bajo el cuarto objetivo estratégico</w:t>
      </w:r>
      <w:r w:rsidR="00B67EE4">
        <w:rPr>
          <w:rFonts w:ascii="Arial" w:hAnsi="Arial" w:cs="Times New Roman"/>
          <w:sz w:val="24"/>
        </w:rPr>
        <w:t xml:space="preserve">, </w:t>
      </w:r>
      <w:r>
        <w:rPr>
          <w:rFonts w:ascii="Arial" w:hAnsi="Arial" w:cs="Times New Roman"/>
          <w:sz w:val="24"/>
        </w:rPr>
        <w:t>la línea</w:t>
      </w:r>
      <w:r w:rsidR="00B67EE4">
        <w:rPr>
          <w:rFonts w:ascii="Arial" w:hAnsi="Arial" w:cs="Times New Roman"/>
          <w:sz w:val="24"/>
        </w:rPr>
        <w:t xml:space="preserve"> de acción nº3 ( Fomentar una cultura medioambiental y valoración del patrimonio al interior de la UMCE.</w:t>
      </w:r>
      <w:r>
        <w:rPr>
          <w:rFonts w:ascii="Arial" w:hAnsi="Arial" w:cs="Times New Roman"/>
          <w:sz w:val="24"/>
        </w:rPr>
        <w:t xml:space="preserve"> </w:t>
      </w:r>
    </w:p>
    <w:p w:rsidR="00B67EE4" w:rsidRDefault="00B67EE4" w:rsidP="00C97294">
      <w:pPr>
        <w:ind w:right="-709"/>
        <w:rPr>
          <w:rFonts w:ascii="Arial" w:hAnsi="Arial" w:cs="Times New Roman"/>
          <w:sz w:val="24"/>
        </w:rPr>
      </w:pPr>
      <w:r>
        <w:rPr>
          <w:rFonts w:ascii="Arial" w:hAnsi="Arial" w:cs="Times New Roman"/>
          <w:sz w:val="24"/>
        </w:rPr>
        <w:t xml:space="preserve">Por último se debe mencionar las iniciativas de alimentación saludable que se organizan en conjunto con la Dirección de Asuntos Estudiantiles. La principal se llama UMCESALUDABLE.  El   </w:t>
      </w:r>
    </w:p>
    <w:p w:rsidR="00DB0AA4" w:rsidRPr="00043611" w:rsidRDefault="00BC51C8" w:rsidP="00C97294">
      <w:pPr>
        <w:ind w:right="-709"/>
        <w:rPr>
          <w:rFonts w:ascii="Arial" w:hAnsi="Arial" w:cs="Times New Roman"/>
          <w:sz w:val="24"/>
        </w:rPr>
      </w:pPr>
      <w:r w:rsidRPr="00043611">
        <w:rPr>
          <w:rFonts w:ascii="Arial" w:hAnsi="Arial" w:cs="Times New Roman"/>
          <w:sz w:val="24"/>
        </w:rPr>
        <w:t>El</w:t>
      </w:r>
      <w:r w:rsidR="00B67EE4">
        <w:rPr>
          <w:rFonts w:ascii="Arial" w:hAnsi="Arial" w:cs="Times New Roman"/>
          <w:sz w:val="24"/>
        </w:rPr>
        <w:t xml:space="preserve"> presente </w:t>
      </w:r>
      <w:r w:rsidRPr="00043611">
        <w:rPr>
          <w:rFonts w:ascii="Arial" w:hAnsi="Arial" w:cs="Times New Roman"/>
          <w:sz w:val="24"/>
        </w:rPr>
        <w:t xml:space="preserve"> informe da cuenta de muchas de estas acciones aisladas que deberemos articular  para estudiar y desarrollar  una </w:t>
      </w:r>
      <w:r w:rsidR="00B67EE4">
        <w:rPr>
          <w:rFonts w:ascii="Arial" w:hAnsi="Arial" w:cs="Times New Roman"/>
          <w:i/>
          <w:sz w:val="24"/>
        </w:rPr>
        <w:t>Política y Principios para el desarrollo sustentable</w:t>
      </w:r>
      <w:r w:rsidRPr="00043611">
        <w:rPr>
          <w:rFonts w:ascii="Arial" w:hAnsi="Arial" w:cs="Times New Roman"/>
          <w:i/>
          <w:sz w:val="24"/>
        </w:rPr>
        <w:t xml:space="preserve"> </w:t>
      </w:r>
      <w:r w:rsidRPr="00043611">
        <w:rPr>
          <w:rFonts w:ascii="Arial" w:hAnsi="Arial" w:cs="Times New Roman"/>
          <w:sz w:val="24"/>
        </w:rPr>
        <w:t xml:space="preserve">, que se reflejen y materialicen  en un modelo educativo y  de gestión  de la UMCE ; en un </w:t>
      </w:r>
      <w:r w:rsidRPr="00043611">
        <w:rPr>
          <w:rFonts w:ascii="Arial" w:hAnsi="Arial" w:cs="Times New Roman"/>
          <w:i/>
          <w:sz w:val="24"/>
        </w:rPr>
        <w:t xml:space="preserve">Plan de Educación para </w:t>
      </w:r>
      <w:r w:rsidR="00B67EE4">
        <w:rPr>
          <w:rFonts w:ascii="Arial" w:hAnsi="Arial" w:cs="Times New Roman"/>
          <w:i/>
          <w:sz w:val="24"/>
        </w:rPr>
        <w:t>el desarrollo  Sustentable</w:t>
      </w:r>
      <w:r w:rsidRPr="00043611">
        <w:rPr>
          <w:rFonts w:ascii="Arial" w:hAnsi="Arial" w:cs="Times New Roman"/>
          <w:sz w:val="24"/>
        </w:rPr>
        <w:t>.</w:t>
      </w:r>
      <w:bookmarkStart w:id="1" w:name="_Toc377567924"/>
    </w:p>
    <w:bookmarkEnd w:id="1"/>
    <w:p w:rsidR="00DB0AA4" w:rsidRPr="00043611" w:rsidRDefault="00BC51C8" w:rsidP="00043611">
      <w:pPr>
        <w:spacing w:after="0" w:line="240" w:lineRule="auto"/>
        <w:jc w:val="left"/>
        <w:outlineLvl w:val="0"/>
        <w:rPr>
          <w:rFonts w:ascii="Arial" w:eastAsia="Calibri" w:hAnsi="Arial" w:cs="Times New Roman"/>
          <w:b/>
          <w:sz w:val="24"/>
        </w:rPr>
      </w:pPr>
      <w:r w:rsidRPr="00043611">
        <w:rPr>
          <w:rFonts w:ascii="Arial" w:eastAsia="Calibri" w:hAnsi="Arial" w:cs="Times New Roman"/>
          <w:b/>
          <w:sz w:val="24"/>
        </w:rPr>
        <w:t>Organización del Comité de Sustentabilidad</w:t>
      </w:r>
    </w:p>
    <w:p w:rsidR="00BC51C8" w:rsidRPr="00043611" w:rsidRDefault="00BC51C8" w:rsidP="00043611">
      <w:pPr>
        <w:spacing w:after="0" w:line="240" w:lineRule="auto"/>
        <w:jc w:val="left"/>
        <w:outlineLvl w:val="0"/>
        <w:rPr>
          <w:rFonts w:ascii="Arial" w:eastAsia="Calibri" w:hAnsi="Arial" w:cs="Times New Roman"/>
          <w:sz w:val="24"/>
        </w:rPr>
      </w:pPr>
    </w:p>
    <w:p w:rsidR="00BC51C8" w:rsidRPr="00043611" w:rsidRDefault="0000515B" w:rsidP="00043611">
      <w:pPr>
        <w:spacing w:after="0" w:line="240" w:lineRule="auto"/>
        <w:jc w:val="left"/>
        <w:outlineLvl w:val="0"/>
        <w:rPr>
          <w:rFonts w:ascii="Arial" w:eastAsia="Calibri" w:hAnsi="Arial" w:cs="Times New Roman"/>
          <w:sz w:val="24"/>
        </w:rPr>
      </w:pPr>
      <w:r w:rsidRPr="00043611">
        <w:rPr>
          <w:rFonts w:ascii="Arial" w:eastAsia="Calibri" w:hAnsi="Arial" w:cs="Times New Roman"/>
          <w:noProof/>
          <w:sz w:val="24"/>
          <w:lang w:val="es-ES_tradnl" w:eastAsia="es-ES_tradnl"/>
        </w:rPr>
        <w:drawing>
          <wp:inline distT="0" distB="0" distL="0" distR="0">
            <wp:extent cx="5612130" cy="3335655"/>
            <wp:effectExtent l="25400" t="0" r="1270" b="0"/>
            <wp:docPr id="4" name="Imagen 3" descr="Comite sustentabilidad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 sustentabilidad_2014.jpg"/>
                    <pic:cNvPicPr/>
                  </pic:nvPicPr>
                  <pic:blipFill>
                    <a:blip r:embed="rId12"/>
                    <a:stretch>
                      <a:fillRect/>
                    </a:stretch>
                  </pic:blipFill>
                  <pic:spPr>
                    <a:xfrm>
                      <a:off x="0" y="0"/>
                      <a:ext cx="5612130" cy="3335655"/>
                    </a:xfrm>
                    <a:prstGeom prst="rect">
                      <a:avLst/>
                    </a:prstGeom>
                  </pic:spPr>
                </pic:pic>
              </a:graphicData>
            </a:graphic>
          </wp:inline>
        </w:drawing>
      </w:r>
    </w:p>
    <w:p w:rsidR="00BC51C8" w:rsidRPr="00043611" w:rsidRDefault="00BC51C8" w:rsidP="00043611">
      <w:pPr>
        <w:spacing w:after="0" w:line="240" w:lineRule="auto"/>
        <w:jc w:val="left"/>
        <w:outlineLvl w:val="0"/>
        <w:rPr>
          <w:rFonts w:ascii="Arial" w:eastAsia="Calibri" w:hAnsi="Arial" w:cs="Times New Roman"/>
          <w:sz w:val="24"/>
        </w:rPr>
      </w:pPr>
    </w:p>
    <w:p w:rsidR="00DB0AA4" w:rsidRPr="00043611" w:rsidRDefault="00BC51C8" w:rsidP="00043611">
      <w:pPr>
        <w:spacing w:after="0" w:line="240" w:lineRule="auto"/>
        <w:jc w:val="left"/>
        <w:outlineLvl w:val="0"/>
        <w:rPr>
          <w:rFonts w:ascii="Arial" w:eastAsia="Calibri" w:hAnsi="Arial" w:cs="Times New Roman"/>
          <w:sz w:val="24"/>
        </w:rPr>
      </w:pPr>
      <w:r w:rsidRPr="00043611">
        <w:rPr>
          <w:rFonts w:ascii="Arial" w:eastAsia="Calibri" w:hAnsi="Arial" w:cs="Times New Roman"/>
          <w:b/>
          <w:sz w:val="24"/>
        </w:rPr>
        <w:t>Articulación del Comité de Sustentabilidad con la comunidad UMCE</w:t>
      </w:r>
      <w:r w:rsidRPr="00043611">
        <w:rPr>
          <w:rFonts w:ascii="Arial" w:eastAsia="Calibri" w:hAnsi="Arial" w:cs="Times New Roman"/>
          <w:sz w:val="24"/>
        </w:rPr>
        <w:t>:</w:t>
      </w:r>
    </w:p>
    <w:p w:rsidR="00BC51C8" w:rsidRPr="00043611" w:rsidRDefault="00BC51C8" w:rsidP="00043611">
      <w:pPr>
        <w:spacing w:after="0" w:line="240" w:lineRule="auto"/>
        <w:jc w:val="left"/>
        <w:outlineLvl w:val="0"/>
        <w:rPr>
          <w:rFonts w:ascii="Arial" w:eastAsia="Calibri" w:hAnsi="Arial" w:cs="Times New Roman"/>
          <w:sz w:val="24"/>
        </w:rPr>
      </w:pPr>
    </w:p>
    <w:p w:rsidR="00BC51C8" w:rsidRPr="00043611" w:rsidRDefault="00BC51C8" w:rsidP="00043611">
      <w:pPr>
        <w:spacing w:after="0" w:line="240" w:lineRule="auto"/>
        <w:jc w:val="left"/>
        <w:outlineLvl w:val="0"/>
        <w:rPr>
          <w:rFonts w:ascii="Arial" w:eastAsia="Calibri" w:hAnsi="Arial" w:cs="Times New Roman"/>
          <w:sz w:val="24"/>
        </w:rPr>
      </w:pPr>
    </w:p>
    <w:p w:rsidR="00DB0AA4" w:rsidRPr="00043611" w:rsidRDefault="003C7FCC" w:rsidP="00043611">
      <w:pPr>
        <w:spacing w:after="0" w:line="240" w:lineRule="auto"/>
        <w:jc w:val="left"/>
        <w:outlineLvl w:val="0"/>
        <w:rPr>
          <w:rFonts w:ascii="Arial" w:eastAsia="Calibri" w:hAnsi="Arial" w:cs="Times New Roman"/>
          <w:sz w:val="24"/>
        </w:rPr>
      </w:pPr>
      <w:r>
        <w:rPr>
          <w:rFonts w:ascii="Arial" w:eastAsia="Calibri" w:hAnsi="Arial" w:cs="Times New Roman"/>
          <w:noProof/>
          <w:sz w:val="24"/>
          <w:lang w:val="es-ES_tradnl" w:eastAsia="es-ES_tradnl"/>
        </w:rPr>
        <w:drawing>
          <wp:inline distT="0" distB="0" distL="0" distR="0">
            <wp:extent cx="5612130" cy="3424555"/>
            <wp:effectExtent l="25400" t="0" r="1270" b="0"/>
            <wp:docPr id="1" name="Imagen 0" descr="Comité_Sustentabilidad_oki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_Sustentabilidad_oki_2014.jpg"/>
                    <pic:cNvPicPr/>
                  </pic:nvPicPr>
                  <pic:blipFill>
                    <a:blip r:embed="rId13"/>
                    <a:stretch>
                      <a:fillRect/>
                    </a:stretch>
                  </pic:blipFill>
                  <pic:spPr>
                    <a:xfrm>
                      <a:off x="0" y="0"/>
                      <a:ext cx="5612130" cy="3424555"/>
                    </a:xfrm>
                    <a:prstGeom prst="rect">
                      <a:avLst/>
                    </a:prstGeom>
                  </pic:spPr>
                </pic:pic>
              </a:graphicData>
            </a:graphic>
          </wp:inline>
        </w:drawing>
      </w:r>
    </w:p>
    <w:p w:rsidR="00BC51C8" w:rsidRPr="00043611" w:rsidRDefault="00BC51C8" w:rsidP="00043611">
      <w:pPr>
        <w:spacing w:after="0" w:line="240" w:lineRule="auto"/>
        <w:jc w:val="left"/>
        <w:outlineLvl w:val="0"/>
        <w:rPr>
          <w:rFonts w:ascii="Arial" w:eastAsia="Calibri" w:hAnsi="Arial" w:cs="Times New Roman"/>
          <w:sz w:val="24"/>
        </w:rPr>
      </w:pPr>
    </w:p>
    <w:p w:rsidR="001B51E5" w:rsidRDefault="00BC51C8" w:rsidP="00043611">
      <w:pPr>
        <w:spacing w:after="0" w:line="240" w:lineRule="auto"/>
        <w:jc w:val="left"/>
        <w:outlineLvl w:val="0"/>
        <w:rPr>
          <w:rFonts w:ascii="Arial" w:eastAsia="Calibri" w:hAnsi="Arial" w:cs="Times New Roman"/>
          <w:sz w:val="24"/>
        </w:rPr>
      </w:pPr>
      <w:r w:rsidRPr="00043611">
        <w:rPr>
          <w:rFonts w:ascii="Arial" w:eastAsia="Calibri" w:hAnsi="Arial" w:cs="Times New Roman"/>
          <w:sz w:val="24"/>
        </w:rPr>
        <w:t>El Comité de</w:t>
      </w:r>
      <w:r w:rsidR="0000515B" w:rsidRPr="00043611">
        <w:rPr>
          <w:rFonts w:ascii="Arial" w:eastAsia="Calibri" w:hAnsi="Arial" w:cs="Times New Roman"/>
          <w:sz w:val="24"/>
        </w:rPr>
        <w:t xml:space="preserve"> Desarrollo Sustentable</w:t>
      </w:r>
      <w:r w:rsidRPr="00043611">
        <w:rPr>
          <w:rFonts w:ascii="Arial" w:eastAsia="Calibri" w:hAnsi="Arial" w:cs="Times New Roman"/>
          <w:sz w:val="24"/>
        </w:rPr>
        <w:t xml:space="preserve"> </w:t>
      </w:r>
      <w:r w:rsidR="00E57296" w:rsidRPr="00043611">
        <w:rPr>
          <w:rFonts w:ascii="Arial" w:eastAsia="Calibri" w:hAnsi="Arial" w:cs="Times New Roman"/>
          <w:sz w:val="24"/>
        </w:rPr>
        <w:t xml:space="preserve">depende </w:t>
      </w:r>
      <w:r w:rsidR="003C7FCC">
        <w:rPr>
          <w:rFonts w:ascii="Arial" w:eastAsia="Calibri" w:hAnsi="Arial" w:cs="Times New Roman"/>
          <w:sz w:val="24"/>
        </w:rPr>
        <w:t xml:space="preserve">politicamente de Rectoria y se gestionará  por </w:t>
      </w:r>
      <w:r w:rsidR="00E57296" w:rsidRPr="00043611">
        <w:rPr>
          <w:rFonts w:ascii="Arial" w:eastAsia="Calibri" w:hAnsi="Arial" w:cs="Times New Roman"/>
          <w:sz w:val="24"/>
        </w:rPr>
        <w:t xml:space="preserve"> la Dirección de Administración</w:t>
      </w:r>
      <w:r w:rsidR="003C7FCC">
        <w:rPr>
          <w:rFonts w:ascii="Arial" w:eastAsia="Calibri" w:hAnsi="Arial" w:cs="Times New Roman"/>
          <w:sz w:val="24"/>
        </w:rPr>
        <w:t xml:space="preserve"> Su</w:t>
      </w:r>
      <w:r w:rsidR="00E57296" w:rsidRPr="00043611">
        <w:rPr>
          <w:rFonts w:ascii="Arial" w:eastAsia="Calibri" w:hAnsi="Arial" w:cs="Times New Roman"/>
          <w:sz w:val="24"/>
        </w:rPr>
        <w:t xml:space="preserve"> objeto es </w:t>
      </w:r>
      <w:r w:rsidRPr="00043611">
        <w:rPr>
          <w:rFonts w:ascii="Arial" w:eastAsia="Calibri" w:hAnsi="Arial" w:cs="Times New Roman"/>
          <w:sz w:val="24"/>
        </w:rPr>
        <w:t>genera</w:t>
      </w:r>
      <w:r w:rsidR="00E57296" w:rsidRPr="00043611">
        <w:rPr>
          <w:rFonts w:ascii="Arial" w:eastAsia="Calibri" w:hAnsi="Arial" w:cs="Times New Roman"/>
          <w:sz w:val="24"/>
        </w:rPr>
        <w:t>r</w:t>
      </w:r>
      <w:r w:rsidRPr="00043611">
        <w:rPr>
          <w:rFonts w:ascii="Arial" w:eastAsia="Calibri" w:hAnsi="Arial" w:cs="Times New Roman"/>
          <w:sz w:val="24"/>
        </w:rPr>
        <w:t>, coordina</w:t>
      </w:r>
      <w:r w:rsidR="003C7FCC">
        <w:rPr>
          <w:rFonts w:ascii="Arial" w:eastAsia="Calibri" w:hAnsi="Arial" w:cs="Times New Roman"/>
          <w:sz w:val="24"/>
        </w:rPr>
        <w:t>r</w:t>
      </w:r>
      <w:r w:rsidRPr="00043611">
        <w:rPr>
          <w:rFonts w:ascii="Arial" w:eastAsia="Calibri" w:hAnsi="Arial" w:cs="Times New Roman"/>
          <w:sz w:val="24"/>
        </w:rPr>
        <w:t>, gestiona</w:t>
      </w:r>
      <w:r w:rsidR="003C7FCC">
        <w:rPr>
          <w:rFonts w:ascii="Arial" w:eastAsia="Calibri" w:hAnsi="Arial" w:cs="Times New Roman"/>
          <w:sz w:val="24"/>
        </w:rPr>
        <w:t>r</w:t>
      </w:r>
      <w:r w:rsidRPr="00043611">
        <w:rPr>
          <w:rFonts w:ascii="Arial" w:eastAsia="Calibri" w:hAnsi="Arial" w:cs="Times New Roman"/>
          <w:sz w:val="24"/>
        </w:rPr>
        <w:t xml:space="preserve"> y articula</w:t>
      </w:r>
      <w:r w:rsidR="003C7FCC">
        <w:rPr>
          <w:rFonts w:ascii="Arial" w:eastAsia="Calibri" w:hAnsi="Arial" w:cs="Times New Roman"/>
          <w:sz w:val="24"/>
        </w:rPr>
        <w:t>r</w:t>
      </w:r>
      <w:r w:rsidRPr="00043611">
        <w:rPr>
          <w:rFonts w:ascii="Arial" w:eastAsia="Calibri" w:hAnsi="Arial" w:cs="Times New Roman"/>
          <w:sz w:val="24"/>
        </w:rPr>
        <w:t xml:space="preserve"> la pol</w:t>
      </w:r>
      <w:r w:rsidR="00C22C37">
        <w:rPr>
          <w:rFonts w:ascii="Arial" w:eastAsia="Calibri" w:hAnsi="Arial" w:cs="Times New Roman"/>
          <w:sz w:val="24"/>
        </w:rPr>
        <w:t>í</w:t>
      </w:r>
      <w:r w:rsidRPr="00043611">
        <w:rPr>
          <w:rFonts w:ascii="Arial" w:eastAsia="Calibri" w:hAnsi="Arial" w:cs="Times New Roman"/>
          <w:sz w:val="24"/>
        </w:rPr>
        <w:t>tica para desarrollar un currículo integrado</w:t>
      </w:r>
      <w:r w:rsidR="00DB0AA4" w:rsidRPr="00043611">
        <w:rPr>
          <w:rFonts w:ascii="Arial" w:eastAsia="Calibri" w:hAnsi="Arial" w:cs="Times New Roman"/>
          <w:sz w:val="24"/>
        </w:rPr>
        <w:t xml:space="preserve"> </w:t>
      </w:r>
      <w:r w:rsidRPr="00043611">
        <w:rPr>
          <w:rFonts w:ascii="Arial" w:eastAsia="Calibri" w:hAnsi="Arial" w:cs="Times New Roman"/>
          <w:sz w:val="24"/>
        </w:rPr>
        <w:t>-</w:t>
      </w:r>
      <w:r w:rsidR="00DB0AA4" w:rsidRPr="00043611">
        <w:rPr>
          <w:rFonts w:ascii="Arial" w:eastAsia="Calibri" w:hAnsi="Arial" w:cs="Times New Roman"/>
          <w:sz w:val="24"/>
        </w:rPr>
        <w:t xml:space="preserve"> transversal</w:t>
      </w:r>
      <w:r w:rsidRPr="00043611">
        <w:rPr>
          <w:rFonts w:ascii="Arial" w:eastAsia="Calibri" w:hAnsi="Arial" w:cs="Times New Roman"/>
          <w:sz w:val="24"/>
        </w:rPr>
        <w:t xml:space="preserve">  para una  educación que genere individuos para un desarrollo sustentable</w:t>
      </w:r>
      <w:r w:rsidR="001B51E5">
        <w:rPr>
          <w:rFonts w:ascii="Arial" w:eastAsia="Calibri" w:hAnsi="Arial" w:cs="Times New Roman"/>
          <w:sz w:val="24"/>
        </w:rPr>
        <w:t xml:space="preserve">, </w:t>
      </w:r>
      <w:r w:rsidR="00DB0AA4" w:rsidRPr="00043611">
        <w:rPr>
          <w:rFonts w:ascii="Arial" w:eastAsia="Calibri" w:hAnsi="Arial" w:cs="Times New Roman"/>
          <w:sz w:val="24"/>
        </w:rPr>
        <w:t xml:space="preserve"> mediadores del cuidado y </w:t>
      </w:r>
      <w:r w:rsidR="001B51E5">
        <w:rPr>
          <w:rFonts w:ascii="Arial" w:eastAsia="Calibri" w:hAnsi="Arial" w:cs="Times New Roman"/>
          <w:sz w:val="24"/>
        </w:rPr>
        <w:t>prosperidad  del Medio Ambiente.</w:t>
      </w:r>
    </w:p>
    <w:p w:rsidR="001B51E5" w:rsidRDefault="001B51E5" w:rsidP="00043611">
      <w:pPr>
        <w:spacing w:after="0" w:line="240" w:lineRule="auto"/>
        <w:jc w:val="left"/>
        <w:outlineLvl w:val="0"/>
        <w:rPr>
          <w:rFonts w:ascii="Arial" w:eastAsia="Calibri" w:hAnsi="Arial" w:cs="Times New Roman"/>
          <w:sz w:val="24"/>
        </w:rPr>
      </w:pPr>
    </w:p>
    <w:p w:rsidR="001B51E5" w:rsidRPr="001B51E5" w:rsidRDefault="001B51E5" w:rsidP="001B51E5">
      <w:pPr>
        <w:spacing w:line="240" w:lineRule="auto"/>
        <w:rPr>
          <w:rFonts w:ascii="Arial" w:hAnsi="Arial" w:cs="Times New Roman"/>
          <w:b/>
          <w:sz w:val="24"/>
        </w:rPr>
      </w:pPr>
      <w:r w:rsidRPr="001B51E5">
        <w:rPr>
          <w:rFonts w:ascii="Arial" w:hAnsi="Arial" w:cs="Times New Roman"/>
          <w:b/>
          <w:sz w:val="24"/>
        </w:rPr>
        <w:t>Política Sustentable UMCE</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 xml:space="preserve">La Universidad Metropolitana de Ciencias de la Educación se compromete con llevar adelante actividades académicas  que promuevan una  </w:t>
      </w:r>
      <w:r w:rsidRPr="001B51E5">
        <w:rPr>
          <w:rFonts w:ascii="Arial" w:hAnsi="Arial" w:cs="Times New Roman"/>
          <w:i/>
          <w:sz w:val="24"/>
        </w:rPr>
        <w:t>educación para el desarrollo sustentable</w:t>
      </w:r>
      <w:r w:rsidRPr="001B51E5">
        <w:rPr>
          <w:rFonts w:ascii="Arial" w:hAnsi="Arial" w:cs="Times New Roman"/>
          <w:sz w:val="24"/>
        </w:rPr>
        <w:t xml:space="preserve"> a través de prácticas docentes, investigación, vinculación con el medio y operaciones administrativas, instaurando una cultura de conciencia ambiental y social en la comunidad universitaria y comunidad en general.</w:t>
      </w:r>
    </w:p>
    <w:p w:rsidR="001B51E5" w:rsidRPr="001B51E5" w:rsidRDefault="001B51E5" w:rsidP="001B51E5">
      <w:pPr>
        <w:spacing w:line="240" w:lineRule="auto"/>
        <w:rPr>
          <w:rFonts w:ascii="Arial" w:hAnsi="Arial" w:cs="Times New Roman"/>
          <w:sz w:val="24"/>
        </w:rPr>
      </w:pPr>
      <w:r w:rsidRPr="001B51E5">
        <w:rPr>
          <w:rFonts w:ascii="Arial" w:hAnsi="Arial" w:cs="Times New Roman"/>
          <w:b/>
          <w:bCs/>
          <w:sz w:val="24"/>
        </w:rPr>
        <w:t>PRINCIPIOS:</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criterios ambientales y sociales en la toma de decisiones universitarias.</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Implementar buenas prácticas institucionales que minimicen los impactos ambientales de la gestión universitaria.</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prácticas educativas que promuevan el desarrollo de una conciencia social y ambiental en la comunidad universitaria.</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prácticas de vinculación con el medio que promuevan el desarrollo de una conciencia social y ambiental en la comunidad.</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Establecer indicadores de sustentabilidad que permitan medir y mejorar la gestión para la sustentabilidad de la Universidad.</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Es así como entre los proyectos del Plan Estratégico Institucional  de la UMCE se destaca el  objetivo estratégico nº 4  que propende a Fortalecer los Vínculos de la Universiadad con el medio Externo  a través de la  línea de acción  O4.L3.2 que  busca Fomentar una cultura medioambiental y valoración del patrimonio de la biodiversidad  al interior de la UMCE.</w:t>
      </w:r>
    </w:p>
    <w:p w:rsidR="001B51E5" w:rsidRPr="001B51E5" w:rsidRDefault="001B51E5" w:rsidP="001B51E5">
      <w:pPr>
        <w:spacing w:line="240" w:lineRule="auto"/>
        <w:rPr>
          <w:rFonts w:ascii="Arial" w:hAnsi="Arial" w:cs="Times New Roman"/>
          <w:b/>
          <w:sz w:val="24"/>
        </w:rPr>
      </w:pPr>
      <w:r w:rsidRPr="001B51E5">
        <w:rPr>
          <w:rFonts w:ascii="Arial" w:hAnsi="Arial" w:cs="Times New Roman"/>
          <w:b/>
          <w:sz w:val="24"/>
        </w:rPr>
        <w:t>Proyecto de Vinculación con el medio  en curso : FONDEF-CONICYT 2010</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Proyecto “Red de Información en Biodiversidad para orientar las prioridades de investigación científica en apoyo a las políticas públicas Ambientales, ha sido presentado por el Consorcio Red Universitaria Nacional REUNA”</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Investigador responsable Patricia Estrada M.Coinvestigadores Antonio Rivera H., Christian Gonzalez A. y Luis Flores P.</w:t>
      </w:r>
    </w:p>
    <w:p w:rsidR="00BC51C8" w:rsidRPr="001B51E5" w:rsidRDefault="00BC51C8" w:rsidP="00043611">
      <w:pPr>
        <w:spacing w:after="0" w:line="240" w:lineRule="auto"/>
        <w:jc w:val="left"/>
        <w:rPr>
          <w:rFonts w:ascii="Arial" w:eastAsia="Calibri" w:hAnsi="Arial" w:cs="Times New Roman"/>
          <w:sz w:val="24"/>
          <w:szCs w:val="16"/>
        </w:rPr>
      </w:pPr>
    </w:p>
    <w:p w:rsidR="00BC51C8" w:rsidRPr="00043611" w:rsidRDefault="004B4A46" w:rsidP="00043611">
      <w:pPr>
        <w:spacing w:after="0" w:line="240" w:lineRule="auto"/>
        <w:jc w:val="left"/>
        <w:outlineLvl w:val="0"/>
        <w:rPr>
          <w:rFonts w:ascii="Arial" w:eastAsia="Calibri" w:hAnsi="Arial" w:cs="Times New Roman"/>
          <w:sz w:val="24"/>
          <w:szCs w:val="16"/>
        </w:rPr>
      </w:pPr>
      <w:r w:rsidRPr="00043611">
        <w:rPr>
          <w:rFonts w:ascii="Arial" w:eastAsia="Calibri" w:hAnsi="Arial" w:cs="Times New Roman"/>
          <w:sz w:val="24"/>
          <w:szCs w:val="16"/>
        </w:rPr>
        <w:t xml:space="preserve">    </w:t>
      </w:r>
      <w:r w:rsidR="00BC51C8" w:rsidRPr="00043611">
        <w:rPr>
          <w:rFonts w:ascii="Arial" w:eastAsia="Calibri" w:hAnsi="Arial" w:cs="Times New Roman"/>
          <w:b/>
          <w:sz w:val="24"/>
          <w:u w:val="single"/>
        </w:rPr>
        <w:t>Actualmente, los integrantes del Comité de</w:t>
      </w:r>
      <w:r w:rsidR="0000515B" w:rsidRPr="00043611">
        <w:rPr>
          <w:rFonts w:ascii="Arial" w:eastAsia="Calibri" w:hAnsi="Arial" w:cs="Times New Roman"/>
          <w:b/>
          <w:sz w:val="24"/>
          <w:u w:val="single"/>
        </w:rPr>
        <w:t xml:space="preserve"> Desarrollo Sustentable de la UMCE  está compuesto por:</w:t>
      </w:r>
      <w:r w:rsidR="00BC51C8" w:rsidRPr="00043611">
        <w:rPr>
          <w:rFonts w:ascii="Arial" w:eastAsia="Calibri" w:hAnsi="Arial" w:cs="Times New Roman"/>
          <w:b/>
          <w:sz w:val="24"/>
          <w:u w:val="single"/>
        </w:rPr>
        <w:t xml:space="preserve"> </w:t>
      </w:r>
    </w:p>
    <w:p w:rsidR="00BC51C8" w:rsidRPr="00043611" w:rsidRDefault="00BC51C8" w:rsidP="00043611">
      <w:pPr>
        <w:spacing w:after="0" w:line="240" w:lineRule="auto"/>
        <w:jc w:val="left"/>
        <w:rPr>
          <w:rFonts w:ascii="Arial" w:eastAsia="Calibri" w:hAnsi="Arial" w:cs="Times New Roman"/>
          <w:sz w:val="24"/>
        </w:rPr>
      </w:pP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Encargado de Sustentabilidad: Profesor Tomas Thayer Morel</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Administración:  Jefe de Adquisiciones : Eduardo Zelada</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Federación de Estudiantes : Por nombrar </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Drección de Asuntos Estudiantiles: Por nombrar </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Jefe de Departamento de Prevención de Riesgos:Francisco Castañeda</w:t>
      </w:r>
    </w:p>
    <w:p w:rsidR="00BC51C8" w:rsidRPr="00043611" w:rsidRDefault="00BC51C8" w:rsidP="00043611">
      <w:pPr>
        <w:pStyle w:val="Prrafodelista"/>
        <w:numPr>
          <w:ilvl w:val="0"/>
          <w:numId w:val="25"/>
        </w:numPr>
        <w:spacing w:after="0" w:line="240" w:lineRule="auto"/>
        <w:jc w:val="left"/>
        <w:rPr>
          <w:rFonts w:ascii="Arial" w:eastAsia="Calibri" w:hAnsi="Arial" w:cs="Times New Roman"/>
          <w:sz w:val="24"/>
        </w:rPr>
      </w:pPr>
      <w:r w:rsidRPr="00043611">
        <w:rPr>
          <w:rFonts w:ascii="Arial" w:eastAsia="Calibri" w:hAnsi="Arial" w:cs="Times New Roman"/>
          <w:sz w:val="24"/>
        </w:rPr>
        <w:t>Secretarios de Académicos de las cuatro Facultades de la UMCE:</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Artes y Educación Física: Prof. Ramón Espinoza</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Filosofía y Educación : Prof. Paulina Galleguillos</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Ciencias:  Prof. Guillermo Arancibia</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Historia Y Geografia: Prof.:</w:t>
      </w:r>
      <w:r w:rsidR="0000515B" w:rsidRPr="00043611">
        <w:rPr>
          <w:rFonts w:ascii="Arial" w:eastAsia="Calibri" w:hAnsi="Arial" w:cs="Times New Roman"/>
          <w:sz w:val="24"/>
        </w:rPr>
        <w:t>________________</w:t>
      </w:r>
    </w:p>
    <w:p w:rsidR="00C22C37" w:rsidRDefault="00C22C37" w:rsidP="00043611">
      <w:pPr>
        <w:spacing w:after="0" w:line="240" w:lineRule="auto"/>
        <w:ind w:left="284"/>
        <w:jc w:val="left"/>
        <w:rPr>
          <w:rFonts w:ascii="Arial" w:eastAsia="Calibri" w:hAnsi="Arial" w:cs="Times New Roman"/>
          <w:b/>
          <w:sz w:val="24"/>
          <w:u w:val="single"/>
        </w:rPr>
      </w:pPr>
    </w:p>
    <w:p w:rsidR="00BC51C8" w:rsidRPr="00043611" w:rsidRDefault="00C22C37" w:rsidP="00043611">
      <w:pPr>
        <w:spacing w:after="0" w:line="240" w:lineRule="auto"/>
        <w:ind w:left="284"/>
        <w:jc w:val="left"/>
        <w:rPr>
          <w:rFonts w:ascii="Arial" w:eastAsia="Calibri" w:hAnsi="Arial" w:cs="Times New Roman"/>
          <w:b/>
          <w:sz w:val="24"/>
          <w:u w:val="single"/>
        </w:rPr>
      </w:pPr>
      <w:r>
        <w:rPr>
          <w:rFonts w:ascii="Arial" w:eastAsia="Calibri" w:hAnsi="Arial" w:cs="Times New Roman"/>
          <w:b/>
          <w:sz w:val="24"/>
          <w:u w:val="single"/>
        </w:rPr>
        <w:t xml:space="preserve">Además </w:t>
      </w:r>
      <w:r w:rsidR="00890AF3">
        <w:rPr>
          <w:rFonts w:ascii="Arial" w:eastAsia="Calibri" w:hAnsi="Arial" w:cs="Times New Roman"/>
          <w:b/>
          <w:sz w:val="24"/>
          <w:u w:val="single"/>
        </w:rPr>
        <w:t>desde diferentes sectores de la UMCE se adhieren a las iniciativas del</w:t>
      </w:r>
      <w:r w:rsidR="00BC51C8" w:rsidRPr="00043611">
        <w:rPr>
          <w:rFonts w:ascii="Arial" w:eastAsia="Calibri" w:hAnsi="Arial" w:cs="Times New Roman"/>
          <w:b/>
          <w:sz w:val="24"/>
          <w:u w:val="single"/>
        </w:rPr>
        <w:t xml:space="preserve"> Comité Campus Sustentable:</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de Extensión y de Vinculación con el Medio</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Directora Jardín Infantil UMCE: Soledad Omegna </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Encargada del Jardín Botánico Dr Johow : Cecilia Concha </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Arquitecto UMCE : Pablo Lepe </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Encargado del Campus : Juan Carlos Perez </w:t>
      </w: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000743" w:rsidRPr="00043611" w:rsidRDefault="00000743" w:rsidP="00043611">
      <w:pPr>
        <w:jc w:val="left"/>
        <w:rPr>
          <w:rFonts w:ascii="Arial" w:eastAsia="Calibri" w:hAnsi="Arial" w:cs="Times New Roman"/>
          <w:sz w:val="24"/>
        </w:rPr>
      </w:pPr>
    </w:p>
    <w:p w:rsidR="00940CBE" w:rsidRPr="00043611" w:rsidRDefault="00BC51C8" w:rsidP="00043611">
      <w:pPr>
        <w:jc w:val="left"/>
        <w:rPr>
          <w:rFonts w:ascii="Arial" w:hAnsi="Arial" w:cs="Times New Roman"/>
          <w:sz w:val="24"/>
        </w:rPr>
      </w:pPr>
      <w:r w:rsidRPr="00043611">
        <w:rPr>
          <w:rFonts w:ascii="Arial" w:hAnsi="Arial" w:cs="Times New Roman"/>
          <w:sz w:val="24"/>
        </w:rPr>
        <w:t>Las Instalaciones adheridas al Acuerdo de Producción Limpia son:</w:t>
      </w:r>
      <w:r w:rsidR="00000743" w:rsidRPr="00043611">
        <w:rPr>
          <w:rFonts w:ascii="Arial" w:hAnsi="Arial" w:cs="Times New Roman"/>
          <w:sz w:val="24"/>
        </w:rPr>
        <w:br/>
      </w:r>
      <w:r w:rsidRPr="00043611">
        <w:rPr>
          <w:rFonts w:ascii="Arial" w:hAnsi="Arial" w:cs="Times New Roman"/>
          <w:sz w:val="24"/>
        </w:rPr>
        <w:t>CAMPUS MACUL</w:t>
      </w:r>
      <w:r w:rsidR="00000743" w:rsidRPr="00043611">
        <w:rPr>
          <w:rFonts w:ascii="Arial" w:hAnsi="Arial" w:cs="Times New Roman"/>
          <w:sz w:val="24"/>
        </w:rPr>
        <w:t xml:space="preserve"> - </w:t>
      </w:r>
      <w:r w:rsidR="00000743" w:rsidRPr="00043611">
        <w:rPr>
          <w:rStyle w:val="Textoennegrita"/>
          <w:rFonts w:ascii="Arial" w:hAnsi="Arial"/>
          <w:sz w:val="24"/>
        </w:rPr>
        <w:t>Casa Central:</w:t>
      </w:r>
      <w:r w:rsidR="00000743" w:rsidRPr="00043611">
        <w:rPr>
          <w:rFonts w:ascii="Arial" w:hAnsi="Arial"/>
          <w:sz w:val="24"/>
        </w:rPr>
        <w:t xml:space="preserve"> Av. José Pedro Alessandri 774, Ñuñoa, Santiago – Chile</w:t>
      </w:r>
      <w:r w:rsidR="00EE5E3E" w:rsidRPr="00043611">
        <w:rPr>
          <w:rFonts w:ascii="Arial" w:hAnsi="Arial" w:cs="Times New Roman"/>
          <w:sz w:val="24"/>
        </w:rPr>
        <w:br/>
      </w:r>
      <w:r w:rsidR="00EE5E3E" w:rsidRPr="00043611">
        <w:rPr>
          <w:rFonts w:ascii="Arial" w:hAnsi="Arial"/>
          <w:sz w:val="24"/>
          <w:szCs w:val="20"/>
          <w:lang w:val="es-ES_tradnl" w:eastAsia="es-ES_tradnl"/>
        </w:rPr>
        <w:t>Cantidad de metros de áreas verdes 53.027,63 m2</w:t>
      </w:r>
      <w:r w:rsidR="00EE5E3E" w:rsidRPr="00043611">
        <w:rPr>
          <w:rFonts w:ascii="Arial" w:hAnsi="Arial"/>
          <w:sz w:val="24"/>
          <w:szCs w:val="20"/>
          <w:lang w:val="es-ES_tradnl" w:eastAsia="es-ES_tradnl"/>
        </w:rPr>
        <w:br/>
      </w:r>
      <w:r w:rsidR="00EE5E3E" w:rsidRPr="00043611">
        <w:rPr>
          <w:rFonts w:ascii="Arial" w:hAnsi="Arial"/>
          <w:sz w:val="24"/>
        </w:rPr>
        <w:t>Ocupación Suelo por edificios: 24.915 m2</w:t>
      </w:r>
      <w:r w:rsidR="00EE5E3E" w:rsidRPr="00043611">
        <w:rPr>
          <w:rFonts w:ascii="Arial" w:hAnsi="Arial"/>
          <w:sz w:val="24"/>
        </w:rPr>
        <w:br/>
        <w:t>Construida     41.400 m2</w:t>
      </w:r>
      <w:r w:rsidRPr="00043611">
        <w:rPr>
          <w:rFonts w:ascii="Arial" w:hAnsi="Arial" w:cs="Times New Roman"/>
          <w:sz w:val="24"/>
        </w:rPr>
        <w:br/>
      </w:r>
      <w:r w:rsidR="00D301A7">
        <w:rPr>
          <w:rFonts w:ascii="Arial" w:hAnsi="Arial" w:cs="Times New Roman"/>
          <w:sz w:val="24"/>
        </w:rPr>
        <w:t xml:space="preserve"> IMAGEN MAPA</w:t>
      </w:r>
    </w:p>
    <w:p w:rsidR="00940CBE" w:rsidRPr="00043611" w:rsidRDefault="00940CBE" w:rsidP="00043611">
      <w:pPr>
        <w:ind w:left="142"/>
        <w:jc w:val="left"/>
        <w:rPr>
          <w:rFonts w:ascii="Arial" w:hAnsi="Arial"/>
          <w:sz w:val="24"/>
        </w:rPr>
      </w:pPr>
    </w:p>
    <w:p w:rsidR="00BC51C8" w:rsidRPr="00043611" w:rsidRDefault="00BC51C8" w:rsidP="00043611">
      <w:pPr>
        <w:spacing w:line="240" w:lineRule="auto"/>
        <w:jc w:val="left"/>
        <w:rPr>
          <w:rFonts w:ascii="Arial" w:hAnsi="Arial"/>
          <w:sz w:val="24"/>
          <w:szCs w:val="20"/>
          <w:lang w:val="es-ES_tradnl" w:eastAsia="es-ES_tradnl"/>
        </w:rPr>
      </w:pPr>
      <w:r w:rsidRPr="00043611">
        <w:rPr>
          <w:rFonts w:ascii="Arial" w:hAnsi="Arial" w:cs="Times New Roman"/>
          <w:sz w:val="24"/>
        </w:rPr>
        <w:t>CAMPUS JOAQUIN CABEZAS</w:t>
      </w:r>
      <w:r w:rsidRPr="00043611">
        <w:rPr>
          <w:rFonts w:ascii="Arial" w:hAnsi="Arial" w:cs="Times New Roman"/>
          <w:sz w:val="24"/>
        </w:rPr>
        <w:br/>
      </w:r>
      <w:r w:rsidRPr="00043611">
        <w:rPr>
          <w:rFonts w:ascii="Arial" w:hAnsi="Arial"/>
          <w:sz w:val="24"/>
        </w:rPr>
        <w:t>Dr. Luis Bisquert 2765,  Ñuñoa</w:t>
      </w:r>
      <w:r w:rsidR="00EE5E3E" w:rsidRPr="00043611">
        <w:rPr>
          <w:rFonts w:ascii="Arial" w:hAnsi="Arial"/>
          <w:sz w:val="24"/>
        </w:rPr>
        <w:br/>
        <w:t xml:space="preserve">Total Superficie </w:t>
      </w:r>
      <w:r w:rsidR="00EE5E3E" w:rsidRPr="00043611">
        <w:rPr>
          <w:rFonts w:ascii="Arial" w:hAnsi="Arial"/>
          <w:sz w:val="24"/>
          <w:szCs w:val="20"/>
          <w:lang w:val="es-ES_tradnl" w:eastAsia="es-ES_tradnl"/>
        </w:rPr>
        <w:t>Construida     10.729 m2</w:t>
      </w:r>
      <w:r w:rsidR="00EE5E3E" w:rsidRPr="00043611">
        <w:rPr>
          <w:rFonts w:ascii="Arial" w:hAnsi="Arial"/>
          <w:sz w:val="24"/>
          <w:szCs w:val="20"/>
          <w:lang w:val="es-ES_tradnl" w:eastAsia="es-ES_tradnl"/>
        </w:rPr>
        <w:br/>
        <w:t xml:space="preserve">Cantidad de metros de áreas verdes 52.359,96 </w:t>
      </w:r>
      <w:proofErr w:type="spellStart"/>
      <w:r w:rsidR="00EE5E3E" w:rsidRPr="00043611">
        <w:rPr>
          <w:rFonts w:ascii="Arial" w:hAnsi="Arial"/>
          <w:sz w:val="24"/>
          <w:szCs w:val="20"/>
          <w:lang w:val="es-ES_tradnl" w:eastAsia="es-ES_tradnl"/>
        </w:rPr>
        <w:t>areas</w:t>
      </w:r>
      <w:proofErr w:type="spellEnd"/>
      <w:r w:rsidR="00EE5E3E" w:rsidRPr="00043611">
        <w:rPr>
          <w:rFonts w:ascii="Arial" w:hAnsi="Arial"/>
          <w:sz w:val="24"/>
          <w:szCs w:val="20"/>
          <w:lang w:val="es-ES_tradnl" w:eastAsia="es-ES_tradnl"/>
        </w:rPr>
        <w:t xml:space="preserve"> verdes )</w:t>
      </w:r>
      <w:r w:rsidR="00EE5E3E" w:rsidRPr="00043611">
        <w:rPr>
          <w:rFonts w:ascii="Arial" w:hAnsi="Arial"/>
          <w:sz w:val="24"/>
          <w:szCs w:val="20"/>
          <w:lang w:val="es-ES_tradnl" w:eastAsia="es-ES_tradnl"/>
        </w:rPr>
        <w:br/>
        <w:t>Canchas 29.314,62</w:t>
      </w:r>
      <w:r w:rsidR="00EE5E3E" w:rsidRPr="00043611">
        <w:rPr>
          <w:rFonts w:ascii="Arial" w:hAnsi="Arial"/>
          <w:sz w:val="24"/>
          <w:szCs w:val="20"/>
          <w:lang w:val="es-ES_tradnl" w:eastAsia="es-ES_tradnl"/>
        </w:rPr>
        <w:br/>
        <w:t xml:space="preserve">Total Superficie </w:t>
      </w:r>
      <w:proofErr w:type="spellStart"/>
      <w:r w:rsidR="00EE5E3E" w:rsidRPr="00043611">
        <w:rPr>
          <w:rFonts w:ascii="Arial" w:hAnsi="Arial"/>
          <w:sz w:val="24"/>
          <w:szCs w:val="20"/>
          <w:lang w:val="es-ES_tradnl" w:eastAsia="es-ES_tradnl"/>
        </w:rPr>
        <w:t>Defder</w:t>
      </w:r>
      <w:proofErr w:type="spellEnd"/>
      <w:r w:rsidR="00EE5E3E" w:rsidRPr="00043611">
        <w:rPr>
          <w:rFonts w:ascii="Arial" w:hAnsi="Arial"/>
          <w:sz w:val="24"/>
          <w:szCs w:val="20"/>
          <w:lang w:val="es-ES_tradnl" w:eastAsia="es-ES_tradnl"/>
        </w:rPr>
        <w:t>: 81.674,6  m2</w:t>
      </w:r>
    </w:p>
    <w:p w:rsidR="00BC51C8" w:rsidRPr="00043611" w:rsidRDefault="00D301A7" w:rsidP="00043611">
      <w:pPr>
        <w:pStyle w:val="Prrafodelista"/>
        <w:ind w:left="142"/>
        <w:jc w:val="left"/>
        <w:rPr>
          <w:rFonts w:ascii="Arial" w:hAnsi="Arial"/>
          <w:sz w:val="24"/>
        </w:rPr>
      </w:pPr>
      <w:r>
        <w:rPr>
          <w:rFonts w:ascii="Arial" w:hAnsi="Arial"/>
          <w:sz w:val="24"/>
        </w:rPr>
        <w:t>IMAGEN MAPA</w:t>
      </w:r>
    </w:p>
    <w:p w:rsidR="00000743" w:rsidRPr="00043611" w:rsidRDefault="00000743" w:rsidP="00043611">
      <w:pPr>
        <w:jc w:val="left"/>
        <w:rPr>
          <w:rFonts w:ascii="Arial" w:hAnsi="Arial" w:cs="Times New Roman"/>
          <w:b/>
          <w:sz w:val="24"/>
        </w:rPr>
      </w:pPr>
    </w:p>
    <w:p w:rsidR="00000743" w:rsidRPr="00043611" w:rsidRDefault="00000743" w:rsidP="00043611">
      <w:pPr>
        <w:jc w:val="left"/>
        <w:rPr>
          <w:rFonts w:ascii="Arial" w:hAnsi="Arial" w:cs="Times New Roman"/>
          <w:b/>
          <w:sz w:val="24"/>
        </w:rPr>
      </w:pPr>
    </w:p>
    <w:p w:rsidR="00000743" w:rsidRPr="00043611" w:rsidRDefault="00000743" w:rsidP="00043611">
      <w:pPr>
        <w:jc w:val="left"/>
        <w:rPr>
          <w:rFonts w:ascii="Arial" w:hAnsi="Arial" w:cs="Times New Roman"/>
          <w:b/>
          <w:sz w:val="24"/>
        </w:rPr>
      </w:pPr>
    </w:p>
    <w:p w:rsidR="004A68C7" w:rsidRPr="00043611" w:rsidRDefault="0000515B" w:rsidP="00043611">
      <w:pPr>
        <w:jc w:val="left"/>
        <w:rPr>
          <w:rFonts w:ascii="Arial" w:hAnsi="Arial" w:cs="Times New Roman"/>
          <w:b/>
          <w:sz w:val="24"/>
        </w:rPr>
      </w:pPr>
      <w:r w:rsidRPr="00043611">
        <w:rPr>
          <w:rFonts w:ascii="Arial" w:hAnsi="Arial" w:cs="Times New Roman"/>
          <w:b/>
          <w:sz w:val="24"/>
        </w:rPr>
        <w:t xml:space="preserve">II.Resultados </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Las metas y acciones del sexto ítem del APL se dividen en dos grandes grupos. Desde la meta 1 hasta la meta 6 rigen a nivel institucional y de la meta 7 hasta la 11 rigen principalmente por instalación adherida. </w:t>
      </w:r>
    </w:p>
    <w:p w:rsidR="004A68C7" w:rsidRPr="00043611" w:rsidRDefault="00085A56" w:rsidP="00043611">
      <w:pPr>
        <w:jc w:val="left"/>
        <w:rPr>
          <w:rFonts w:ascii="Arial" w:hAnsi="Arial" w:cs="Times New Roman"/>
          <w:b/>
          <w:sz w:val="24"/>
        </w:rPr>
      </w:pPr>
      <w:r w:rsidRPr="00043611">
        <w:rPr>
          <w:rFonts w:ascii="Arial" w:hAnsi="Arial" w:cs="Times New Roman"/>
          <w:b/>
          <w:sz w:val="24"/>
        </w:rPr>
        <w:t xml:space="preserve"> META N° 1. 100</w:t>
      </w:r>
      <w:r w:rsidR="004A68C7" w:rsidRPr="00043611">
        <w:rPr>
          <w:rFonts w:ascii="Arial" w:hAnsi="Arial" w:cs="Times New Roman"/>
          <w:b/>
          <w:sz w:val="24"/>
        </w:rPr>
        <w:t xml:space="preserve">% DE LAS INSTITUCIONES DE EDUCACIÓN SUPERIOR ADHERIDAS AL ACUERDO, EXPRESAN EL COMPROMISO POR LA SUSTENTABILIDAD Y LO EVIDENCIANEN EN SUS LINEAMIENTOS BÁSICOS. </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1.1 Se cumplió. El encargado de gestionar el cumplimiento del APL </w:t>
      </w:r>
      <w:r w:rsidR="00085A56" w:rsidRPr="00043611">
        <w:rPr>
          <w:rFonts w:ascii="Arial" w:hAnsi="Arial" w:cs="Times New Roman"/>
          <w:b/>
          <w:sz w:val="24"/>
        </w:rPr>
        <w:t xml:space="preserve">es Tomás Thayer Morel,  Encargado de Sustentabilidad nombrado </w:t>
      </w:r>
      <w:r w:rsidR="00085A56" w:rsidRPr="00043611">
        <w:rPr>
          <w:rFonts w:ascii="Arial" w:hAnsi="Arial" w:cs="Arial"/>
          <w:bCs/>
          <w:sz w:val="24"/>
          <w:szCs w:val="24"/>
        </w:rPr>
        <w:t>el 26 de Marzo del 2014 a través de la Resolución Exenta Nº100255.</w:t>
      </w:r>
      <w:r w:rsidRPr="00043611">
        <w:rPr>
          <w:rFonts w:ascii="Arial" w:hAnsi="Arial" w:cs="Times New Roman"/>
          <w:b/>
          <w:sz w:val="24"/>
        </w:rPr>
        <w:t>(Ver Anexo 1</w:t>
      </w:r>
      <w:r w:rsidR="00BA70B0" w:rsidRPr="00043611">
        <w:rPr>
          <w:rFonts w:ascii="Arial" w:hAnsi="Arial" w:cs="Times New Roman"/>
          <w:b/>
          <w:sz w:val="24"/>
        </w:rPr>
        <w:t xml:space="preserve">: </w:t>
      </w:r>
      <w:r w:rsidR="00BA70B0" w:rsidRPr="00043611">
        <w:rPr>
          <w:rFonts w:ascii="Arial" w:hAnsi="Arial" w:cs="Arial"/>
          <w:bCs/>
          <w:sz w:val="24"/>
          <w:szCs w:val="24"/>
        </w:rPr>
        <w:t>Resolución Exenta Nº100255</w:t>
      </w:r>
      <w:r w:rsidRPr="00043611">
        <w:rPr>
          <w:rFonts w:ascii="Arial" w:hAnsi="Arial" w:cs="Times New Roman"/>
          <w:b/>
          <w:sz w:val="24"/>
        </w:rPr>
        <w:t>.).</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1.2. Se cumplió </w:t>
      </w:r>
      <w:r w:rsidR="00EE5E3E" w:rsidRPr="00043611">
        <w:rPr>
          <w:rFonts w:ascii="Arial" w:hAnsi="Arial" w:cs="Arial"/>
          <w:bCs/>
          <w:sz w:val="24"/>
          <w:szCs w:val="24"/>
        </w:rPr>
        <w:t>.</w:t>
      </w:r>
      <w:r w:rsidR="00EE5E3E" w:rsidRPr="00043611">
        <w:rPr>
          <w:rFonts w:ascii="Arial" w:hAnsi="Arial" w:cs="Times New Roman"/>
          <w:b/>
          <w:sz w:val="24"/>
        </w:rPr>
        <w:t xml:space="preserve">(Ver Anexo 1: </w:t>
      </w:r>
      <w:r w:rsidR="00EE5E3E" w:rsidRPr="00043611">
        <w:rPr>
          <w:rFonts w:ascii="Arial" w:hAnsi="Arial" w:cs="Arial"/>
          <w:bCs/>
          <w:sz w:val="24"/>
          <w:szCs w:val="24"/>
        </w:rPr>
        <w:t>Resolución Exenta Nº100255</w:t>
      </w:r>
      <w:r w:rsidR="00EE5E3E" w:rsidRPr="00043611">
        <w:rPr>
          <w:rFonts w:ascii="Arial" w:hAnsi="Arial" w:cs="Times New Roman"/>
          <w:b/>
          <w:sz w:val="24"/>
        </w:rPr>
        <w:t>.)</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1.3. Se cumplió (Ver Anexo </w:t>
      </w:r>
      <w:r w:rsidR="00EE5E3E" w:rsidRPr="00043611">
        <w:rPr>
          <w:rFonts w:ascii="Arial" w:hAnsi="Arial" w:cs="Times New Roman"/>
          <w:b/>
          <w:sz w:val="24"/>
        </w:rPr>
        <w:t xml:space="preserve">1: </w:t>
      </w:r>
      <w:r w:rsidR="00EE5E3E" w:rsidRPr="00043611">
        <w:rPr>
          <w:rFonts w:ascii="Arial" w:hAnsi="Arial" w:cs="Arial"/>
          <w:bCs/>
          <w:sz w:val="24"/>
          <w:szCs w:val="24"/>
        </w:rPr>
        <w:t>Resolución Exenta Nº100255</w:t>
      </w:r>
      <w:r w:rsidR="00EE5E3E" w:rsidRPr="00043611">
        <w:rPr>
          <w:rFonts w:ascii="Arial" w:hAnsi="Arial" w:cs="Times New Roman"/>
          <w:b/>
          <w:sz w:val="24"/>
        </w:rPr>
        <w:t>.)</w:t>
      </w:r>
    </w:p>
    <w:p w:rsidR="00706ED6" w:rsidRPr="00043611" w:rsidRDefault="004A68C7" w:rsidP="00043611">
      <w:pPr>
        <w:jc w:val="left"/>
        <w:rPr>
          <w:rFonts w:ascii="Arial" w:hAnsi="Arial" w:cs="Times New Roman"/>
          <w:b/>
          <w:sz w:val="24"/>
        </w:rPr>
      </w:pPr>
      <w:r w:rsidRPr="00043611">
        <w:rPr>
          <w:rFonts w:ascii="Arial" w:hAnsi="Arial" w:cs="Times New Roman"/>
          <w:b/>
          <w:sz w:val="24"/>
        </w:rPr>
        <w:t xml:space="preserve">1.4. </w:t>
      </w:r>
      <w:r w:rsidR="00BA70B0" w:rsidRPr="00043611">
        <w:rPr>
          <w:rFonts w:ascii="Arial" w:hAnsi="Arial" w:cs="Times New Roman"/>
          <w:b/>
          <w:sz w:val="24"/>
        </w:rPr>
        <w:t>Al confirmarse oficialmente la creacion del Comité de Sustentabilidad</w:t>
      </w:r>
      <w:r w:rsidRPr="00043611">
        <w:rPr>
          <w:rFonts w:ascii="Arial" w:hAnsi="Arial" w:cs="Times New Roman"/>
          <w:b/>
          <w:sz w:val="24"/>
        </w:rPr>
        <w:t xml:space="preserve"> </w:t>
      </w:r>
      <w:r w:rsidR="00BA70B0" w:rsidRPr="00043611">
        <w:rPr>
          <w:rFonts w:ascii="Arial" w:hAnsi="Arial" w:cs="Times New Roman"/>
          <w:b/>
          <w:sz w:val="24"/>
        </w:rPr>
        <w:t>se ha iniciado</w:t>
      </w:r>
      <w:r w:rsidR="00706ED6" w:rsidRPr="00043611">
        <w:rPr>
          <w:rFonts w:ascii="Arial" w:hAnsi="Arial" w:cs="Times New Roman"/>
          <w:b/>
          <w:sz w:val="24"/>
        </w:rPr>
        <w:t xml:space="preserve"> un levantamiento de todas las iniciativas para el desarrollo sustentable que ha iniciado la UMCE desde el año 2008 con el objeto de planificar sistemáticamente sus objetivos y metas según avance y prioridad con el objeto de integralas como resultados  a las metas propuestas por el APL.</w:t>
      </w:r>
    </w:p>
    <w:p w:rsidR="0000515B" w:rsidRPr="00043611" w:rsidRDefault="00706ED6" w:rsidP="00043611">
      <w:pPr>
        <w:jc w:val="left"/>
        <w:rPr>
          <w:rFonts w:ascii="Arial" w:hAnsi="Arial" w:cs="Times New Roman"/>
          <w:b/>
          <w:sz w:val="24"/>
        </w:rPr>
      </w:pPr>
      <w:r w:rsidRPr="00043611">
        <w:rPr>
          <w:rFonts w:ascii="Arial" w:hAnsi="Arial" w:cs="Times New Roman"/>
          <w:b/>
          <w:sz w:val="24"/>
        </w:rPr>
        <w:t xml:space="preserve">Entre otras iniciativas </w:t>
      </w:r>
      <w:r w:rsidR="00BA70B0" w:rsidRPr="00043611">
        <w:rPr>
          <w:rFonts w:ascii="Arial" w:hAnsi="Arial" w:cs="Times New Roman"/>
          <w:b/>
          <w:sz w:val="24"/>
        </w:rPr>
        <w:t>que habían quedado desarticuadas</w:t>
      </w:r>
      <w:r w:rsidRPr="00043611">
        <w:rPr>
          <w:rFonts w:ascii="Arial" w:hAnsi="Arial" w:cs="Times New Roman"/>
          <w:b/>
          <w:sz w:val="24"/>
        </w:rPr>
        <w:t xml:space="preserve">, </w:t>
      </w:r>
      <w:r w:rsidR="006A0F88" w:rsidRPr="00043611">
        <w:rPr>
          <w:rFonts w:ascii="Arial" w:hAnsi="Arial" w:cs="Times New Roman"/>
          <w:b/>
          <w:sz w:val="24"/>
        </w:rPr>
        <w:t xml:space="preserve"> </w:t>
      </w:r>
      <w:r w:rsidRPr="00043611">
        <w:rPr>
          <w:rFonts w:ascii="Arial" w:hAnsi="Arial" w:cs="Times New Roman"/>
          <w:b/>
          <w:sz w:val="24"/>
        </w:rPr>
        <w:t xml:space="preserve">se destacan varias de ellas que ya cuentan con resolución lo que permitirá  revisar presupuesto y financiamiento. Entre estas iniciativas esta: </w:t>
      </w:r>
      <w:r w:rsidR="00BA70B0" w:rsidRPr="00043611">
        <w:rPr>
          <w:rFonts w:ascii="Arial" w:hAnsi="Arial" w:cs="Times New Roman"/>
          <w:b/>
          <w:sz w:val="24"/>
        </w:rPr>
        <w:t xml:space="preserve"> Reci</w:t>
      </w:r>
      <w:r w:rsidR="006A0F88" w:rsidRPr="00043611">
        <w:rPr>
          <w:rFonts w:ascii="Arial" w:hAnsi="Arial" w:cs="Times New Roman"/>
          <w:b/>
          <w:sz w:val="24"/>
        </w:rPr>
        <w:t>cla-UMCE(2008), Umce-Saludable(</w:t>
      </w:r>
      <w:r w:rsidR="00BA70B0" w:rsidRPr="00043611">
        <w:rPr>
          <w:rFonts w:ascii="Arial" w:hAnsi="Arial" w:cs="Times New Roman"/>
          <w:b/>
          <w:sz w:val="24"/>
        </w:rPr>
        <w:t>2010</w:t>
      </w:r>
      <w:r w:rsidR="006A0F88" w:rsidRPr="00043611">
        <w:rPr>
          <w:rFonts w:ascii="Arial" w:hAnsi="Arial" w:cs="Times New Roman"/>
          <w:b/>
          <w:sz w:val="24"/>
        </w:rPr>
        <w:t>)</w:t>
      </w:r>
      <w:r w:rsidR="00BA70B0" w:rsidRPr="00043611">
        <w:rPr>
          <w:rFonts w:ascii="Arial" w:hAnsi="Arial" w:cs="Times New Roman"/>
          <w:b/>
          <w:sz w:val="24"/>
        </w:rPr>
        <w:t>,  F</w:t>
      </w:r>
      <w:r w:rsidR="006A0F88" w:rsidRPr="00043611">
        <w:rPr>
          <w:rFonts w:ascii="Arial" w:hAnsi="Arial" w:cs="Times New Roman"/>
          <w:b/>
          <w:sz w:val="24"/>
        </w:rPr>
        <w:t xml:space="preserve">ondo de Desarrollo Institucional para la creación de un </w:t>
      </w:r>
      <w:r w:rsidR="006A0F88" w:rsidRPr="00043611">
        <w:rPr>
          <w:rFonts w:ascii="Arial" w:hAnsi="Arial" w:cs="Times New Roman"/>
          <w:b/>
          <w:i/>
          <w:sz w:val="24"/>
        </w:rPr>
        <w:t xml:space="preserve">Centro Estudiantil para la gestión y el desarrollo de Prácticas Ambientales (2012), Formación del Jardín Botánico Dr. Johow (2012) y entre varios otros proyectos académicos coordinados desde diferentes unidades y departamentos académicos.   Extensión  </w:t>
      </w:r>
      <w:r w:rsidR="00BA70B0" w:rsidRPr="00043611">
        <w:rPr>
          <w:rFonts w:ascii="Arial" w:hAnsi="Arial" w:cs="Times New Roman"/>
          <w:b/>
          <w:sz w:val="24"/>
        </w:rPr>
        <w:t xml:space="preserve">unificación de las diversas iniciativas sustentbles </w:t>
      </w:r>
      <w:r w:rsidR="004A68C7" w:rsidRPr="00043611">
        <w:rPr>
          <w:rFonts w:ascii="Arial" w:hAnsi="Arial" w:cs="Times New Roman"/>
          <w:b/>
          <w:sz w:val="24"/>
        </w:rPr>
        <w:t xml:space="preserve">plan de acción para la Sustentabilidad en la Universidad. En estos momentos (Enero 2014) se está elaborando otro plan según las metas y acciones del APL con la colaboración de un alumno en práctica (Ver Anexo 1.4.). </w:t>
      </w:r>
    </w:p>
    <w:p w:rsidR="00B96F7C" w:rsidRPr="00043611" w:rsidRDefault="00B96F7C" w:rsidP="00043611">
      <w:pPr>
        <w:jc w:val="left"/>
        <w:rPr>
          <w:rFonts w:ascii="Arial" w:hAnsi="Arial" w:cs="Times New Roman"/>
          <w:b/>
          <w:sz w:val="24"/>
        </w:rPr>
      </w:pPr>
    </w:p>
    <w:p w:rsidR="00B96F7C" w:rsidRPr="00043611" w:rsidRDefault="00B96F7C" w:rsidP="00043611">
      <w:pPr>
        <w:jc w:val="left"/>
        <w:rPr>
          <w:rFonts w:ascii="Arial" w:hAnsi="Arial" w:cs="Times New Roman"/>
          <w:b/>
          <w:sz w:val="24"/>
        </w:rPr>
      </w:pPr>
    </w:p>
    <w:p w:rsidR="00B96F7C" w:rsidRPr="00043611" w:rsidRDefault="0000515B" w:rsidP="00043611">
      <w:pPr>
        <w:jc w:val="left"/>
        <w:rPr>
          <w:rFonts w:ascii="Arial" w:hAnsi="Arial" w:cs="Times New Roman"/>
          <w:b/>
          <w:sz w:val="24"/>
        </w:rPr>
      </w:pPr>
      <w:r w:rsidRPr="00043611">
        <w:rPr>
          <w:rFonts w:ascii="Arial" w:hAnsi="Arial" w:cs="Times New Roman"/>
          <w:b/>
          <w:sz w:val="24"/>
        </w:rPr>
        <w:t xml:space="preserve">Meta nº </w:t>
      </w:r>
      <w:r w:rsidR="00B96F7C" w:rsidRPr="00043611">
        <w:rPr>
          <w:rFonts w:ascii="Arial" w:hAnsi="Arial" w:cs="Times New Roman"/>
          <w:b/>
          <w:sz w:val="24"/>
        </w:rPr>
        <w:t>2</w:t>
      </w:r>
      <w:r w:rsidR="00B96F7C" w:rsidRPr="00043611">
        <w:rPr>
          <w:rFonts w:ascii="Arial" w:hAnsi="Arial" w:cs="Times New Roman"/>
          <w:b/>
          <w:sz w:val="24"/>
        </w:rPr>
        <w:br/>
        <w:t xml:space="preserve">IDENTIFICAR Y PROMOVER LA PRESENCIA DE LAS MATERIAS DE SUSTENTABILIDAD EN EL CURRICULUM ACADÉMICO DEL 100% DE LAS INSTITUCIONES DE EDUCACIÓN SUPERIOR ADHERIDAS. </w:t>
      </w:r>
    </w:p>
    <w:p w:rsidR="00B96F7C" w:rsidRPr="00043611" w:rsidRDefault="00B96F7C" w:rsidP="00043611">
      <w:pPr>
        <w:jc w:val="left"/>
        <w:rPr>
          <w:rFonts w:ascii="Arial" w:hAnsi="Arial" w:cs="Times New Roman"/>
          <w:sz w:val="24"/>
        </w:rPr>
      </w:pPr>
      <w:r w:rsidRPr="00043611">
        <w:rPr>
          <w:rFonts w:ascii="Arial" w:hAnsi="Arial" w:cs="Times New Roman"/>
          <w:sz w:val="24"/>
        </w:rPr>
        <w:t xml:space="preserve">2.1. No se ha cumplido. Vicerrectoría </w:t>
      </w:r>
      <w:r w:rsidR="004222F8" w:rsidRPr="00043611">
        <w:rPr>
          <w:rFonts w:ascii="Arial" w:hAnsi="Arial" w:cs="Times New Roman"/>
          <w:sz w:val="24"/>
        </w:rPr>
        <w:t>a convocado a  un cl</w:t>
      </w:r>
      <w:r w:rsidR="00B27A43" w:rsidRPr="00043611">
        <w:rPr>
          <w:rFonts w:ascii="Arial" w:hAnsi="Arial" w:cs="Times New Roman"/>
          <w:sz w:val="24"/>
        </w:rPr>
        <w:t xml:space="preserve">austro académico donde se trabaja </w:t>
      </w:r>
      <w:r w:rsidR="004222F8" w:rsidRPr="00043611">
        <w:rPr>
          <w:rFonts w:ascii="Arial" w:hAnsi="Arial" w:cs="Times New Roman"/>
          <w:sz w:val="24"/>
        </w:rPr>
        <w:t xml:space="preserve"> </w:t>
      </w:r>
      <w:r w:rsidR="00B27A43" w:rsidRPr="00043611">
        <w:rPr>
          <w:rFonts w:ascii="Arial" w:hAnsi="Arial" w:cs="Times New Roman"/>
          <w:sz w:val="24"/>
        </w:rPr>
        <w:t xml:space="preserve">sobre </w:t>
      </w:r>
      <w:r w:rsidRPr="00043611">
        <w:rPr>
          <w:rFonts w:ascii="Arial" w:hAnsi="Arial" w:cs="Times New Roman"/>
          <w:sz w:val="24"/>
        </w:rPr>
        <w:t xml:space="preserve">un nuevo modelo académico donde </w:t>
      </w:r>
      <w:r w:rsidR="00D01925" w:rsidRPr="00043611">
        <w:rPr>
          <w:rFonts w:ascii="Arial" w:hAnsi="Arial" w:cs="Times New Roman"/>
          <w:sz w:val="24"/>
        </w:rPr>
        <w:t xml:space="preserve">entre otras innovaciones e interrogantes  pedgógicas,  </w:t>
      </w:r>
      <w:r w:rsidRPr="00043611">
        <w:rPr>
          <w:rFonts w:ascii="Arial" w:hAnsi="Arial" w:cs="Times New Roman"/>
          <w:sz w:val="24"/>
        </w:rPr>
        <w:t xml:space="preserve">se definirá el concepto de sustentabilidad </w:t>
      </w:r>
      <w:r w:rsidR="00D01925" w:rsidRPr="00043611">
        <w:rPr>
          <w:rFonts w:ascii="Arial" w:hAnsi="Arial" w:cs="Times New Roman"/>
          <w:sz w:val="24"/>
        </w:rPr>
        <w:t xml:space="preserve">, así como estudiar todas las líneas válidas </w:t>
      </w:r>
      <w:r w:rsidR="00196689" w:rsidRPr="00043611">
        <w:rPr>
          <w:rFonts w:ascii="Arial" w:hAnsi="Arial" w:cs="Times New Roman"/>
          <w:sz w:val="24"/>
        </w:rPr>
        <w:t xml:space="preserve">en pos de </w:t>
      </w:r>
      <w:r w:rsidR="00D01925" w:rsidRPr="00043611">
        <w:rPr>
          <w:rFonts w:ascii="Arial" w:hAnsi="Arial" w:cs="Times New Roman"/>
          <w:sz w:val="24"/>
        </w:rPr>
        <w:t xml:space="preserve"> una</w:t>
      </w:r>
      <w:r w:rsidR="00196689" w:rsidRPr="00043611">
        <w:rPr>
          <w:rFonts w:ascii="Arial" w:hAnsi="Arial" w:cs="Times New Roman"/>
          <w:sz w:val="24"/>
        </w:rPr>
        <w:t xml:space="preserve"> templada</w:t>
      </w:r>
      <w:r w:rsidR="00D01925" w:rsidRPr="00043611">
        <w:rPr>
          <w:rFonts w:ascii="Arial" w:hAnsi="Arial" w:cs="Times New Roman"/>
          <w:sz w:val="24"/>
        </w:rPr>
        <w:t xml:space="preserve"> </w:t>
      </w:r>
      <w:r w:rsidR="00F63857" w:rsidRPr="00043611">
        <w:rPr>
          <w:rFonts w:ascii="Arial" w:hAnsi="Arial" w:cs="Times New Roman"/>
          <w:sz w:val="24"/>
        </w:rPr>
        <w:t>educación para el desarrollo sustentable</w:t>
      </w:r>
      <w:r w:rsidR="00196689" w:rsidRPr="00043611">
        <w:rPr>
          <w:rFonts w:ascii="Arial" w:hAnsi="Arial" w:cs="Times New Roman"/>
          <w:sz w:val="24"/>
        </w:rPr>
        <w:t xml:space="preserve"> futuro  Hoy la </w:t>
      </w:r>
      <w:r w:rsidR="00F63857" w:rsidRPr="00043611">
        <w:rPr>
          <w:rFonts w:ascii="Arial" w:hAnsi="Arial" w:cs="Times New Roman"/>
          <w:sz w:val="24"/>
        </w:rPr>
        <w:t xml:space="preserve"> UMCE mantiene </w:t>
      </w:r>
      <w:r w:rsidR="00196689" w:rsidRPr="00043611">
        <w:rPr>
          <w:rFonts w:ascii="Arial" w:hAnsi="Arial" w:cs="Times New Roman"/>
          <w:sz w:val="24"/>
        </w:rPr>
        <w:t xml:space="preserve">vínculos y lazos sólidos </w:t>
      </w:r>
      <w:r w:rsidR="00F63857" w:rsidRPr="00043611">
        <w:rPr>
          <w:rFonts w:ascii="Arial" w:hAnsi="Arial" w:cs="Times New Roman"/>
          <w:sz w:val="24"/>
        </w:rPr>
        <w:t>con diferentes</w:t>
      </w:r>
      <w:r w:rsidR="00D01925" w:rsidRPr="00043611">
        <w:rPr>
          <w:rFonts w:ascii="Arial" w:hAnsi="Arial" w:cs="Times New Roman"/>
          <w:sz w:val="24"/>
        </w:rPr>
        <w:t xml:space="preserve"> actores públicos como  M</w:t>
      </w:r>
      <w:r w:rsidR="00F63857" w:rsidRPr="00043611">
        <w:rPr>
          <w:rFonts w:ascii="Arial" w:hAnsi="Arial" w:cs="Times New Roman"/>
          <w:sz w:val="24"/>
        </w:rPr>
        <w:t>inis</w:t>
      </w:r>
      <w:r w:rsidR="00D01925" w:rsidRPr="00043611">
        <w:rPr>
          <w:rFonts w:ascii="Arial" w:hAnsi="Arial" w:cs="Times New Roman"/>
          <w:sz w:val="24"/>
        </w:rPr>
        <w:t>terios</w:t>
      </w:r>
      <w:r w:rsidR="00196689" w:rsidRPr="00043611">
        <w:rPr>
          <w:rFonts w:ascii="Arial" w:hAnsi="Arial" w:cs="Times New Roman"/>
          <w:sz w:val="24"/>
        </w:rPr>
        <w:t xml:space="preserve"> y</w:t>
      </w:r>
      <w:r w:rsidR="00D01925" w:rsidRPr="00043611">
        <w:rPr>
          <w:rFonts w:ascii="Arial" w:hAnsi="Arial" w:cs="Times New Roman"/>
          <w:sz w:val="24"/>
        </w:rPr>
        <w:t xml:space="preserve"> Municipalidades instalando e interviniend</w:t>
      </w:r>
      <w:r w:rsidR="00F63857" w:rsidRPr="00043611">
        <w:rPr>
          <w:rFonts w:ascii="Arial" w:hAnsi="Arial" w:cs="Times New Roman"/>
          <w:sz w:val="24"/>
        </w:rPr>
        <w:t>o en diversos planes</w:t>
      </w:r>
      <w:r w:rsidR="00D01925" w:rsidRPr="00043611">
        <w:rPr>
          <w:rFonts w:ascii="Arial" w:hAnsi="Arial" w:cs="Times New Roman"/>
          <w:sz w:val="24"/>
        </w:rPr>
        <w:t xml:space="preserve"> y programas, así como la instalación de </w:t>
      </w:r>
      <w:r w:rsidR="00F63857" w:rsidRPr="00043611">
        <w:rPr>
          <w:rFonts w:ascii="Arial" w:hAnsi="Arial" w:cs="Times New Roman"/>
          <w:sz w:val="24"/>
        </w:rPr>
        <w:t>pilotos</w:t>
      </w:r>
      <w:r w:rsidR="00D01925" w:rsidRPr="00043611">
        <w:rPr>
          <w:rFonts w:ascii="Arial" w:hAnsi="Arial" w:cs="Times New Roman"/>
          <w:sz w:val="24"/>
        </w:rPr>
        <w:t xml:space="preserve"> experimentales , prácticas en salud pública y nuevas metodol</w:t>
      </w:r>
      <w:r w:rsidR="00196689" w:rsidRPr="00043611">
        <w:rPr>
          <w:rFonts w:ascii="Arial" w:hAnsi="Arial" w:cs="Times New Roman"/>
          <w:sz w:val="24"/>
        </w:rPr>
        <w:t xml:space="preserve">ogías de la investigación como </w:t>
      </w:r>
      <w:r w:rsidR="00D01925" w:rsidRPr="00043611">
        <w:rPr>
          <w:rFonts w:ascii="Arial" w:hAnsi="Arial" w:cs="Times New Roman"/>
          <w:sz w:val="24"/>
        </w:rPr>
        <w:t xml:space="preserve">un currículo integrado como lo propone el  Fondef 2012 en  “Ciencias Integradas”del Dr. Luis  </w:t>
      </w:r>
      <w:r w:rsidR="00196689" w:rsidRPr="00043611">
        <w:rPr>
          <w:rFonts w:ascii="Arial" w:hAnsi="Arial" w:cs="Times New Roman"/>
          <w:sz w:val="24"/>
        </w:rPr>
        <w:t xml:space="preserve">Barrera.  Otra importante iniciativa investigativa corresponde al </w:t>
      </w:r>
      <w:r w:rsidR="00D01925" w:rsidRPr="00043611">
        <w:rPr>
          <w:rFonts w:ascii="Arial" w:hAnsi="Arial" w:cs="Times New Roman"/>
          <w:sz w:val="24"/>
        </w:rPr>
        <w:t xml:space="preserve"> Fondef </w:t>
      </w:r>
      <w:r w:rsidR="00196689" w:rsidRPr="00043611">
        <w:rPr>
          <w:rFonts w:ascii="Arial" w:hAnsi="Arial" w:cs="Times New Roman"/>
          <w:sz w:val="24"/>
        </w:rPr>
        <w:t xml:space="preserve"> “Red de Información en Biodiversidad para orientar las prioridades de investigación científica en apoyo a las políticas públicas Ambientales, ha sido presentado por el Consorcio Red Universitaria Nacional REUNA” junto a la UMCE como institución asociada , a través del Instituto de Entomología.</w:t>
      </w:r>
    </w:p>
    <w:p w:rsidR="00B96F7C" w:rsidRPr="00043611" w:rsidRDefault="00B96F7C" w:rsidP="00043611">
      <w:pPr>
        <w:jc w:val="left"/>
        <w:rPr>
          <w:rFonts w:ascii="Arial" w:hAnsi="Arial" w:cs="Times New Roman"/>
          <w:sz w:val="24"/>
        </w:rPr>
      </w:pPr>
      <w:r w:rsidRPr="00043611">
        <w:rPr>
          <w:rFonts w:ascii="Arial" w:hAnsi="Arial" w:cs="Times New Roman"/>
          <w:sz w:val="24"/>
        </w:rPr>
        <w:t xml:space="preserve">2.2. </w:t>
      </w:r>
      <w:r w:rsidR="005C53C4" w:rsidRPr="00043611">
        <w:rPr>
          <w:rFonts w:ascii="Arial" w:hAnsi="Arial" w:cs="Times New Roman"/>
          <w:sz w:val="24"/>
        </w:rPr>
        <w:t xml:space="preserve">NO se Cumplió. </w:t>
      </w:r>
      <w:r w:rsidR="00196689" w:rsidRPr="00043611">
        <w:rPr>
          <w:rFonts w:ascii="Arial" w:hAnsi="Arial" w:cs="Times New Roman"/>
          <w:sz w:val="24"/>
        </w:rPr>
        <w:t xml:space="preserve">Se esta mejorando la plataforma virtual acompañamiento docente a través de la cual </w:t>
      </w:r>
      <w:r w:rsidRPr="00043611">
        <w:rPr>
          <w:rFonts w:ascii="Arial" w:hAnsi="Arial" w:cs="Times New Roman"/>
          <w:sz w:val="24"/>
        </w:rPr>
        <w:t xml:space="preserve">se </w:t>
      </w:r>
      <w:r w:rsidR="00196689" w:rsidRPr="00043611">
        <w:rPr>
          <w:rFonts w:ascii="Arial" w:hAnsi="Arial" w:cs="Times New Roman"/>
          <w:sz w:val="24"/>
        </w:rPr>
        <w:t xml:space="preserve">espera </w:t>
      </w:r>
      <w:r w:rsidR="005C53C4" w:rsidRPr="00043611">
        <w:rPr>
          <w:rFonts w:ascii="Arial" w:hAnsi="Arial" w:cs="Times New Roman"/>
          <w:sz w:val="24"/>
        </w:rPr>
        <w:t xml:space="preserve"> incorporar paulatinamente a todas las asignaturas del currículo.</w:t>
      </w:r>
    </w:p>
    <w:p w:rsidR="005C53C4" w:rsidRPr="00043611" w:rsidRDefault="00B96F7C" w:rsidP="00043611">
      <w:pPr>
        <w:jc w:val="left"/>
        <w:rPr>
          <w:rFonts w:ascii="Arial" w:hAnsi="Arial" w:cs="Times New Roman"/>
          <w:sz w:val="24"/>
        </w:rPr>
      </w:pPr>
      <w:r w:rsidRPr="00043611">
        <w:rPr>
          <w:rFonts w:ascii="Arial" w:hAnsi="Arial" w:cs="Times New Roman"/>
          <w:sz w:val="24"/>
        </w:rPr>
        <w:t xml:space="preserve">2.3. </w:t>
      </w:r>
      <w:r w:rsidR="005C53C4" w:rsidRPr="00043611">
        <w:rPr>
          <w:rFonts w:ascii="Arial" w:hAnsi="Arial" w:cs="Times New Roman"/>
          <w:sz w:val="24"/>
        </w:rPr>
        <w:t>NO s</w:t>
      </w:r>
      <w:r w:rsidRPr="00043611">
        <w:rPr>
          <w:rFonts w:ascii="Arial" w:hAnsi="Arial" w:cs="Times New Roman"/>
          <w:sz w:val="24"/>
        </w:rPr>
        <w:t xml:space="preserve">e cumplió. </w:t>
      </w:r>
      <w:r w:rsidR="005C53C4" w:rsidRPr="00043611">
        <w:rPr>
          <w:rFonts w:ascii="Arial" w:hAnsi="Arial" w:cs="Times New Roman"/>
          <w:sz w:val="24"/>
        </w:rPr>
        <w:t xml:space="preserve">No obstante se trabaja en una solución pedagógica transversal a través de Vicerrectoria en conjunto con el  departamento de Formación pedagógica  de la UMCE. </w:t>
      </w:r>
    </w:p>
    <w:p w:rsidR="009F3B97" w:rsidRPr="00043611" w:rsidRDefault="00B96F7C" w:rsidP="00043611">
      <w:pPr>
        <w:jc w:val="left"/>
        <w:rPr>
          <w:rFonts w:ascii="Arial" w:hAnsi="Arial" w:cs="Times New Roman"/>
          <w:sz w:val="24"/>
        </w:rPr>
      </w:pPr>
      <w:r w:rsidRPr="00043611">
        <w:rPr>
          <w:rFonts w:ascii="Arial" w:hAnsi="Arial" w:cs="Times New Roman"/>
          <w:sz w:val="24"/>
        </w:rPr>
        <w:t>2.4</w:t>
      </w:r>
      <w:r w:rsidR="005C53C4" w:rsidRPr="00043611">
        <w:rPr>
          <w:rFonts w:ascii="Arial" w:hAnsi="Arial" w:cs="Times New Roman"/>
          <w:sz w:val="24"/>
        </w:rPr>
        <w:t xml:space="preserve">  No se ha cumplido. No obstante A través de  la Resolución   Exenta Nº100255 , expresamente convoca a los cuatro secretarios académicos de cada una de las cuatro  facultades de la UMCE los que se  integran al comité  de desarrollo sustentable. Las cuatro facultades  albergan  a todas las carreras de pedagogía de Chile,  todas acreditadas.   En este sentido se da la instancia de trabajo interdisciplinario de manera armónica, que esperamos genere una sinergia al tranversalizar la gestión, conectando, todas las iniciativas invisivilizadas, </w:t>
      </w:r>
      <w:r w:rsidR="00915C32" w:rsidRPr="00043611">
        <w:rPr>
          <w:rFonts w:ascii="Arial" w:hAnsi="Arial" w:cs="Times New Roman"/>
          <w:sz w:val="24"/>
        </w:rPr>
        <w:t xml:space="preserve">que requerían reactivarse </w:t>
      </w:r>
      <w:r w:rsidR="005C53C4" w:rsidRPr="00043611">
        <w:rPr>
          <w:rFonts w:ascii="Arial" w:hAnsi="Arial" w:cs="Times New Roman"/>
          <w:sz w:val="24"/>
        </w:rPr>
        <w:t xml:space="preserve"> como </w:t>
      </w:r>
      <w:r w:rsidR="00915C32" w:rsidRPr="00043611">
        <w:rPr>
          <w:rFonts w:ascii="Arial" w:hAnsi="Arial" w:cs="Times New Roman"/>
          <w:sz w:val="24"/>
        </w:rPr>
        <w:t>el</w:t>
      </w:r>
      <w:r w:rsidR="005C53C4" w:rsidRPr="00043611">
        <w:rPr>
          <w:rFonts w:ascii="Arial" w:hAnsi="Arial" w:cs="Times New Roman"/>
          <w:sz w:val="24"/>
        </w:rPr>
        <w:t xml:space="preserve"> Jardín Botánico</w:t>
      </w:r>
      <w:r w:rsidR="00915C32" w:rsidRPr="00043611">
        <w:rPr>
          <w:rFonts w:ascii="Arial" w:hAnsi="Arial" w:cs="Times New Roman"/>
          <w:sz w:val="24"/>
        </w:rPr>
        <w:t xml:space="preserve"> DR. Johow</w:t>
      </w:r>
      <w:r w:rsidR="005C53C4" w:rsidRPr="00043611">
        <w:rPr>
          <w:rFonts w:ascii="Arial" w:hAnsi="Arial" w:cs="Times New Roman"/>
          <w:sz w:val="24"/>
        </w:rPr>
        <w:t xml:space="preserve">, </w:t>
      </w:r>
      <w:r w:rsidR="00915C32" w:rsidRPr="00043611">
        <w:rPr>
          <w:rFonts w:ascii="Arial" w:hAnsi="Arial" w:cs="Times New Roman"/>
          <w:sz w:val="24"/>
        </w:rPr>
        <w:t xml:space="preserve"> el Centro Estudiantil para la Gestión y el Desarrollo de Prácticas Ambientales  entre muchas otras.</w:t>
      </w:r>
    </w:p>
    <w:p w:rsidR="009F3B97" w:rsidRPr="00043611" w:rsidRDefault="009F3B97" w:rsidP="00043611">
      <w:pPr>
        <w:jc w:val="left"/>
        <w:rPr>
          <w:rFonts w:ascii="Arial" w:hAnsi="Arial" w:cs="Times New Roman"/>
          <w:sz w:val="24"/>
        </w:rPr>
      </w:pPr>
    </w:p>
    <w:p w:rsidR="009F3B97" w:rsidRPr="00043611" w:rsidRDefault="009F3B97" w:rsidP="00043611">
      <w:pPr>
        <w:jc w:val="left"/>
        <w:rPr>
          <w:rFonts w:ascii="Arial" w:hAnsi="Arial" w:cs="Times New Roman"/>
          <w:b/>
          <w:sz w:val="24"/>
        </w:rPr>
      </w:pPr>
      <w:r w:rsidRPr="0083340B">
        <w:rPr>
          <w:rStyle w:val="Ttulo2Car"/>
          <w:rFonts w:ascii="Arial" w:hAnsi="Arial" w:cs="Times New Roman"/>
          <w:color w:val="auto"/>
          <w:sz w:val="24"/>
        </w:rPr>
        <w:t>META Nº 3</w:t>
      </w:r>
      <w:r w:rsidR="0083340B">
        <w:rPr>
          <w:rStyle w:val="Ttulo2Car"/>
          <w:rFonts w:ascii="Arial" w:hAnsi="Arial" w:cs="Times New Roman"/>
          <w:color w:val="auto"/>
          <w:sz w:val="24"/>
        </w:rPr>
        <w:t xml:space="preserve"> </w:t>
      </w:r>
      <w:r w:rsidRPr="0083340B">
        <w:rPr>
          <w:rFonts w:ascii="Arial" w:hAnsi="Arial" w:cs="Times New Roman"/>
          <w:b/>
          <w:sz w:val="24"/>
        </w:rPr>
        <w:t>EL</w:t>
      </w:r>
      <w:r w:rsidRPr="00043611">
        <w:rPr>
          <w:rFonts w:ascii="Arial" w:hAnsi="Arial" w:cs="Times New Roman"/>
          <w:b/>
          <w:sz w:val="24"/>
        </w:rPr>
        <w:t xml:space="preserve"> 100% DE LAS INSTITUCIONES DE EDUCACIÓN SUPERIOR, IMPLEMENTARÁN UN PROGRAMA DE EXTENSIÓN EN MATERIAS DE SUSTENTABILIDAD Y/O PRODUCCIÓN LIMPIA CON IMPACTO DIRECTO EN LA COMUNIDAD. </w:t>
      </w:r>
    </w:p>
    <w:p w:rsidR="009F3B97" w:rsidRPr="00043611" w:rsidRDefault="009F3B97" w:rsidP="0083340B">
      <w:pPr>
        <w:spacing w:line="240" w:lineRule="auto"/>
        <w:rPr>
          <w:rFonts w:ascii="Arial" w:hAnsi="Arial" w:cs="Times New Roman"/>
          <w:sz w:val="24"/>
        </w:rPr>
      </w:pPr>
      <w:r w:rsidRPr="00043611">
        <w:rPr>
          <w:rFonts w:ascii="Arial" w:hAnsi="Arial" w:cs="Times New Roman"/>
          <w:sz w:val="24"/>
        </w:rPr>
        <w:t xml:space="preserve">3.1. Se cumplió parcialmente ( 50%) a través de la permanente Participación de la UMCE  en la actividades de la RED CAMPUS SUSTENTABE. RCS, de la cual el encargado de sustentabilidad participa del comité de comunicaciones y de Vinculación con el Medio. La Campaña  interna </w:t>
      </w:r>
      <w:r w:rsidR="0077204E" w:rsidRPr="00043611">
        <w:rPr>
          <w:rFonts w:ascii="Arial" w:hAnsi="Arial" w:cs="Times New Roman"/>
          <w:sz w:val="24"/>
        </w:rPr>
        <w:t xml:space="preserve">esta en proceso de  implementación </w:t>
      </w:r>
      <w:r w:rsidRPr="00043611">
        <w:rPr>
          <w:rFonts w:ascii="Arial" w:hAnsi="Arial" w:cs="Times New Roman"/>
          <w:sz w:val="24"/>
        </w:rPr>
        <w:t xml:space="preserve"> a partir de</w:t>
      </w:r>
      <w:r w:rsidR="0077204E" w:rsidRPr="00043611">
        <w:rPr>
          <w:rFonts w:ascii="Arial" w:hAnsi="Arial" w:cs="Times New Roman"/>
          <w:sz w:val="24"/>
        </w:rPr>
        <w:t xml:space="preserve"> Marzo de</w:t>
      </w:r>
      <w:r w:rsidRPr="00043611">
        <w:rPr>
          <w:rFonts w:ascii="Arial" w:hAnsi="Arial" w:cs="Times New Roman"/>
          <w:sz w:val="24"/>
        </w:rPr>
        <w:t xml:space="preserve"> 2014</w:t>
      </w:r>
      <w:r w:rsidR="0077204E" w:rsidRPr="00043611">
        <w:rPr>
          <w:rFonts w:ascii="Arial" w:hAnsi="Arial" w:cs="Times New Roman"/>
          <w:sz w:val="24"/>
        </w:rPr>
        <w:t>, con la entrada en vigencia de la Resolución que crea el Comité y el encargado de Sustentabilidad.</w:t>
      </w:r>
    </w:p>
    <w:p w:rsidR="006D2473" w:rsidRPr="00043611" w:rsidRDefault="009F3B97" w:rsidP="0083340B">
      <w:pPr>
        <w:spacing w:line="240" w:lineRule="auto"/>
        <w:rPr>
          <w:rFonts w:ascii="Arial" w:hAnsi="Arial" w:cs="Times New Roman"/>
          <w:sz w:val="24"/>
        </w:rPr>
      </w:pPr>
      <w:r w:rsidRPr="00043611">
        <w:rPr>
          <w:rFonts w:ascii="Arial" w:hAnsi="Arial" w:cs="Times New Roman"/>
          <w:sz w:val="24"/>
        </w:rPr>
        <w:t>3.2. Se cumplió</w:t>
      </w:r>
      <w:r w:rsidR="0083340B">
        <w:rPr>
          <w:rFonts w:ascii="Arial" w:hAnsi="Arial" w:cs="Times New Roman"/>
          <w:sz w:val="24"/>
        </w:rPr>
        <w:t xml:space="preserve"> 100% </w:t>
      </w:r>
    </w:p>
    <w:p w:rsidR="006D2473" w:rsidRPr="00043611" w:rsidRDefault="006D2473" w:rsidP="0083340B">
      <w:pPr>
        <w:spacing w:line="240" w:lineRule="auto"/>
        <w:rPr>
          <w:rFonts w:ascii="Arial" w:hAnsi="Arial" w:cs="Times New Roman"/>
          <w:sz w:val="24"/>
        </w:rPr>
      </w:pPr>
      <w:r w:rsidRPr="00043611">
        <w:rPr>
          <w:rFonts w:ascii="Arial" w:hAnsi="Arial" w:cs="Times New Roman"/>
          <w:sz w:val="24"/>
        </w:rPr>
        <w:t xml:space="preserve">Desde el año 2008 , se vienen implementando acciones aísladas en la UMCE sobre materias de sustentabilidad a través de cursos , congresos, coloquis y </w:t>
      </w:r>
      <w:r w:rsidR="0083340B">
        <w:rPr>
          <w:rFonts w:ascii="Arial" w:hAnsi="Arial" w:cs="Times New Roman"/>
          <w:sz w:val="24"/>
        </w:rPr>
        <w:t>principalmente proyectos de extension y de vinculación con el Medio.</w:t>
      </w:r>
    </w:p>
    <w:p w:rsidR="00364DBE" w:rsidRPr="00043611" w:rsidRDefault="0083340B" w:rsidP="0083340B">
      <w:pPr>
        <w:spacing w:line="240" w:lineRule="auto"/>
        <w:rPr>
          <w:rFonts w:ascii="Arial" w:hAnsi="Arial" w:cs="Times New Roman"/>
          <w:sz w:val="24"/>
        </w:rPr>
      </w:pPr>
      <w:r>
        <w:rPr>
          <w:rFonts w:ascii="Arial" w:hAnsi="Arial" w:cs="Times New Roman"/>
          <w:sz w:val="24"/>
        </w:rPr>
        <w:t xml:space="preserve">Proyectos relacionados directamente con la temática </w:t>
      </w:r>
      <w:r w:rsidR="006D2473" w:rsidRPr="00043611">
        <w:rPr>
          <w:rFonts w:ascii="Arial" w:hAnsi="Arial" w:cs="Times New Roman"/>
          <w:sz w:val="24"/>
        </w:rPr>
        <w:t xml:space="preserve"> </w:t>
      </w:r>
      <w:r>
        <w:rPr>
          <w:rFonts w:ascii="Arial" w:hAnsi="Arial" w:cs="Times New Roman"/>
          <w:sz w:val="24"/>
        </w:rPr>
        <w:t>sustentable  podemos mencionar</w:t>
      </w:r>
      <w:r w:rsidR="006D2473" w:rsidRPr="00043611">
        <w:rPr>
          <w:rFonts w:ascii="Arial" w:hAnsi="Arial" w:cs="Times New Roman"/>
          <w:sz w:val="24"/>
        </w:rPr>
        <w:t xml:space="preserve">: </w:t>
      </w:r>
    </w:p>
    <w:p w:rsidR="00364DBE" w:rsidRPr="0083340B" w:rsidRDefault="006D2473" w:rsidP="0083340B">
      <w:pPr>
        <w:spacing w:after="0" w:line="240" w:lineRule="auto"/>
        <w:ind w:hanging="1"/>
        <w:rPr>
          <w:rFonts w:ascii="Arial" w:hAnsi="Arial" w:cs="Arial"/>
          <w:sz w:val="24"/>
        </w:rPr>
      </w:pPr>
      <w:r w:rsidRPr="0083340B">
        <w:rPr>
          <w:rFonts w:ascii="Arial" w:hAnsi="Arial" w:cs="Times New Roman"/>
          <w:sz w:val="24"/>
        </w:rPr>
        <w:t>2014 .-</w:t>
      </w:r>
      <w:r w:rsidR="00364DBE" w:rsidRPr="0083340B">
        <w:rPr>
          <w:rFonts w:ascii="Arial" w:hAnsi="Arial" w:cs="Times New Roman"/>
          <w:sz w:val="24"/>
        </w:rPr>
        <w:t xml:space="preserve">Título: </w:t>
      </w:r>
      <w:r w:rsidR="00364DBE" w:rsidRPr="0083340B">
        <w:rPr>
          <w:rFonts w:ascii="Arial" w:hAnsi="Arial" w:cs="Arial"/>
          <w:sz w:val="24"/>
        </w:rPr>
        <w:t>.Creación del  “Arboretum Campus Macul”, como un instrumento didáctico que se proyecte a las comunidad  interna y externa en el conocimiento de la biodiversidad.</w:t>
      </w:r>
    </w:p>
    <w:p w:rsidR="00364DBE" w:rsidRPr="00043611" w:rsidRDefault="00364DBE" w:rsidP="0083340B">
      <w:pPr>
        <w:spacing w:after="0" w:line="240" w:lineRule="auto"/>
        <w:ind w:hanging="1"/>
        <w:rPr>
          <w:rFonts w:ascii="Arial" w:hAnsi="Arial" w:cs="Arial"/>
          <w:i/>
          <w:sz w:val="24"/>
        </w:rPr>
      </w:pPr>
    </w:p>
    <w:p w:rsidR="00364DBE" w:rsidRPr="0083340B" w:rsidRDefault="006D2473" w:rsidP="0083340B">
      <w:pPr>
        <w:spacing w:after="0" w:line="240" w:lineRule="auto"/>
        <w:ind w:hanging="1"/>
        <w:rPr>
          <w:rFonts w:ascii="Arial" w:hAnsi="Arial" w:cs="Arial"/>
          <w:b/>
          <w:sz w:val="24"/>
        </w:rPr>
      </w:pPr>
      <w:r w:rsidRPr="0083340B">
        <w:rPr>
          <w:rFonts w:ascii="Arial" w:hAnsi="Arial" w:cs="Arial"/>
          <w:b/>
          <w:sz w:val="24"/>
        </w:rPr>
        <w:t xml:space="preserve">2014. </w:t>
      </w:r>
      <w:r w:rsidR="0083340B" w:rsidRPr="0083340B">
        <w:rPr>
          <w:rFonts w:ascii="Arial" w:hAnsi="Arial" w:cs="Arial"/>
          <w:b/>
          <w:sz w:val="24"/>
        </w:rPr>
        <w:t>-</w:t>
      </w:r>
      <w:r w:rsidR="00364DBE" w:rsidRPr="0083340B">
        <w:rPr>
          <w:rFonts w:ascii="Arial" w:hAnsi="Arial" w:cs="Arial"/>
          <w:b/>
          <w:sz w:val="24"/>
        </w:rPr>
        <w:t xml:space="preserve">Título: GPS/QR/WEB para programa Jardín Botánico </w:t>
      </w:r>
    </w:p>
    <w:p w:rsidR="00364DBE" w:rsidRPr="00043611" w:rsidRDefault="00364DBE" w:rsidP="0083340B">
      <w:pPr>
        <w:spacing w:after="0" w:line="240" w:lineRule="auto"/>
        <w:rPr>
          <w:rFonts w:ascii="Arial" w:hAnsi="Arial" w:cs="Arial"/>
          <w:sz w:val="24"/>
        </w:rPr>
      </w:pPr>
      <w:r w:rsidRPr="00043611">
        <w:rPr>
          <w:rFonts w:ascii="Arial" w:hAnsi="Arial" w:cs="Arial"/>
          <w:sz w:val="24"/>
        </w:rPr>
        <w:t xml:space="preserve">La implementación física y funcional de un Jardín Botánico en el Campus Macul de esta Universidad, con lleva distintos elementos presentes en este campus como una oportunidad e instancia de alto valor en la Proyección de la Universidad al Medio interno y externo. Entre estos elementos está una flora nativa y exótica valiosa, la existencia del Herbario Doctor Johow, y muy importante nuestro propio trabajo de enseñanza y aprendizaje. </w:t>
      </w:r>
    </w:p>
    <w:p w:rsidR="007C42EB" w:rsidRPr="00043611" w:rsidRDefault="009F3B97" w:rsidP="0083340B">
      <w:pPr>
        <w:rPr>
          <w:rFonts w:ascii="Arial" w:hAnsi="Arial"/>
          <w:sz w:val="24"/>
          <w:szCs w:val="24"/>
        </w:rPr>
      </w:pPr>
      <w:r w:rsidRPr="00043611">
        <w:rPr>
          <w:rFonts w:ascii="Arial" w:hAnsi="Arial" w:cs="Times New Roman"/>
          <w:sz w:val="24"/>
        </w:rPr>
        <w:br/>
      </w:r>
      <w:r w:rsidR="006D2473" w:rsidRPr="0083340B">
        <w:rPr>
          <w:rFonts w:ascii="Arial" w:hAnsi="Arial"/>
          <w:b/>
          <w:sz w:val="24"/>
          <w:szCs w:val="24"/>
        </w:rPr>
        <w:t>2012</w:t>
      </w:r>
      <w:r w:rsidR="0083340B" w:rsidRPr="0083340B">
        <w:rPr>
          <w:rFonts w:ascii="Arial" w:hAnsi="Arial"/>
          <w:b/>
          <w:sz w:val="24"/>
          <w:szCs w:val="24"/>
        </w:rPr>
        <w:t xml:space="preserve"> - 2014</w:t>
      </w:r>
      <w:r w:rsidR="006D2473" w:rsidRPr="0083340B">
        <w:rPr>
          <w:rFonts w:ascii="Arial" w:hAnsi="Arial"/>
          <w:b/>
          <w:sz w:val="24"/>
          <w:szCs w:val="24"/>
        </w:rPr>
        <w:t xml:space="preserve"> .</w:t>
      </w:r>
      <w:r w:rsidR="0083340B" w:rsidRPr="0083340B">
        <w:rPr>
          <w:rFonts w:ascii="Arial" w:hAnsi="Arial"/>
          <w:b/>
          <w:sz w:val="24"/>
          <w:szCs w:val="24"/>
        </w:rPr>
        <w:t>-</w:t>
      </w:r>
      <w:r w:rsidR="007C42EB" w:rsidRPr="0083340B">
        <w:rPr>
          <w:rFonts w:ascii="Arial" w:hAnsi="Arial"/>
          <w:b/>
          <w:sz w:val="24"/>
          <w:szCs w:val="24"/>
        </w:rPr>
        <w:t>Título: “Jardín Botánico Dr. Federico Johow”.</w:t>
      </w:r>
      <w:r w:rsidR="007C42EB" w:rsidRPr="00043611">
        <w:rPr>
          <w:rFonts w:ascii="Arial" w:hAnsi="Arial"/>
          <w:sz w:val="24"/>
          <w:szCs w:val="24"/>
        </w:rPr>
        <w:t xml:space="preserve"> Destinado a potenciar las características  que los jardines de la UMCE deben tener para Establecerse como un Jardín Botánico.</w:t>
      </w:r>
    </w:p>
    <w:p w:rsidR="0083340B" w:rsidRPr="0083340B" w:rsidRDefault="006D2473" w:rsidP="0083340B">
      <w:pPr>
        <w:pStyle w:val="Prrafodelista"/>
        <w:ind w:left="0"/>
        <w:rPr>
          <w:rStyle w:val="Textoennegrita"/>
        </w:rPr>
      </w:pPr>
      <w:r w:rsidRPr="0083340B">
        <w:rPr>
          <w:rFonts w:ascii="Arial" w:hAnsi="Arial"/>
          <w:b/>
          <w:sz w:val="24"/>
          <w:szCs w:val="24"/>
        </w:rPr>
        <w:t>2011 .</w:t>
      </w:r>
      <w:r w:rsidR="0083340B" w:rsidRPr="0083340B">
        <w:rPr>
          <w:rFonts w:ascii="Arial" w:hAnsi="Arial"/>
          <w:b/>
          <w:sz w:val="24"/>
          <w:szCs w:val="24"/>
        </w:rPr>
        <w:t>-</w:t>
      </w:r>
      <w:r w:rsidR="007C42EB" w:rsidRPr="0083340B">
        <w:rPr>
          <w:rFonts w:ascii="Arial" w:hAnsi="Arial"/>
          <w:b/>
          <w:sz w:val="24"/>
          <w:szCs w:val="24"/>
        </w:rPr>
        <w:t>Título</w:t>
      </w:r>
      <w:r w:rsidR="007C42EB" w:rsidRPr="0083340B">
        <w:rPr>
          <w:rFonts w:ascii="Arial" w:hAnsi="Arial"/>
          <w:sz w:val="24"/>
          <w:szCs w:val="24"/>
        </w:rPr>
        <w:t xml:space="preserve">: </w:t>
      </w:r>
      <w:r w:rsidR="007C42EB" w:rsidRPr="0083340B">
        <w:rPr>
          <w:rStyle w:val="Textoennegrita"/>
          <w:rFonts w:ascii="Arial" w:hAnsi="Arial"/>
          <w:sz w:val="24"/>
          <w:szCs w:val="24"/>
        </w:rPr>
        <w:t>"Sendero de educación ambiental en jardín del Instituto de Entomología UMCE"</w:t>
      </w:r>
    </w:p>
    <w:p w:rsidR="007C42EB" w:rsidRPr="00043611" w:rsidRDefault="007C42EB" w:rsidP="0083340B">
      <w:pPr>
        <w:pStyle w:val="Prrafodelista"/>
        <w:ind w:left="0"/>
        <w:rPr>
          <w:rFonts w:ascii="Arial" w:hAnsi="Arial"/>
          <w:sz w:val="24"/>
          <w:szCs w:val="24"/>
        </w:rPr>
      </w:pPr>
      <w:r w:rsidRPr="00043611">
        <w:rPr>
          <w:rFonts w:ascii="Arial" w:hAnsi="Arial"/>
          <w:sz w:val="24"/>
          <w:szCs w:val="24"/>
        </w:rPr>
        <w:t>Académico respons</w:t>
      </w:r>
      <w:r w:rsidR="0083340B">
        <w:rPr>
          <w:rFonts w:ascii="Arial" w:hAnsi="Arial"/>
          <w:sz w:val="24"/>
          <w:szCs w:val="24"/>
        </w:rPr>
        <w:t xml:space="preserve">able: Patricia Estrada Mancilla </w:t>
      </w:r>
      <w:r w:rsidRPr="00043611">
        <w:rPr>
          <w:rFonts w:ascii="Arial" w:hAnsi="Arial"/>
          <w:sz w:val="24"/>
          <w:szCs w:val="24"/>
        </w:rPr>
        <w:t>Síntesis: diseño de un sendero dentro del jardín del Instituto para su implementación como zona de educación ambiental, con  selección de vegetación nativa e información biológica y geográfica en paneles.</w:t>
      </w:r>
    </w:p>
    <w:p w:rsidR="0083340B" w:rsidRDefault="0083340B" w:rsidP="0083340B">
      <w:pPr>
        <w:pStyle w:val="Default"/>
        <w:jc w:val="both"/>
        <w:rPr>
          <w:rFonts w:ascii="Arial" w:hAnsi="Arial" w:cs="Times New Roman"/>
          <w:color w:val="auto"/>
        </w:rPr>
      </w:pPr>
    </w:p>
    <w:p w:rsidR="0083340B" w:rsidRDefault="0083340B" w:rsidP="0083340B">
      <w:pPr>
        <w:pStyle w:val="Default"/>
        <w:jc w:val="both"/>
        <w:rPr>
          <w:rFonts w:ascii="Arial" w:hAnsi="Arial" w:cs="Times New Roman"/>
          <w:color w:val="auto"/>
        </w:rPr>
      </w:pPr>
    </w:p>
    <w:p w:rsidR="0083340B" w:rsidRDefault="006D2473" w:rsidP="0083340B">
      <w:pPr>
        <w:pStyle w:val="Default"/>
        <w:jc w:val="both"/>
        <w:rPr>
          <w:rStyle w:val="Textoennegrita"/>
        </w:rPr>
      </w:pPr>
      <w:r w:rsidRPr="00043611">
        <w:rPr>
          <w:rFonts w:ascii="Arial" w:hAnsi="Arial" w:cs="Times New Roman"/>
          <w:color w:val="auto"/>
        </w:rPr>
        <w:t>2010</w:t>
      </w:r>
      <w:r w:rsidR="0083340B">
        <w:rPr>
          <w:rFonts w:ascii="Arial" w:hAnsi="Arial" w:cs="Times New Roman"/>
          <w:color w:val="auto"/>
        </w:rPr>
        <w:t>.-</w:t>
      </w:r>
      <w:r w:rsidR="007C42EB" w:rsidRPr="00043611">
        <w:rPr>
          <w:rFonts w:ascii="Arial" w:hAnsi="Arial" w:cs="Times New Roman"/>
          <w:color w:val="auto"/>
        </w:rPr>
        <w:t xml:space="preserve">Título: </w:t>
      </w:r>
      <w:r w:rsidR="007C42EB" w:rsidRPr="00043611">
        <w:rPr>
          <w:rStyle w:val="Textoennegrita"/>
          <w:rFonts w:ascii="Arial" w:hAnsi="Arial" w:cs="Times New Roman"/>
          <w:color w:val="auto"/>
        </w:rPr>
        <w:t>"Formando profesores para una sustentabil</w:t>
      </w:r>
      <w:r w:rsidR="0083340B">
        <w:rPr>
          <w:rStyle w:val="Textoennegrita"/>
          <w:rFonts w:ascii="Arial" w:hAnsi="Arial" w:cs="Times New Roman"/>
          <w:color w:val="auto"/>
        </w:rPr>
        <w:t xml:space="preserve">idad ambiental y una eficiencia </w:t>
      </w:r>
      <w:r w:rsidR="007C42EB" w:rsidRPr="00043611">
        <w:rPr>
          <w:rStyle w:val="Textoennegrita"/>
          <w:rFonts w:ascii="Arial" w:hAnsi="Arial" w:cs="Times New Roman"/>
          <w:color w:val="auto"/>
        </w:rPr>
        <w:t>energética"</w:t>
      </w:r>
    </w:p>
    <w:p w:rsidR="0083340B" w:rsidRDefault="007C42EB" w:rsidP="0083340B">
      <w:pPr>
        <w:pStyle w:val="Default"/>
        <w:jc w:val="both"/>
        <w:rPr>
          <w:rFonts w:ascii="Arial" w:hAnsi="Arial" w:cs="Times New Roman"/>
          <w:color w:val="auto"/>
        </w:rPr>
      </w:pPr>
      <w:r w:rsidRPr="00043611">
        <w:rPr>
          <w:rFonts w:ascii="Arial" w:hAnsi="Arial" w:cs="Times New Roman"/>
          <w:color w:val="auto"/>
        </w:rPr>
        <w:t>Académico responsable: María Teresa Manríquez Bravo</w:t>
      </w:r>
      <w:r w:rsidRPr="00043611">
        <w:rPr>
          <w:rFonts w:ascii="Arial" w:hAnsi="Arial" w:cs="Times New Roman"/>
          <w:color w:val="auto"/>
        </w:rPr>
        <w:br/>
        <w:t>Síntesis: instancia de vinculación entre la UMCE, la escuela especial Juan Sandoval Carrasco y la Corporación Canelo de Nos, a fin de promover la formación de una conciencia sobre el cuidado y desarrollo del medio ambiente y la energía sustentable.</w:t>
      </w:r>
    </w:p>
    <w:p w:rsidR="007C42EB" w:rsidRPr="0083340B" w:rsidRDefault="007C42EB" w:rsidP="0083340B">
      <w:pPr>
        <w:pStyle w:val="Default"/>
        <w:jc w:val="both"/>
        <w:rPr>
          <w:rFonts w:ascii="Arial" w:hAnsi="Arial" w:cs="Times New Roman"/>
          <w:color w:val="auto"/>
        </w:rPr>
      </w:pPr>
    </w:p>
    <w:p w:rsidR="0083340B" w:rsidRDefault="006D2473" w:rsidP="0083340B">
      <w:pPr>
        <w:pStyle w:val="Default"/>
        <w:jc w:val="both"/>
        <w:rPr>
          <w:rFonts w:ascii="Arial" w:hAnsi="Arial" w:cs="Times New Roman"/>
          <w:color w:val="auto"/>
        </w:rPr>
      </w:pPr>
      <w:r w:rsidRPr="00043611">
        <w:rPr>
          <w:rFonts w:ascii="Arial" w:hAnsi="Arial" w:cs="Times New Roman"/>
          <w:color w:val="auto"/>
        </w:rPr>
        <w:t>2012</w:t>
      </w:r>
      <w:r w:rsidR="0083340B">
        <w:rPr>
          <w:rFonts w:ascii="Arial" w:hAnsi="Arial" w:cs="Times New Roman"/>
          <w:color w:val="auto"/>
        </w:rPr>
        <w:t>.</w:t>
      </w:r>
      <w:r w:rsidRPr="00043611">
        <w:rPr>
          <w:rFonts w:ascii="Arial" w:hAnsi="Arial" w:cs="Times New Roman"/>
          <w:color w:val="auto"/>
        </w:rPr>
        <w:t xml:space="preserve"> - </w:t>
      </w:r>
      <w:r w:rsidR="007C42EB" w:rsidRPr="00043611">
        <w:rPr>
          <w:rFonts w:ascii="Arial" w:hAnsi="Arial" w:cs="Times New Roman"/>
          <w:color w:val="auto"/>
        </w:rPr>
        <w:t>Título:</w:t>
      </w:r>
      <w:r w:rsidR="007C42EB" w:rsidRPr="00043611">
        <w:rPr>
          <w:rStyle w:val="Textoennegrita"/>
          <w:rFonts w:ascii="Arial" w:hAnsi="Arial" w:cs="Times New Roman"/>
          <w:color w:val="auto"/>
        </w:rPr>
        <w:t xml:space="preserve"> "5° Congreso nacional de educación: Desafíos actuales, educación para el desarrollo sustentable y una ciudadanía responsable"</w:t>
      </w:r>
      <w:r w:rsidR="007C42EB" w:rsidRPr="00043611">
        <w:rPr>
          <w:rFonts w:ascii="Arial" w:hAnsi="Arial" w:cs="Times New Roman"/>
          <w:color w:val="auto"/>
        </w:rPr>
        <w:br/>
        <w:t>Académico responsable: Nancy Godoy Esquivel</w:t>
      </w:r>
    </w:p>
    <w:p w:rsidR="007C42EB" w:rsidRPr="00043611" w:rsidRDefault="007C42EB" w:rsidP="0083340B">
      <w:pPr>
        <w:pStyle w:val="Default"/>
        <w:jc w:val="both"/>
        <w:rPr>
          <w:rFonts w:ascii="Arial" w:hAnsi="Arial" w:cs="Times New Roman"/>
          <w:color w:val="auto"/>
        </w:rPr>
      </w:pPr>
      <w:r w:rsidRPr="00043611">
        <w:rPr>
          <w:rFonts w:ascii="Arial" w:hAnsi="Arial" w:cs="Times New Roman"/>
          <w:color w:val="auto"/>
        </w:rPr>
        <w:t>Síntesis: instancia cuya finalidad analizar propuesta y estrategias innovadoras de procesos educativos que permitan mejorar la educación para el desarrollo sustentable y ciudadanía responsable, compartiendo experiencias exitosas de los distintos niveles y modalidades del sistema educacional.</w:t>
      </w:r>
    </w:p>
    <w:p w:rsidR="007C42EB" w:rsidRPr="00043611" w:rsidRDefault="007C42EB" w:rsidP="0083340B">
      <w:pPr>
        <w:pStyle w:val="Default"/>
        <w:jc w:val="both"/>
        <w:rPr>
          <w:rFonts w:ascii="Arial" w:hAnsi="Arial" w:cs="Times New Roman"/>
          <w:color w:val="auto"/>
        </w:rPr>
      </w:pPr>
    </w:p>
    <w:p w:rsidR="0083340B" w:rsidRDefault="006D2473" w:rsidP="0083340B">
      <w:pPr>
        <w:pStyle w:val="Default"/>
        <w:jc w:val="both"/>
        <w:rPr>
          <w:rFonts w:ascii="Arial" w:hAnsi="Arial" w:cs="Times New Roman"/>
          <w:color w:val="auto"/>
        </w:rPr>
      </w:pPr>
      <w:r w:rsidRPr="00043611">
        <w:rPr>
          <w:rFonts w:ascii="Arial" w:hAnsi="Arial" w:cs="Times New Roman"/>
          <w:color w:val="auto"/>
        </w:rPr>
        <w:t>2013</w:t>
      </w:r>
      <w:r w:rsidR="0083340B">
        <w:rPr>
          <w:rFonts w:ascii="Arial" w:hAnsi="Arial" w:cs="Times New Roman"/>
          <w:color w:val="auto"/>
        </w:rPr>
        <w:t>.</w:t>
      </w:r>
      <w:r w:rsidRPr="00043611">
        <w:rPr>
          <w:rFonts w:ascii="Arial" w:hAnsi="Arial" w:cs="Times New Roman"/>
          <w:color w:val="auto"/>
        </w:rPr>
        <w:t xml:space="preserve"> -</w:t>
      </w:r>
      <w:r w:rsidR="007C42EB" w:rsidRPr="00043611">
        <w:rPr>
          <w:rFonts w:ascii="Arial" w:hAnsi="Arial" w:cs="Times New Roman"/>
          <w:color w:val="auto"/>
        </w:rPr>
        <w:t xml:space="preserve">Título: </w:t>
      </w:r>
      <w:r w:rsidR="007C42EB" w:rsidRPr="00043611">
        <w:rPr>
          <w:rStyle w:val="Textoennegrita"/>
          <w:rFonts w:ascii="Arial" w:hAnsi="Arial" w:cs="Times New Roman"/>
          <w:color w:val="auto"/>
        </w:rPr>
        <w:t>"IV Coloquio del uso de la voz en la docencia"</w:t>
      </w:r>
      <w:r w:rsidR="007C42EB" w:rsidRPr="00043611">
        <w:rPr>
          <w:rFonts w:ascii="Arial" w:hAnsi="Arial" w:cs="Times New Roman"/>
          <w:color w:val="auto"/>
        </w:rPr>
        <w:br/>
        <w:t>Académico responsable: Delma Riquelme Alarcón</w:t>
      </w:r>
    </w:p>
    <w:p w:rsidR="007C42EB" w:rsidRPr="00043611" w:rsidRDefault="007C42EB" w:rsidP="0083340B">
      <w:pPr>
        <w:pStyle w:val="Default"/>
        <w:jc w:val="both"/>
        <w:rPr>
          <w:rFonts w:ascii="Arial" w:hAnsi="Arial" w:cs="Times New Roman"/>
          <w:color w:val="auto"/>
        </w:rPr>
      </w:pPr>
      <w:r w:rsidRPr="00043611">
        <w:rPr>
          <w:rFonts w:ascii="Arial" w:hAnsi="Arial" w:cs="Times New Roman"/>
          <w:color w:val="auto"/>
        </w:rPr>
        <w:t>Síntesis: coloquio que tiene como objetivo principal que los distintos organismos participantes, de acuerdo a los desafíos planteados en los eventos precedentes, den a conocer los avances alcanzados respecto al tema y analizar el estado actual de la problemática del manejo y cuidado vocal para la docencia.</w:t>
      </w:r>
    </w:p>
    <w:p w:rsidR="007C42EB" w:rsidRPr="00043611" w:rsidRDefault="007C42EB" w:rsidP="0083340B">
      <w:pPr>
        <w:pStyle w:val="Default"/>
        <w:jc w:val="both"/>
        <w:rPr>
          <w:rFonts w:ascii="Arial" w:hAnsi="Arial" w:cs="Times New Roman"/>
          <w:color w:val="auto"/>
        </w:rPr>
      </w:pPr>
    </w:p>
    <w:p w:rsidR="0083340B" w:rsidRPr="0083340B" w:rsidRDefault="007C42EB" w:rsidP="0083340B">
      <w:pPr>
        <w:pStyle w:val="Default"/>
        <w:jc w:val="both"/>
        <w:rPr>
          <w:rFonts w:ascii="Arial" w:hAnsi="Arial"/>
          <w:color w:val="auto"/>
        </w:rPr>
      </w:pPr>
      <w:r w:rsidRPr="0083340B">
        <w:rPr>
          <w:rFonts w:ascii="Arial" w:hAnsi="Arial"/>
          <w:color w:val="auto"/>
        </w:rPr>
        <w:t>Título</w:t>
      </w:r>
      <w:r w:rsidR="006D2473" w:rsidRPr="0083340B">
        <w:rPr>
          <w:rFonts w:ascii="Arial" w:hAnsi="Arial"/>
          <w:color w:val="auto"/>
        </w:rPr>
        <w:t xml:space="preserve"> 2011 </w:t>
      </w:r>
      <w:r w:rsidRPr="0083340B">
        <w:rPr>
          <w:rFonts w:ascii="Arial" w:hAnsi="Arial"/>
          <w:color w:val="auto"/>
        </w:rPr>
        <w:t xml:space="preserve">: </w:t>
      </w:r>
      <w:r w:rsidRPr="0083340B">
        <w:rPr>
          <w:rStyle w:val="Textoennegrita"/>
          <w:rFonts w:ascii="Arial" w:hAnsi="Arial"/>
          <w:color w:val="auto"/>
        </w:rPr>
        <w:t>"Divulgando el conocimiento de nuestra diversidad biológica"</w:t>
      </w:r>
      <w:r w:rsidRPr="0083340B">
        <w:rPr>
          <w:rFonts w:ascii="Arial" w:hAnsi="Arial"/>
          <w:color w:val="auto"/>
        </w:rPr>
        <w:br/>
        <w:t>Académico responsable: María Cecilia Concha Vega</w:t>
      </w:r>
    </w:p>
    <w:p w:rsidR="007C42EB" w:rsidRPr="0083340B" w:rsidRDefault="007C42EB" w:rsidP="0083340B">
      <w:pPr>
        <w:pStyle w:val="Default"/>
        <w:jc w:val="both"/>
        <w:rPr>
          <w:rFonts w:ascii="Arial" w:hAnsi="Arial" w:cs="Times New Roman"/>
          <w:color w:val="auto"/>
        </w:rPr>
      </w:pPr>
      <w:r w:rsidRPr="0083340B">
        <w:rPr>
          <w:rFonts w:ascii="Arial" w:hAnsi="Arial"/>
          <w:color w:val="auto"/>
        </w:rPr>
        <w:t>Síntesis: recolección de información y muestras fotográficas que dan a conocer la flora de Cobquecura a estudiantes de educación básica y público general interesado en nuestra biodiversidad y su conservación.</w:t>
      </w:r>
    </w:p>
    <w:p w:rsidR="007C42EB" w:rsidRPr="00043611" w:rsidRDefault="007C42EB" w:rsidP="0083340B">
      <w:pPr>
        <w:pStyle w:val="Sinespaciado"/>
        <w:jc w:val="both"/>
        <w:rPr>
          <w:rFonts w:ascii="Arial" w:hAnsi="Arial"/>
          <w:sz w:val="24"/>
          <w:szCs w:val="24"/>
        </w:rPr>
      </w:pPr>
    </w:p>
    <w:p w:rsidR="006D2473" w:rsidRPr="00043611" w:rsidRDefault="006D2473" w:rsidP="0083340B">
      <w:pPr>
        <w:rPr>
          <w:rFonts w:ascii="Arial" w:hAnsi="Arial"/>
          <w:sz w:val="24"/>
          <w:szCs w:val="24"/>
        </w:rPr>
      </w:pPr>
      <w:r w:rsidRPr="00043611">
        <w:rPr>
          <w:rFonts w:ascii="Arial" w:hAnsi="Arial"/>
          <w:sz w:val="24"/>
          <w:szCs w:val="24"/>
        </w:rPr>
        <w:t>2010.</w:t>
      </w:r>
      <w:r w:rsidR="0083340B">
        <w:rPr>
          <w:rFonts w:ascii="Arial" w:hAnsi="Arial"/>
          <w:sz w:val="24"/>
          <w:szCs w:val="24"/>
        </w:rPr>
        <w:t>-</w:t>
      </w:r>
      <w:r w:rsidR="007C42EB" w:rsidRPr="00043611">
        <w:rPr>
          <w:rFonts w:ascii="Arial" w:hAnsi="Arial"/>
          <w:sz w:val="24"/>
          <w:szCs w:val="24"/>
        </w:rPr>
        <w:t xml:space="preserve">Título: </w:t>
      </w:r>
      <w:r w:rsidR="007C42EB" w:rsidRPr="00043611">
        <w:rPr>
          <w:rFonts w:ascii="Arial" w:hAnsi="Arial"/>
          <w:b/>
          <w:sz w:val="24"/>
          <w:szCs w:val="24"/>
        </w:rPr>
        <w:t>“Transformaciones de la Actividad Pesquera en el contexto de la globalización. La pesca Chinchorra en la Boca del Río Maipo, un oficio que se niega a morir”.</w:t>
      </w:r>
      <w:r w:rsidR="007C42EB" w:rsidRPr="00043611">
        <w:rPr>
          <w:rFonts w:ascii="Arial" w:hAnsi="Arial"/>
          <w:sz w:val="24"/>
          <w:szCs w:val="24"/>
        </w:rPr>
        <w:t xml:space="preserve"> Rodrigo Rocha Pérez. (Historia y Geografía) Alejandro Quiroz González (Historia y Geografía).</w:t>
      </w:r>
    </w:p>
    <w:p w:rsidR="00043611" w:rsidRPr="0083340B" w:rsidRDefault="0083340B" w:rsidP="0083340B">
      <w:pPr>
        <w:pStyle w:val="Prrafodelista"/>
        <w:numPr>
          <w:ilvl w:val="0"/>
          <w:numId w:val="29"/>
        </w:numPr>
        <w:ind w:left="0" w:firstLine="0"/>
        <w:jc w:val="left"/>
        <w:rPr>
          <w:rFonts w:ascii="Arial" w:hAnsi="Arial"/>
          <w:b/>
          <w:sz w:val="24"/>
          <w:szCs w:val="24"/>
        </w:rPr>
      </w:pPr>
      <w:r w:rsidRPr="0083340B">
        <w:rPr>
          <w:rFonts w:ascii="Arial" w:hAnsi="Arial"/>
          <w:b/>
          <w:sz w:val="24"/>
          <w:szCs w:val="24"/>
        </w:rPr>
        <w:t>PROYECTOS AREA DE INCLUSION</w:t>
      </w:r>
      <w:r w:rsidR="00043611" w:rsidRPr="0083340B">
        <w:rPr>
          <w:rFonts w:ascii="Arial" w:hAnsi="Arial"/>
          <w:b/>
          <w:sz w:val="24"/>
          <w:szCs w:val="24"/>
        </w:rPr>
        <w:br/>
        <w:t>2013</w:t>
      </w:r>
      <w:r w:rsidRPr="0083340B">
        <w:rPr>
          <w:rFonts w:ascii="Arial" w:hAnsi="Arial"/>
          <w:b/>
          <w:sz w:val="24"/>
          <w:szCs w:val="24"/>
        </w:rPr>
        <w:t>.</w:t>
      </w:r>
      <w:r w:rsidR="00043611" w:rsidRPr="0083340B">
        <w:rPr>
          <w:rFonts w:ascii="Arial" w:hAnsi="Arial"/>
          <w:b/>
          <w:sz w:val="24"/>
          <w:szCs w:val="24"/>
        </w:rPr>
        <w:t xml:space="preserve"> </w:t>
      </w:r>
      <w:r>
        <w:rPr>
          <w:rFonts w:ascii="Arial" w:hAnsi="Arial"/>
          <w:b/>
          <w:sz w:val="24"/>
          <w:szCs w:val="24"/>
        </w:rPr>
        <w:t>–</w:t>
      </w:r>
      <w:r w:rsidR="00043611" w:rsidRPr="0083340B">
        <w:rPr>
          <w:rFonts w:ascii="Arial" w:hAnsi="Arial"/>
          <w:b/>
          <w:sz w:val="24"/>
          <w:szCs w:val="24"/>
        </w:rPr>
        <w:t xml:space="preserve"> </w:t>
      </w:r>
      <w:r>
        <w:rPr>
          <w:rFonts w:ascii="Arial" w:hAnsi="Arial"/>
          <w:b/>
          <w:sz w:val="24"/>
          <w:szCs w:val="24"/>
        </w:rPr>
        <w:t>Título -.</w:t>
      </w:r>
      <w:r w:rsidR="00043611" w:rsidRPr="0083340B">
        <w:rPr>
          <w:rFonts w:ascii="Arial" w:hAnsi="Arial"/>
          <w:b/>
          <w:sz w:val="24"/>
          <w:szCs w:val="24"/>
        </w:rPr>
        <w:t>Nuevo Diccionario de Señas Online ( UMCE – SENADIS)</w:t>
      </w:r>
    </w:p>
    <w:p w:rsidR="0083340B" w:rsidRDefault="00043611" w:rsidP="0083340B">
      <w:pPr>
        <w:pStyle w:val="Sinespaciado"/>
        <w:rPr>
          <w:rFonts w:ascii="Arial" w:hAnsi="Arial"/>
          <w:sz w:val="24"/>
          <w:szCs w:val="24"/>
        </w:rPr>
      </w:pPr>
      <w:r w:rsidRPr="00043611">
        <w:rPr>
          <w:rFonts w:ascii="Arial" w:hAnsi="Arial"/>
          <w:sz w:val="24"/>
          <w:szCs w:val="24"/>
        </w:rPr>
        <w:t>2012.</w:t>
      </w:r>
      <w:r w:rsidR="0083340B">
        <w:rPr>
          <w:rFonts w:ascii="Arial" w:hAnsi="Arial"/>
          <w:sz w:val="24"/>
          <w:szCs w:val="24"/>
        </w:rPr>
        <w:t>-</w:t>
      </w:r>
      <w:r w:rsidRPr="00043611">
        <w:rPr>
          <w:rFonts w:ascii="Arial" w:hAnsi="Arial"/>
          <w:sz w:val="24"/>
          <w:szCs w:val="24"/>
        </w:rPr>
        <w:t>Título:</w:t>
      </w:r>
      <w:r w:rsidRPr="00043611">
        <w:rPr>
          <w:rFonts w:ascii="Arial" w:hAnsi="Arial"/>
          <w:b/>
          <w:sz w:val="24"/>
          <w:szCs w:val="24"/>
        </w:rPr>
        <w:t xml:space="preserve"> </w:t>
      </w:r>
      <w:r w:rsidRPr="00043611">
        <w:rPr>
          <w:rStyle w:val="Textoennegrita"/>
          <w:rFonts w:ascii="Arial" w:hAnsi="Arial"/>
          <w:b w:val="0"/>
          <w:sz w:val="24"/>
          <w:szCs w:val="24"/>
        </w:rPr>
        <w:t>"</w:t>
      </w:r>
      <w:r w:rsidRPr="00043611">
        <w:rPr>
          <w:rStyle w:val="Textoennegrita"/>
          <w:rFonts w:ascii="Arial" w:hAnsi="Arial"/>
          <w:sz w:val="24"/>
          <w:szCs w:val="24"/>
        </w:rPr>
        <w:t>Congreso internacional: Transición a la vida adulta de estudiantes con discapacidad múltiple y sordo-ceguera</w:t>
      </w:r>
      <w:r w:rsidRPr="00043611">
        <w:rPr>
          <w:rStyle w:val="Textoennegrita"/>
          <w:rFonts w:ascii="Arial" w:hAnsi="Arial"/>
          <w:b w:val="0"/>
          <w:sz w:val="24"/>
          <w:szCs w:val="24"/>
        </w:rPr>
        <w:t>"</w:t>
      </w:r>
      <w:r w:rsidRPr="00043611">
        <w:rPr>
          <w:rFonts w:ascii="Arial" w:hAnsi="Arial"/>
          <w:b/>
          <w:sz w:val="24"/>
          <w:szCs w:val="24"/>
        </w:rPr>
        <w:br/>
      </w:r>
      <w:r w:rsidRPr="00043611">
        <w:rPr>
          <w:rFonts w:ascii="Arial" w:hAnsi="Arial"/>
          <w:sz w:val="24"/>
          <w:szCs w:val="24"/>
        </w:rPr>
        <w:t>Académico responsable: Oriana Donoso Araya</w:t>
      </w:r>
    </w:p>
    <w:p w:rsidR="0083340B" w:rsidRDefault="00043611" w:rsidP="0083340B">
      <w:pPr>
        <w:pStyle w:val="Sinespaciado"/>
        <w:rPr>
          <w:rFonts w:ascii="Arial" w:hAnsi="Arial"/>
          <w:sz w:val="24"/>
          <w:szCs w:val="24"/>
        </w:rPr>
      </w:pPr>
      <w:r w:rsidRPr="00043611">
        <w:rPr>
          <w:rFonts w:ascii="Arial" w:hAnsi="Arial"/>
          <w:sz w:val="24"/>
          <w:szCs w:val="24"/>
        </w:rPr>
        <w:t>Síntesis: congreso cuyo propósito es reunir a profesores extranjeros y nacionales, especializados en programas educativos que promueven la integración al mundo de la vida comunitaria y el trabajo, desde una perspectiva ecológica que considera como pilar fundamental el desarrollo de instancias que optimicen la calidad de vida de los estudiantes y sus familias.</w:t>
      </w:r>
      <w:r w:rsidRPr="00043611">
        <w:rPr>
          <w:rFonts w:ascii="Arial" w:hAnsi="Arial"/>
          <w:sz w:val="24"/>
          <w:szCs w:val="24"/>
        </w:rPr>
        <w:br/>
      </w:r>
      <w:r w:rsidRPr="00043611">
        <w:rPr>
          <w:rFonts w:ascii="Arial" w:hAnsi="Arial"/>
          <w:sz w:val="24"/>
          <w:szCs w:val="24"/>
        </w:rPr>
        <w:br/>
        <w:t>2012.</w:t>
      </w:r>
      <w:r w:rsidR="0083340B">
        <w:rPr>
          <w:rFonts w:ascii="Arial" w:hAnsi="Arial"/>
          <w:sz w:val="24"/>
          <w:szCs w:val="24"/>
        </w:rPr>
        <w:t>-</w:t>
      </w:r>
      <w:r w:rsidRPr="00043611">
        <w:rPr>
          <w:rFonts w:ascii="Arial" w:hAnsi="Arial"/>
          <w:sz w:val="24"/>
          <w:szCs w:val="24"/>
        </w:rPr>
        <w:t xml:space="preserve">Título: </w:t>
      </w:r>
      <w:r w:rsidRPr="00043611">
        <w:rPr>
          <w:rFonts w:ascii="Arial" w:hAnsi="Arial"/>
          <w:b/>
          <w:sz w:val="24"/>
          <w:szCs w:val="24"/>
        </w:rPr>
        <w:t>“Nivel de actividad física en niños al jugar videojuegos</w:t>
      </w:r>
      <w:r w:rsidRPr="00043611">
        <w:rPr>
          <w:rFonts w:ascii="Arial" w:hAnsi="Arial"/>
          <w:b/>
          <w:sz w:val="24"/>
          <w:szCs w:val="24"/>
        </w:rPr>
        <w:br/>
        <w:t>sedentarios, activos de nueva generación y actividad física de</w:t>
      </w:r>
      <w:r w:rsidRPr="00043611">
        <w:rPr>
          <w:rFonts w:ascii="Arial" w:hAnsi="Arial"/>
          <w:b/>
          <w:sz w:val="24"/>
          <w:szCs w:val="24"/>
        </w:rPr>
        <w:br/>
        <w:t>manera recreativa”</w:t>
      </w:r>
      <w:r w:rsidRPr="00043611">
        <w:rPr>
          <w:rFonts w:ascii="Arial" w:hAnsi="Arial"/>
          <w:sz w:val="24"/>
          <w:szCs w:val="24"/>
        </w:rPr>
        <w:t>.</w:t>
      </w:r>
      <w:r w:rsidRPr="00043611">
        <w:rPr>
          <w:rFonts w:ascii="Arial" w:hAnsi="Arial"/>
          <w:sz w:val="24"/>
          <w:szCs w:val="24"/>
        </w:rPr>
        <w:br/>
        <w:t>Mauricio Venegas</w:t>
      </w:r>
      <w:r w:rsidRPr="00043611">
        <w:rPr>
          <w:rFonts w:ascii="Arial" w:hAnsi="Arial"/>
          <w:sz w:val="24"/>
          <w:szCs w:val="24"/>
        </w:rPr>
        <w:br/>
        <w:t>(Kinesiología)</w:t>
      </w:r>
      <w:r w:rsidRPr="00043611">
        <w:rPr>
          <w:rFonts w:ascii="Arial" w:hAnsi="Arial"/>
          <w:sz w:val="24"/>
          <w:szCs w:val="24"/>
        </w:rPr>
        <w:br/>
        <w:t xml:space="preserve">Daniela Encina Vergara. </w:t>
      </w:r>
      <w:r w:rsidRPr="00043611">
        <w:rPr>
          <w:rFonts w:ascii="Arial" w:hAnsi="Arial"/>
          <w:sz w:val="24"/>
          <w:szCs w:val="24"/>
        </w:rPr>
        <w:br/>
        <w:t>(Kinesiología).</w:t>
      </w:r>
    </w:p>
    <w:p w:rsidR="007C42EB" w:rsidRPr="00043611" w:rsidRDefault="007C42EB" w:rsidP="0083340B">
      <w:pPr>
        <w:pStyle w:val="Sinespaciado"/>
        <w:rPr>
          <w:rFonts w:ascii="Arial" w:hAnsi="Arial"/>
          <w:sz w:val="24"/>
          <w:szCs w:val="24"/>
        </w:rPr>
      </w:pPr>
    </w:p>
    <w:p w:rsidR="007C42EB" w:rsidRPr="00043611" w:rsidRDefault="007C42EB" w:rsidP="00043611">
      <w:pPr>
        <w:numPr>
          <w:ilvl w:val="0"/>
          <w:numId w:val="27"/>
        </w:numPr>
        <w:ind w:left="0"/>
        <w:jc w:val="left"/>
        <w:rPr>
          <w:rFonts w:ascii="Arial" w:hAnsi="Arial"/>
          <w:sz w:val="24"/>
          <w:szCs w:val="24"/>
        </w:rPr>
      </w:pPr>
      <w:r w:rsidRPr="00043611">
        <w:rPr>
          <w:rFonts w:ascii="Arial" w:hAnsi="Arial"/>
          <w:b/>
          <w:sz w:val="24"/>
          <w:szCs w:val="24"/>
        </w:rPr>
        <w:t>CENTRO INFANTIL UMCE</w:t>
      </w:r>
      <w:r w:rsidRPr="00043611">
        <w:rPr>
          <w:rFonts w:ascii="Arial" w:hAnsi="Arial"/>
          <w:sz w:val="24"/>
          <w:szCs w:val="24"/>
        </w:rPr>
        <w:t xml:space="preserve"> (Educación Parvularia) para hijos de funcionarios y estudiantes imparte un </w:t>
      </w:r>
      <w:r w:rsidRPr="00043611">
        <w:rPr>
          <w:rFonts w:ascii="Arial" w:hAnsi="Arial"/>
          <w:b/>
          <w:sz w:val="24"/>
          <w:szCs w:val="24"/>
        </w:rPr>
        <w:t>currículo basado en educación ambiental</w:t>
      </w:r>
      <w:r w:rsidRPr="00043611">
        <w:rPr>
          <w:rFonts w:ascii="Arial" w:hAnsi="Arial"/>
          <w:sz w:val="24"/>
          <w:szCs w:val="24"/>
        </w:rPr>
        <w:t>, conciencia ecológica y protección y cuidado del medio ambiente y el entorno, inculcando estas temáticas en los párvulos y en sus respectivas familias.</w:t>
      </w:r>
    </w:p>
    <w:p w:rsidR="0083340B" w:rsidRPr="0083340B" w:rsidRDefault="0083340B" w:rsidP="0083340B">
      <w:pPr>
        <w:pStyle w:val="Prrafodelista"/>
        <w:numPr>
          <w:ilvl w:val="0"/>
          <w:numId w:val="27"/>
        </w:numPr>
        <w:ind w:left="0"/>
        <w:jc w:val="left"/>
        <w:rPr>
          <w:rFonts w:ascii="Arial" w:hAnsi="Arial" w:cs="Times New Roman"/>
          <w:b/>
          <w:sz w:val="24"/>
        </w:rPr>
      </w:pPr>
      <w:r w:rsidRPr="0083340B">
        <w:rPr>
          <w:rFonts w:ascii="Arial" w:hAnsi="Arial" w:cs="Times New Roman"/>
          <w:b/>
          <w:sz w:val="24"/>
        </w:rPr>
        <w:t>PROYECTOS EN PREPARACION</w:t>
      </w:r>
    </w:p>
    <w:p w:rsidR="00873CE5" w:rsidRDefault="0083340B" w:rsidP="00873CE5">
      <w:pPr>
        <w:jc w:val="left"/>
        <w:rPr>
          <w:rFonts w:ascii="Arial" w:hAnsi="Arial" w:cs="Times New Roman"/>
          <w:sz w:val="24"/>
        </w:rPr>
      </w:pPr>
      <w:r>
        <w:rPr>
          <w:rFonts w:ascii="Arial" w:hAnsi="Arial" w:cs="Times New Roman"/>
          <w:sz w:val="24"/>
        </w:rPr>
        <w:t>Proyecto de S</w:t>
      </w:r>
      <w:r w:rsidR="009F3B97" w:rsidRPr="00043611">
        <w:rPr>
          <w:rFonts w:ascii="Arial" w:hAnsi="Arial" w:cs="Times New Roman"/>
          <w:sz w:val="24"/>
        </w:rPr>
        <w:t>istema de Regadío Jardin Botánico</w:t>
      </w:r>
      <w:r>
        <w:rPr>
          <w:rFonts w:ascii="Arial" w:hAnsi="Arial" w:cs="Times New Roman"/>
          <w:sz w:val="24"/>
        </w:rPr>
        <w:t xml:space="preserve"> </w:t>
      </w:r>
    </w:p>
    <w:p w:rsidR="00873CE5" w:rsidRPr="00873CE5" w:rsidRDefault="009F3B97" w:rsidP="00873CE5">
      <w:pPr>
        <w:jc w:val="left"/>
        <w:rPr>
          <w:rFonts w:ascii="Arial" w:hAnsi="Arial" w:cs="Times New Roman"/>
          <w:b/>
          <w:sz w:val="24"/>
        </w:rPr>
      </w:pPr>
      <w:r w:rsidRPr="00043611">
        <w:rPr>
          <w:rFonts w:ascii="Arial" w:hAnsi="Arial" w:cs="Times New Roman"/>
          <w:sz w:val="24"/>
        </w:rPr>
        <w:br/>
      </w:r>
      <w:bookmarkStart w:id="2" w:name="_Toc377567938"/>
      <w:r w:rsidR="00873CE5" w:rsidRPr="00873CE5">
        <w:rPr>
          <w:rStyle w:val="Ttulo2Car"/>
          <w:rFonts w:ascii="Arial" w:hAnsi="Arial" w:cs="Times New Roman"/>
          <w:color w:val="auto"/>
          <w:sz w:val="24"/>
        </w:rPr>
        <w:t>META N° 4.</w:t>
      </w:r>
      <w:bookmarkEnd w:id="2"/>
      <w:r w:rsidR="00873CE5" w:rsidRPr="00873CE5">
        <w:rPr>
          <w:rFonts w:ascii="Arial" w:hAnsi="Arial" w:cs="Times New Roman"/>
          <w:b/>
        </w:rPr>
        <w:t xml:space="preserve"> </w:t>
      </w:r>
      <w:r w:rsidR="00873CE5" w:rsidRPr="00873CE5">
        <w:rPr>
          <w:rFonts w:ascii="Arial" w:hAnsi="Arial" w:cs="Times New Roman"/>
          <w:b/>
          <w:sz w:val="24"/>
        </w:rPr>
        <w:t xml:space="preserve">IDENTIFICAR Y PROMOVER LA PRESENCIA DE LAS MATERIAS DE SUSTENTABILIDAD EN LA INVESTIGACIÓN ACADÉMICA DESARROLLADA POR TODAS LAS INSTITUCIONES DE EDUCACIÓN SUPERIOR ADHERIDAS. </w:t>
      </w:r>
    </w:p>
    <w:p w:rsidR="00873CE5" w:rsidRPr="00873CE5" w:rsidRDefault="00873CE5" w:rsidP="00873CE5">
      <w:pPr>
        <w:rPr>
          <w:rFonts w:ascii="Arial" w:hAnsi="Arial" w:cs="Times New Roman"/>
          <w:sz w:val="24"/>
        </w:rPr>
      </w:pPr>
      <w:r w:rsidRPr="00873CE5">
        <w:rPr>
          <w:rFonts w:ascii="Arial" w:hAnsi="Arial" w:cs="Times New Roman"/>
          <w:sz w:val="24"/>
        </w:rPr>
        <w:t>4.1. No se ha cumplido. Las IES no han definido “Investigación enfocada o relacionada en Sustentabilidad”.</w:t>
      </w:r>
    </w:p>
    <w:p w:rsidR="00873CE5" w:rsidRPr="00873CE5" w:rsidRDefault="00873CE5" w:rsidP="00873CE5">
      <w:pPr>
        <w:rPr>
          <w:rFonts w:ascii="Arial" w:hAnsi="Arial" w:cs="Times New Roman"/>
          <w:sz w:val="24"/>
        </w:rPr>
      </w:pPr>
      <w:r w:rsidRPr="00873CE5">
        <w:rPr>
          <w:rFonts w:ascii="Arial" w:hAnsi="Arial" w:cs="Times New Roman"/>
          <w:sz w:val="24"/>
        </w:rPr>
        <w:t xml:space="preserve">4.2. No se ha cumplido. No ha finalizado el plazo. Existen proyectos relacionados con la Sustentabilidad pero no hay una página web o link que los reúna a todos y que los describa. </w:t>
      </w:r>
    </w:p>
    <w:p w:rsidR="00873CE5" w:rsidRDefault="00873CE5" w:rsidP="00873CE5">
      <w:pPr>
        <w:rPr>
          <w:rFonts w:ascii="Arial" w:hAnsi="Arial" w:cs="Times New Roman"/>
          <w:sz w:val="24"/>
        </w:rPr>
      </w:pPr>
      <w:r w:rsidRPr="00873CE5">
        <w:rPr>
          <w:rFonts w:ascii="Arial" w:hAnsi="Arial" w:cs="Times New Roman"/>
          <w:sz w:val="24"/>
        </w:rPr>
        <w:t xml:space="preserve">4.3. No se puede cumplir con la presente acción ya que la acción anterior no se ha realizado. No ha finalizado el plazo. </w:t>
      </w:r>
    </w:p>
    <w:p w:rsidR="00873CE5" w:rsidRDefault="00873CE5" w:rsidP="00873CE5">
      <w:pPr>
        <w:rPr>
          <w:rFonts w:ascii="Arial" w:hAnsi="Arial" w:cs="Times New Roman"/>
          <w:sz w:val="24"/>
        </w:rPr>
      </w:pPr>
    </w:p>
    <w:p w:rsidR="00873CE5" w:rsidRPr="00873CE5" w:rsidRDefault="00873CE5" w:rsidP="00873CE5">
      <w:pPr>
        <w:rPr>
          <w:rFonts w:ascii="Arial" w:hAnsi="Arial" w:cs="Times New Roman"/>
          <w:b/>
          <w:sz w:val="24"/>
        </w:rPr>
      </w:pPr>
      <w:bookmarkStart w:id="3" w:name="_Toc377567939"/>
      <w:r w:rsidRPr="00873CE5">
        <w:rPr>
          <w:rStyle w:val="Ttulo2Car"/>
          <w:rFonts w:ascii="Arial" w:hAnsi="Arial" w:cs="Times New Roman"/>
          <w:color w:val="auto"/>
          <w:sz w:val="24"/>
        </w:rPr>
        <w:t>META N° 5.</w:t>
      </w:r>
      <w:bookmarkEnd w:id="3"/>
      <w:r w:rsidRPr="00873CE5">
        <w:rPr>
          <w:rFonts w:ascii="Arial" w:hAnsi="Arial" w:cs="Times New Roman"/>
          <w:b/>
          <w:sz w:val="24"/>
        </w:rPr>
        <w:t xml:space="preserve"> CAPACITAR AL 10% DE LOS ESTUDIANTES Y AL 10% DE LOS FUNCIONARIOS Y PROFESORES DE JORNADA COMPLETA, EN MATERIAS DE SUSTENTABILIDAD CON ENFASIS EN LOS COMPROMISOS DEL APL.</w:t>
      </w:r>
    </w:p>
    <w:p w:rsidR="00873CE5" w:rsidRPr="00873CE5" w:rsidRDefault="00873CE5" w:rsidP="00873CE5">
      <w:pPr>
        <w:rPr>
          <w:rFonts w:ascii="Arial" w:hAnsi="Arial" w:cs="Times New Roman"/>
          <w:sz w:val="24"/>
        </w:rPr>
      </w:pPr>
      <w:r w:rsidRPr="00873CE5">
        <w:rPr>
          <w:rFonts w:ascii="Arial" w:hAnsi="Arial" w:cs="Times New Roman"/>
          <w:sz w:val="24"/>
        </w:rPr>
        <w:t>5.1. Propuesta de objetivos elaborada. En espera de coordinación con IES y MMA.</w:t>
      </w:r>
    </w:p>
    <w:p w:rsidR="00873CE5" w:rsidRPr="00873CE5" w:rsidRDefault="00873CE5" w:rsidP="00873CE5">
      <w:pPr>
        <w:rPr>
          <w:rFonts w:ascii="Arial" w:hAnsi="Arial" w:cs="Times New Roman"/>
          <w:sz w:val="24"/>
        </w:rPr>
      </w:pPr>
      <w:r w:rsidRPr="00873CE5">
        <w:rPr>
          <w:rFonts w:ascii="Arial" w:hAnsi="Arial" w:cs="Times New Roman"/>
          <w:sz w:val="24"/>
        </w:rPr>
        <w:t xml:space="preserve">5.2. No se puede cumplir con la presente acción ya que la acción anterior no se ha realizado. </w:t>
      </w:r>
    </w:p>
    <w:p w:rsidR="00873CE5" w:rsidRPr="00873CE5" w:rsidRDefault="00873CE5" w:rsidP="00873CE5">
      <w:pPr>
        <w:rPr>
          <w:rFonts w:ascii="Arial" w:hAnsi="Arial" w:cs="Times New Roman"/>
          <w:sz w:val="24"/>
        </w:rPr>
      </w:pPr>
      <w:r w:rsidRPr="00873CE5">
        <w:rPr>
          <w:rFonts w:ascii="Arial" w:hAnsi="Arial" w:cs="Times New Roman"/>
          <w:sz w:val="24"/>
        </w:rPr>
        <w:t xml:space="preserve">5.3. No se ha cumplido. Se elaboró la guía de Prácticas Sustentables para laboratorios, talleres, salas de computación y oficinas, pero, no se han difundido las guías a las instalaciones adheridas y sus lugares de trabajo. </w:t>
      </w:r>
    </w:p>
    <w:p w:rsidR="00873CE5" w:rsidRPr="00873CE5" w:rsidRDefault="00873CE5" w:rsidP="00873CE5">
      <w:pPr>
        <w:rPr>
          <w:rFonts w:ascii="Arial" w:hAnsi="Arial" w:cs="Times New Roman"/>
          <w:sz w:val="24"/>
        </w:rPr>
      </w:pPr>
      <w:r w:rsidRPr="00873CE5">
        <w:rPr>
          <w:rFonts w:ascii="Arial" w:hAnsi="Arial" w:cs="Times New Roman"/>
          <w:sz w:val="24"/>
        </w:rPr>
        <w:t xml:space="preserve">5.4. No se puede cumplir con la presente acción ya que la acción anterior no se ha realizado. No ha finalizado el plazo. </w:t>
      </w:r>
    </w:p>
    <w:p w:rsidR="00873CE5" w:rsidRDefault="00873CE5" w:rsidP="00873CE5">
      <w:pPr>
        <w:rPr>
          <w:rFonts w:ascii="Arial" w:hAnsi="Arial" w:cs="Times New Roman"/>
          <w:sz w:val="24"/>
        </w:rPr>
      </w:pPr>
      <w:r w:rsidRPr="00873CE5">
        <w:rPr>
          <w:rFonts w:ascii="Arial" w:hAnsi="Arial" w:cs="Times New Roman"/>
          <w:sz w:val="24"/>
        </w:rPr>
        <w:t xml:space="preserve">5.5. No se puede cumplir con la presente acción ya que la acción anterior no se ha realizado. No ha finalizado el plazo. </w:t>
      </w:r>
    </w:p>
    <w:p w:rsidR="00873CE5" w:rsidRPr="00873CE5" w:rsidRDefault="00873CE5" w:rsidP="00873CE5">
      <w:pPr>
        <w:rPr>
          <w:rFonts w:ascii="Arial" w:hAnsi="Arial" w:cs="Times New Roman"/>
          <w:b/>
          <w:sz w:val="24"/>
        </w:rPr>
      </w:pPr>
      <w:bookmarkStart w:id="4" w:name="_Toc377567940"/>
      <w:r w:rsidRPr="00873CE5">
        <w:rPr>
          <w:rStyle w:val="Ttulo2Car"/>
          <w:rFonts w:ascii="Arial" w:hAnsi="Arial" w:cs="Times New Roman"/>
          <w:color w:val="auto"/>
          <w:sz w:val="24"/>
        </w:rPr>
        <w:t>META N° 6.</w:t>
      </w:r>
      <w:bookmarkEnd w:id="4"/>
      <w:r w:rsidRPr="00873CE5">
        <w:rPr>
          <w:rFonts w:ascii="Arial" w:hAnsi="Arial" w:cs="Times New Roman"/>
          <w:b/>
        </w:rPr>
        <w:t xml:space="preserve"> </w:t>
      </w:r>
      <w:r w:rsidRPr="00873CE5">
        <w:rPr>
          <w:rFonts w:ascii="Arial" w:hAnsi="Arial" w:cs="Times New Roman"/>
          <w:b/>
          <w:sz w:val="24"/>
        </w:rPr>
        <w:t>EL 100% DE LAS INSTITUCIONES DE EDUCACIÓN SUPERIOR ADHERIDAS MEDIRÁN SU HUELLA CARBONO CORPORATIVA.</w:t>
      </w:r>
    </w:p>
    <w:p w:rsidR="00873CE5" w:rsidRPr="00873CE5" w:rsidRDefault="00873CE5" w:rsidP="00873CE5">
      <w:pPr>
        <w:rPr>
          <w:rFonts w:ascii="Arial" w:hAnsi="Arial" w:cs="Times New Roman"/>
          <w:sz w:val="24"/>
        </w:rPr>
      </w:pPr>
      <w:r w:rsidRPr="00873CE5">
        <w:rPr>
          <w:rFonts w:ascii="Arial" w:hAnsi="Arial" w:cs="Times New Roman"/>
          <w:sz w:val="24"/>
        </w:rPr>
        <w:t xml:space="preserve">6.1. </w:t>
      </w:r>
      <w:r>
        <w:rPr>
          <w:rFonts w:ascii="Arial" w:hAnsi="Arial" w:cs="Times New Roman"/>
          <w:sz w:val="24"/>
        </w:rPr>
        <w:t xml:space="preserve"> No </w:t>
      </w:r>
      <w:r w:rsidRPr="00873CE5">
        <w:rPr>
          <w:rFonts w:ascii="Arial" w:hAnsi="Arial" w:cs="Times New Roman"/>
          <w:sz w:val="24"/>
        </w:rPr>
        <w:t xml:space="preserve">Se cumplió. </w:t>
      </w:r>
      <w:r>
        <w:rPr>
          <w:rFonts w:ascii="Arial" w:hAnsi="Arial" w:cs="Times New Roman"/>
          <w:sz w:val="24"/>
        </w:rPr>
        <w:t>LA UMCE a comenzado en marzo de 2014 un proceso de capacitación y registro a través del subcomite de sustentabilidad encargado exclusivamente para calcular la huella de Carbono a cargo del Jefe del Comité paritario, Señor Francisco Castañeda y el Jefe de Adquisiciones señor Eduardo Zelada.</w:t>
      </w:r>
    </w:p>
    <w:p w:rsidR="00873CE5" w:rsidRPr="00873CE5" w:rsidRDefault="00873CE5" w:rsidP="00873CE5">
      <w:pPr>
        <w:rPr>
          <w:rFonts w:ascii="Arial" w:hAnsi="Arial" w:cs="Times New Roman"/>
          <w:sz w:val="24"/>
        </w:rPr>
      </w:pPr>
      <w:r w:rsidRPr="00873CE5">
        <w:rPr>
          <w:rFonts w:ascii="Arial" w:hAnsi="Arial" w:cs="Times New Roman"/>
          <w:sz w:val="24"/>
        </w:rPr>
        <w:t>6.2. Se cumplió. Con la colaboración de Fundación Chile se estimó y registró las emisiones derivadas del consumo de combustible fósil de la Universidad para el año 2012. Se consideró Reñaca, CIMARQ, Casona Las Condes, Concepción, Bellavista, Colina y República. (Ver Anexo 6.2.)</w:t>
      </w:r>
    </w:p>
    <w:p w:rsidR="00873CE5" w:rsidRPr="00873CE5" w:rsidRDefault="00873CE5" w:rsidP="00873CE5">
      <w:pPr>
        <w:rPr>
          <w:rFonts w:ascii="Arial" w:hAnsi="Arial" w:cs="Times New Roman"/>
          <w:sz w:val="24"/>
        </w:rPr>
      </w:pPr>
      <w:r w:rsidRPr="00873CE5">
        <w:rPr>
          <w:rFonts w:ascii="Arial" w:hAnsi="Arial" w:cs="Times New Roman"/>
          <w:sz w:val="24"/>
        </w:rPr>
        <w:t>6.3. Se cumplió</w:t>
      </w:r>
      <w:r>
        <w:rPr>
          <w:rFonts w:ascii="Arial" w:hAnsi="Arial" w:cs="Times New Roman"/>
          <w:sz w:val="24"/>
        </w:rPr>
        <w:t xml:space="preserve"> parcialmente (50%)</w:t>
      </w:r>
      <w:r w:rsidRPr="00873CE5">
        <w:rPr>
          <w:rFonts w:ascii="Arial" w:hAnsi="Arial" w:cs="Times New Roman"/>
          <w:sz w:val="24"/>
        </w:rPr>
        <w:t>. Se registró la compra mensual y anual de las compras de papel año 2012</w:t>
      </w:r>
      <w:r>
        <w:rPr>
          <w:rFonts w:ascii="Arial" w:hAnsi="Arial" w:cs="Times New Roman"/>
          <w:sz w:val="24"/>
        </w:rPr>
        <w:t>; El  informe esta en elaboración para ser anexado al presente informe.</w:t>
      </w:r>
    </w:p>
    <w:p w:rsidR="00873CE5" w:rsidRPr="00873CE5" w:rsidRDefault="00873CE5" w:rsidP="00873CE5">
      <w:pPr>
        <w:rPr>
          <w:rFonts w:ascii="Arial" w:hAnsi="Arial" w:cs="Times New Roman"/>
          <w:sz w:val="24"/>
        </w:rPr>
      </w:pPr>
      <w:r w:rsidRPr="00873CE5">
        <w:rPr>
          <w:rFonts w:ascii="Arial" w:hAnsi="Arial" w:cs="Times New Roman"/>
          <w:sz w:val="24"/>
        </w:rPr>
        <w:t xml:space="preserve">6.4. </w:t>
      </w:r>
      <w:r>
        <w:rPr>
          <w:rFonts w:ascii="Arial" w:hAnsi="Arial" w:cs="Times New Roman"/>
          <w:sz w:val="24"/>
        </w:rPr>
        <w:t>No s</w:t>
      </w:r>
      <w:r w:rsidRPr="00873CE5">
        <w:rPr>
          <w:rFonts w:ascii="Arial" w:hAnsi="Arial" w:cs="Times New Roman"/>
          <w:sz w:val="24"/>
        </w:rPr>
        <w:t xml:space="preserve">e cumplió. Se </w:t>
      </w:r>
      <w:r>
        <w:rPr>
          <w:rFonts w:ascii="Arial" w:hAnsi="Arial" w:cs="Times New Roman"/>
          <w:sz w:val="24"/>
        </w:rPr>
        <w:t>esta en proceso de medición a partir de datos del 2013</w:t>
      </w:r>
    </w:p>
    <w:p w:rsidR="00873CE5" w:rsidRPr="00873CE5" w:rsidRDefault="00873CE5" w:rsidP="00873CE5">
      <w:pPr>
        <w:rPr>
          <w:rFonts w:ascii="Arial" w:hAnsi="Arial" w:cs="Times New Roman"/>
          <w:sz w:val="24"/>
        </w:rPr>
      </w:pPr>
      <w:r w:rsidRPr="00873CE5">
        <w:rPr>
          <w:rFonts w:ascii="Arial" w:hAnsi="Arial" w:cs="Times New Roman"/>
          <w:sz w:val="24"/>
        </w:rPr>
        <w:t>6.5. No se ha cumplido. No ha finalizado el plazo. Se está recopilando la información</w:t>
      </w:r>
      <w:r w:rsidR="007A700D">
        <w:rPr>
          <w:rFonts w:ascii="Arial" w:hAnsi="Arial" w:cs="Times New Roman"/>
          <w:sz w:val="24"/>
        </w:rPr>
        <w:t>.</w:t>
      </w:r>
    </w:p>
    <w:p w:rsidR="00F85A10" w:rsidRDefault="00873CE5" w:rsidP="00873CE5">
      <w:pPr>
        <w:rPr>
          <w:rFonts w:ascii="Arial" w:hAnsi="Arial" w:cs="Times New Roman"/>
          <w:sz w:val="24"/>
        </w:rPr>
      </w:pPr>
      <w:r w:rsidRPr="00873CE5">
        <w:rPr>
          <w:rFonts w:ascii="Arial" w:hAnsi="Arial" w:cs="Times New Roman"/>
          <w:sz w:val="24"/>
        </w:rPr>
        <w:t xml:space="preserve">6.6. No se ha cumplido. No ha finalizado el plazo. </w:t>
      </w:r>
    </w:p>
    <w:p w:rsidR="00F85A10" w:rsidRPr="00F85A10" w:rsidRDefault="00F85A10" w:rsidP="00F85A10">
      <w:pPr>
        <w:rPr>
          <w:rFonts w:ascii="Arial" w:hAnsi="Arial" w:cs="Times New Roman"/>
          <w:b/>
          <w:sz w:val="24"/>
        </w:rPr>
      </w:pPr>
      <w:bookmarkStart w:id="5" w:name="_Toc377567941"/>
      <w:r w:rsidRPr="00F85A10">
        <w:rPr>
          <w:rStyle w:val="Ttulo2Car"/>
          <w:rFonts w:ascii="Arial" w:hAnsi="Arial" w:cs="Times New Roman"/>
          <w:color w:val="auto"/>
          <w:sz w:val="24"/>
        </w:rPr>
        <w:t>META N° 7.</w:t>
      </w:r>
      <w:bookmarkEnd w:id="5"/>
      <w:r w:rsidRPr="00F85A10">
        <w:rPr>
          <w:rFonts w:ascii="Arial" w:hAnsi="Arial" w:cs="Times New Roman"/>
          <w:b/>
        </w:rPr>
        <w:t xml:space="preserve"> </w:t>
      </w:r>
      <w:r w:rsidRPr="00F85A10">
        <w:rPr>
          <w:rFonts w:ascii="Arial" w:hAnsi="Arial" w:cs="Times New Roman"/>
          <w:b/>
          <w:sz w:val="24"/>
        </w:rPr>
        <w:t xml:space="preserve">REDUCIR EN UN 5% EL CONSUMO DE ENERGÍA EN KWH EQUIVALENTE POR M2 EN EL TOTAL DE LAS INSTALACIONES ADHERIDAS. </w:t>
      </w:r>
    </w:p>
    <w:p w:rsidR="00507A40" w:rsidRDefault="00F85A10" w:rsidP="00507A40">
      <w:pPr>
        <w:rPr>
          <w:rFonts w:ascii="Arial" w:hAnsi="Arial" w:cs="Times New Roman"/>
          <w:sz w:val="24"/>
        </w:rPr>
      </w:pPr>
      <w:r w:rsidRPr="00F85A10">
        <w:rPr>
          <w:rFonts w:ascii="Arial" w:hAnsi="Arial" w:cs="Times New Roman"/>
          <w:sz w:val="24"/>
        </w:rPr>
        <w:t xml:space="preserve">7.1. </w:t>
      </w:r>
      <w:r>
        <w:rPr>
          <w:rFonts w:ascii="Arial" w:hAnsi="Arial" w:cs="Times New Roman"/>
          <w:sz w:val="24"/>
        </w:rPr>
        <w:t>No s</w:t>
      </w:r>
      <w:r w:rsidRPr="00F85A10">
        <w:rPr>
          <w:rFonts w:ascii="Arial" w:hAnsi="Arial" w:cs="Times New Roman"/>
          <w:sz w:val="24"/>
        </w:rPr>
        <w:t xml:space="preserve">e cumplió. </w:t>
      </w:r>
      <w:r>
        <w:rPr>
          <w:rFonts w:ascii="Arial" w:hAnsi="Arial" w:cs="Times New Roman"/>
          <w:sz w:val="24"/>
        </w:rPr>
        <w:t xml:space="preserve">Esta en proceso a través de la coordinación y gestión del </w:t>
      </w:r>
      <w:r w:rsidR="00507A40">
        <w:rPr>
          <w:rFonts w:ascii="Arial" w:hAnsi="Arial" w:cs="Times New Roman"/>
          <w:sz w:val="24"/>
        </w:rPr>
        <w:t>Encargado de Sustentabilidad y en coordinación con personal de administración y de la unidad de analisis institucional.</w:t>
      </w:r>
    </w:p>
    <w:p w:rsidR="00507A40" w:rsidRPr="00F85A10" w:rsidRDefault="00507A40" w:rsidP="00507A40">
      <w:pPr>
        <w:rPr>
          <w:rFonts w:ascii="Arial" w:hAnsi="Arial" w:cs="Times New Roman"/>
          <w:sz w:val="24"/>
        </w:rPr>
      </w:pPr>
      <w:r>
        <w:rPr>
          <w:rFonts w:ascii="Arial" w:hAnsi="Arial" w:cs="Times New Roman"/>
          <w:sz w:val="24"/>
        </w:rPr>
        <w:t xml:space="preserve">Por otra parte </w:t>
      </w:r>
      <w:r w:rsidRPr="00F85A10">
        <w:rPr>
          <w:rFonts w:ascii="Arial" w:hAnsi="Arial" w:cs="Times New Roman"/>
          <w:sz w:val="24"/>
        </w:rPr>
        <w:t xml:space="preserve"> </w:t>
      </w:r>
      <w:r>
        <w:rPr>
          <w:rFonts w:ascii="Arial" w:hAnsi="Arial" w:cs="Times New Roman"/>
          <w:sz w:val="24"/>
        </w:rPr>
        <w:t>el Campus Macul y Campus Defder están  en un proceso de licitación de su sistema interno de Iluminación y se ha solicitado que en estas licitaciones se incluyan alternativas que cumplan con estandares  óptimos de ahorro e impacto ambiental. Se ha incluido además un convenio que esta en proceso de concreción para que junto  con el Colegio de Ingenieros Forestales de Chile , se generan jornadas de capacitacion a personal de la UMCE y de la Municipalidad de Ñuñoa en poda de árboles.</w:t>
      </w:r>
    </w:p>
    <w:p w:rsidR="00507A40" w:rsidRDefault="00507A40" w:rsidP="00507A40">
      <w:pPr>
        <w:rPr>
          <w:rFonts w:ascii="Arial" w:hAnsi="Arial" w:cs="Times New Roman"/>
          <w:sz w:val="24"/>
        </w:rPr>
      </w:pPr>
      <w:r w:rsidRPr="00F85A10">
        <w:rPr>
          <w:rFonts w:ascii="Arial" w:hAnsi="Arial" w:cs="Times New Roman"/>
          <w:sz w:val="24"/>
        </w:rPr>
        <w:t xml:space="preserve">7.2. No se ha cumplido </w:t>
      </w:r>
    </w:p>
    <w:p w:rsidR="00507A40" w:rsidRPr="00507A40" w:rsidRDefault="00507A40" w:rsidP="00507A40">
      <w:pPr>
        <w:rPr>
          <w:rFonts w:ascii="Arial" w:hAnsi="Arial" w:cs="Times New Roman"/>
          <w:sz w:val="24"/>
        </w:rPr>
      </w:pPr>
      <w:r w:rsidRPr="00507A40">
        <w:rPr>
          <w:rFonts w:ascii="Arial" w:hAnsi="Arial" w:cs="Times New Roman"/>
          <w:sz w:val="24"/>
        </w:rPr>
        <w:t>7.3. No se ha cumplido .</w:t>
      </w:r>
    </w:p>
    <w:p w:rsidR="00507A40" w:rsidRPr="00507A40" w:rsidRDefault="00507A40" w:rsidP="00507A40">
      <w:pPr>
        <w:rPr>
          <w:rFonts w:ascii="Arial" w:hAnsi="Arial" w:cs="Times New Roman"/>
          <w:sz w:val="24"/>
        </w:rPr>
      </w:pPr>
      <w:r w:rsidRPr="00507A40">
        <w:rPr>
          <w:rFonts w:ascii="Arial" w:hAnsi="Arial" w:cs="Times New Roman"/>
          <w:sz w:val="24"/>
        </w:rPr>
        <w:t xml:space="preserve">7.4.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7.5. No se ha implementado </w:t>
      </w:r>
    </w:p>
    <w:p w:rsidR="00507A40" w:rsidRPr="00507A40" w:rsidRDefault="00507A40" w:rsidP="00507A40">
      <w:pPr>
        <w:rPr>
          <w:rFonts w:ascii="Arial" w:hAnsi="Arial" w:cs="Times New Roman"/>
          <w:sz w:val="24"/>
        </w:rPr>
      </w:pPr>
      <w:r w:rsidRPr="00507A40">
        <w:rPr>
          <w:rFonts w:ascii="Arial" w:hAnsi="Arial" w:cs="Times New Roman"/>
          <w:sz w:val="24"/>
        </w:rPr>
        <w:t xml:space="preserve">7.6.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7.7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7.8.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7.9. No se ha implementado </w:t>
      </w:r>
    </w:p>
    <w:p w:rsidR="00507A40" w:rsidRPr="00507A40" w:rsidRDefault="00507A40" w:rsidP="00507A40">
      <w:pPr>
        <w:rPr>
          <w:rFonts w:ascii="Arial" w:hAnsi="Arial" w:cs="Times New Roman"/>
          <w:sz w:val="24"/>
        </w:rPr>
      </w:pPr>
      <w:r w:rsidRPr="00507A40">
        <w:rPr>
          <w:rFonts w:ascii="Arial" w:hAnsi="Arial" w:cs="Times New Roman"/>
          <w:sz w:val="24"/>
        </w:rPr>
        <w:t>7.10. No se puede cumplir con la presente acción ya que algunas de las acciones anteriores no se han realizado. No ha finalizado el plazo.</w:t>
      </w:r>
    </w:p>
    <w:p w:rsidR="00507A40" w:rsidRPr="00507A40" w:rsidRDefault="00507A40" w:rsidP="00507A40">
      <w:pPr>
        <w:rPr>
          <w:rFonts w:ascii="Arial" w:hAnsi="Arial" w:cs="Times New Roman"/>
          <w:b/>
          <w:sz w:val="24"/>
        </w:rPr>
      </w:pPr>
      <w:bookmarkStart w:id="6" w:name="_Toc377567942"/>
      <w:r w:rsidRPr="00507A40">
        <w:rPr>
          <w:rStyle w:val="Ttulo2Car"/>
          <w:rFonts w:ascii="Arial" w:hAnsi="Arial" w:cs="Times New Roman"/>
          <w:color w:val="auto"/>
          <w:sz w:val="24"/>
        </w:rPr>
        <w:t>META N° 8.</w:t>
      </w:r>
      <w:bookmarkEnd w:id="6"/>
      <w:r w:rsidRPr="00507A40">
        <w:rPr>
          <w:rFonts w:ascii="Arial" w:hAnsi="Arial" w:cs="Times New Roman"/>
          <w:b/>
          <w:sz w:val="24"/>
        </w:rPr>
        <w:t xml:space="preserve"> REDUCCIÓN EN UN 5% EL VALOR DE INDICADOR DE CONSUMO DE AGUA POR PERSONA EN CADA UNA DE LAS INSTALACIONES ADHERIDAS. </w:t>
      </w:r>
    </w:p>
    <w:p w:rsidR="00507A40" w:rsidRPr="00507A40" w:rsidRDefault="00507A40" w:rsidP="00507A40">
      <w:pPr>
        <w:rPr>
          <w:rFonts w:ascii="Arial" w:hAnsi="Arial" w:cs="Times New Roman"/>
          <w:sz w:val="24"/>
        </w:rPr>
      </w:pPr>
      <w:r w:rsidRPr="00507A40">
        <w:rPr>
          <w:rFonts w:ascii="Arial" w:hAnsi="Arial" w:cs="Times New Roman"/>
          <w:sz w:val="24"/>
        </w:rPr>
        <w:t xml:space="preserve">8.1. Se ha cumplido en un 100%.  Se Anexa (XXX) el registro de consumo de agua de los campus Macul y Joaquin Cabezas( Defder) </w:t>
      </w:r>
      <w:r w:rsidRPr="00D03D04">
        <w:rPr>
          <w:rFonts w:ascii="Arial" w:hAnsi="Arial" w:cs="Times New Roman"/>
          <w:sz w:val="24"/>
          <w:highlight w:val="yellow"/>
        </w:rPr>
        <w:t>( Recopila</w:t>
      </w:r>
      <w:r w:rsidR="00D03D04" w:rsidRPr="00D03D04">
        <w:rPr>
          <w:rFonts w:ascii="Arial" w:hAnsi="Arial" w:cs="Times New Roman"/>
          <w:sz w:val="24"/>
          <w:highlight w:val="yellow"/>
        </w:rPr>
        <w:t>r</w:t>
      </w:r>
      <w:r w:rsidRPr="00D03D04">
        <w:rPr>
          <w:rFonts w:ascii="Arial" w:hAnsi="Arial" w:cs="Times New Roman"/>
          <w:sz w:val="24"/>
          <w:highlight w:val="yellow"/>
        </w:rPr>
        <w:t xml:space="preserve"> Infor</w:t>
      </w:r>
      <w:r w:rsidR="00D03D04">
        <w:rPr>
          <w:rFonts w:ascii="Arial" w:hAnsi="Arial" w:cs="Times New Roman"/>
          <w:sz w:val="24"/>
          <w:highlight w:val="yellow"/>
        </w:rPr>
        <w:t>mació</w:t>
      </w:r>
      <w:r w:rsidR="00D03D04" w:rsidRPr="00D03D04">
        <w:rPr>
          <w:rFonts w:ascii="Arial" w:hAnsi="Arial" w:cs="Times New Roman"/>
          <w:sz w:val="24"/>
          <w:highlight w:val="yellow"/>
        </w:rPr>
        <w:t>n Eduardo Zelada _ Hector F</w:t>
      </w:r>
      <w:r w:rsidRPr="00D03D04">
        <w:rPr>
          <w:rFonts w:ascii="Arial" w:hAnsi="Arial" w:cs="Times New Roman"/>
          <w:sz w:val="24"/>
          <w:highlight w:val="yellow"/>
        </w:rPr>
        <w:t>lores)</w:t>
      </w:r>
    </w:p>
    <w:p w:rsidR="00D03D04" w:rsidRDefault="00507A40" w:rsidP="00507A40">
      <w:pPr>
        <w:rPr>
          <w:rFonts w:ascii="Arial" w:hAnsi="Arial" w:cs="Times New Roman"/>
          <w:sz w:val="24"/>
        </w:rPr>
      </w:pPr>
      <w:r w:rsidRPr="00507A40">
        <w:rPr>
          <w:rFonts w:ascii="Arial" w:hAnsi="Arial" w:cs="Times New Roman"/>
          <w:sz w:val="24"/>
        </w:rPr>
        <w:t>8.2. Esta guía se está elaborando con la participación de dos equipos: uno , el  Equipo de Jardín Botánico. Debemos elaborar la guía de mejoras y optimización del consumo de agua en la UMCE, tema que debe ser incluido en la campaña básica que debemos diseñar cuanto antes este año  2014.</w:t>
      </w:r>
      <w:r w:rsidR="00D03D04">
        <w:rPr>
          <w:rFonts w:ascii="Arial" w:hAnsi="Arial" w:cs="Times New Roman"/>
          <w:sz w:val="24"/>
        </w:rPr>
        <w:t xml:space="preserve"> Gestionar esta información desde:</w:t>
      </w:r>
    </w:p>
    <w:p w:rsidR="00BD59D5" w:rsidRDefault="00BD59D5" w:rsidP="00BD59D5">
      <w:pPr>
        <w:pStyle w:val="Prrafodelista"/>
        <w:numPr>
          <w:ilvl w:val="0"/>
          <w:numId w:val="31"/>
        </w:numPr>
        <w:jc w:val="left"/>
        <w:rPr>
          <w:rFonts w:ascii="Arial" w:hAnsi="Arial" w:cs="Times New Roman"/>
          <w:sz w:val="24"/>
        </w:rPr>
      </w:pPr>
      <w:r>
        <w:rPr>
          <w:rFonts w:ascii="Arial" w:hAnsi="Arial" w:cs="Times New Roman"/>
          <w:sz w:val="24"/>
        </w:rPr>
        <w:t>Jardin Botánico</w:t>
      </w:r>
    </w:p>
    <w:p w:rsidR="00BD59D5" w:rsidRDefault="00D03D04" w:rsidP="00BD59D5">
      <w:pPr>
        <w:pStyle w:val="Prrafodelista"/>
        <w:numPr>
          <w:ilvl w:val="0"/>
          <w:numId w:val="31"/>
        </w:numPr>
        <w:jc w:val="left"/>
        <w:rPr>
          <w:rFonts w:ascii="Arial" w:hAnsi="Arial" w:cs="Times New Roman"/>
          <w:sz w:val="24"/>
        </w:rPr>
      </w:pPr>
      <w:r w:rsidRPr="00BD59D5">
        <w:rPr>
          <w:rFonts w:ascii="Arial" w:hAnsi="Arial" w:cs="Times New Roman"/>
          <w:sz w:val="24"/>
        </w:rPr>
        <w:t xml:space="preserve">Dirección de Asuntos </w:t>
      </w:r>
      <w:r w:rsidR="00BD59D5">
        <w:rPr>
          <w:rFonts w:ascii="Arial" w:hAnsi="Arial" w:cs="Times New Roman"/>
          <w:sz w:val="24"/>
        </w:rPr>
        <w:t>Internacionales. Paola Calderon</w:t>
      </w:r>
    </w:p>
    <w:p w:rsidR="00BD59D5" w:rsidRDefault="00D03D04" w:rsidP="00BD59D5">
      <w:pPr>
        <w:pStyle w:val="Prrafodelista"/>
        <w:numPr>
          <w:ilvl w:val="0"/>
          <w:numId w:val="31"/>
        </w:numPr>
        <w:jc w:val="left"/>
        <w:rPr>
          <w:rFonts w:ascii="Arial" w:hAnsi="Arial" w:cs="Times New Roman"/>
          <w:sz w:val="24"/>
        </w:rPr>
      </w:pPr>
      <w:r w:rsidRPr="00BD59D5">
        <w:rPr>
          <w:rFonts w:ascii="Arial" w:hAnsi="Arial" w:cs="Times New Roman"/>
          <w:sz w:val="24"/>
        </w:rPr>
        <w:t>Administración y Finanzas Jefe de jardineros y Jefe de Campus.</w:t>
      </w:r>
    </w:p>
    <w:p w:rsidR="00507A40" w:rsidRPr="00BD59D5" w:rsidRDefault="00BD59D5" w:rsidP="00BD59D5">
      <w:pPr>
        <w:jc w:val="left"/>
        <w:rPr>
          <w:rFonts w:ascii="Arial" w:hAnsi="Arial" w:cs="Times New Roman"/>
          <w:sz w:val="24"/>
        </w:rPr>
      </w:pPr>
      <w:r w:rsidRPr="00BD59D5">
        <w:rPr>
          <w:rFonts w:ascii="Arial" w:hAnsi="Arial" w:cs="Times New Roman"/>
          <w:sz w:val="24"/>
          <w:highlight w:val="yellow"/>
        </w:rPr>
        <w:t>Luego la Producción habrá que coordinarla desde Extensión y Comunicaciones</w:t>
      </w:r>
    </w:p>
    <w:p w:rsidR="00507A40" w:rsidRPr="00507A40" w:rsidRDefault="00507A40" w:rsidP="00507A40">
      <w:pPr>
        <w:rPr>
          <w:rFonts w:ascii="Arial" w:hAnsi="Arial" w:cs="Times New Roman"/>
          <w:sz w:val="24"/>
        </w:rPr>
      </w:pPr>
      <w:r w:rsidRPr="00507A40">
        <w:rPr>
          <w:rFonts w:ascii="Arial" w:hAnsi="Arial" w:cs="Times New Roman"/>
          <w:sz w:val="24"/>
        </w:rPr>
        <w:t>8.3. No se ha cumplido. No ha finalizado el plazo.</w:t>
      </w:r>
    </w:p>
    <w:p w:rsidR="00507A40" w:rsidRPr="00507A40" w:rsidRDefault="00507A40" w:rsidP="00507A40">
      <w:pPr>
        <w:rPr>
          <w:rFonts w:ascii="Arial" w:hAnsi="Arial" w:cs="Times New Roman"/>
          <w:sz w:val="24"/>
        </w:rPr>
      </w:pPr>
      <w:r w:rsidRPr="00507A40">
        <w:rPr>
          <w:rFonts w:ascii="Arial" w:hAnsi="Arial" w:cs="Times New Roman"/>
          <w:sz w:val="24"/>
        </w:rPr>
        <w:t xml:space="preserve">8.4. No se ha cumplido. Falta un encargado por Campus para que realice el informe de la situación inicial a sus instalaciones . Falta la oportunidad de eliminación de pérdidas y el estado de conservación de dispositivos que usan y suministran agua en las instalaciones de la universidad. </w:t>
      </w:r>
    </w:p>
    <w:p w:rsidR="00507A40" w:rsidRPr="00507A40" w:rsidRDefault="00507A40" w:rsidP="00507A40">
      <w:pPr>
        <w:rPr>
          <w:rFonts w:ascii="Arial" w:hAnsi="Arial" w:cs="Times New Roman"/>
          <w:sz w:val="24"/>
        </w:rPr>
      </w:pPr>
      <w:r w:rsidRPr="00507A40">
        <w:rPr>
          <w:rFonts w:ascii="Arial" w:hAnsi="Arial" w:cs="Times New Roman"/>
          <w:sz w:val="24"/>
        </w:rPr>
        <w:t xml:space="preserve">8.5. No se puede cumplir con la presente acción ya que la acción anterior no se ha realizado. Al no realizar el informe no se puede realizar el estudio de factibilidad técnico-económica. Aunque si se han desarrollado algunas opciones por separado (ver Anexo 8.4.). </w:t>
      </w:r>
    </w:p>
    <w:p w:rsidR="00507A40" w:rsidRPr="00507A40" w:rsidRDefault="00507A40" w:rsidP="00507A40">
      <w:pPr>
        <w:rPr>
          <w:rFonts w:ascii="Arial" w:hAnsi="Arial" w:cs="Times New Roman"/>
          <w:sz w:val="24"/>
        </w:rPr>
      </w:pPr>
      <w:r w:rsidRPr="00507A40">
        <w:rPr>
          <w:rFonts w:ascii="Arial" w:hAnsi="Arial" w:cs="Times New Roman"/>
          <w:sz w:val="24"/>
        </w:rPr>
        <w:t xml:space="preserve">8.6. No se ha cumplido. </w:t>
      </w:r>
    </w:p>
    <w:p w:rsidR="00507A40" w:rsidRPr="00507A40" w:rsidRDefault="00507A40" w:rsidP="00507A40">
      <w:pPr>
        <w:rPr>
          <w:rFonts w:ascii="Arial" w:hAnsi="Arial" w:cs="Times New Roman"/>
          <w:sz w:val="24"/>
        </w:rPr>
      </w:pPr>
      <w:r w:rsidRPr="00507A40">
        <w:rPr>
          <w:rFonts w:ascii="Arial" w:hAnsi="Arial" w:cs="Times New Roman"/>
          <w:sz w:val="24"/>
        </w:rPr>
        <w:t>8.7. No se puede cumplir con la presente acción ya que algunas de las acciones anteriores no se han realizado. No ha finalizado el plazo.</w:t>
      </w:r>
    </w:p>
    <w:p w:rsidR="00873CE5" w:rsidRPr="004D0266" w:rsidRDefault="00873CE5" w:rsidP="00507A40">
      <w:pPr>
        <w:rPr>
          <w:rFonts w:ascii="Arial" w:hAnsi="Arial" w:cs="Times New Roman"/>
          <w:sz w:val="24"/>
        </w:rPr>
      </w:pPr>
    </w:p>
    <w:p w:rsidR="00507A40" w:rsidRPr="00FE1028" w:rsidRDefault="00507A40" w:rsidP="00507A40">
      <w:pPr>
        <w:rPr>
          <w:rFonts w:ascii="Arial" w:hAnsi="Arial" w:cs="Times New Roman"/>
          <w:b/>
          <w:sz w:val="24"/>
          <w:szCs w:val="24"/>
        </w:rPr>
      </w:pPr>
      <w:r w:rsidRPr="00FE1028">
        <w:rPr>
          <w:rStyle w:val="Ttulo2Car"/>
          <w:rFonts w:ascii="Arial" w:hAnsi="Arial" w:cs="Times New Roman"/>
          <w:color w:val="auto"/>
          <w:sz w:val="24"/>
        </w:rPr>
        <w:t>META N° 9.</w:t>
      </w:r>
      <w:r w:rsidRPr="00FE1028">
        <w:rPr>
          <w:rFonts w:ascii="Arial" w:hAnsi="Arial" w:cs="Times New Roman"/>
          <w:b/>
          <w:sz w:val="24"/>
          <w:szCs w:val="24"/>
        </w:rPr>
        <w:t xml:space="preserve"> IMPLEMENTAR SISTEMAS DE MINIMIZACIÓN, CLASIFICACIÓN EN ORIGEN Y RECICLAJE DE RESIDUOS SÓLIDOS EN EL 100% DE LAS INSTALACIONES. </w:t>
      </w:r>
    </w:p>
    <w:p w:rsidR="00FE1028" w:rsidRDefault="00507A40" w:rsidP="00507A40">
      <w:pPr>
        <w:rPr>
          <w:rFonts w:ascii="Arial" w:hAnsi="Arial" w:cs="Times New Roman"/>
          <w:sz w:val="24"/>
          <w:szCs w:val="24"/>
        </w:rPr>
      </w:pPr>
      <w:r w:rsidRPr="00FE1028">
        <w:rPr>
          <w:rFonts w:ascii="Arial" w:hAnsi="Arial" w:cs="Times New Roman"/>
          <w:sz w:val="24"/>
          <w:szCs w:val="24"/>
        </w:rPr>
        <w:t xml:space="preserve">9.1. No se ha cumplido . </w:t>
      </w:r>
      <w:r w:rsidR="00FE1028" w:rsidRPr="00FE1028">
        <w:rPr>
          <w:rFonts w:ascii="Arial" w:hAnsi="Arial" w:cs="Times New Roman"/>
          <w:sz w:val="24"/>
          <w:szCs w:val="24"/>
        </w:rPr>
        <w:t>Se está trabajando en la reimplementación del programa UMCE RECICLA a través de la gestión del comité  campus sustentable</w:t>
      </w:r>
      <w:r w:rsidR="00FE1028">
        <w:rPr>
          <w:rFonts w:ascii="Arial" w:hAnsi="Arial" w:cs="Times New Roman"/>
          <w:sz w:val="24"/>
          <w:szCs w:val="24"/>
        </w:rPr>
        <w:t xml:space="preserve"> la Universidad y la Dirección de Asuntos Estudiantiles.</w:t>
      </w:r>
    </w:p>
    <w:p w:rsidR="00507A40" w:rsidRPr="00FE1028" w:rsidRDefault="00507A40" w:rsidP="00507A40">
      <w:pPr>
        <w:rPr>
          <w:rFonts w:ascii="Arial" w:hAnsi="Arial" w:cs="Times New Roman"/>
          <w:sz w:val="24"/>
          <w:szCs w:val="24"/>
        </w:rPr>
      </w:pPr>
      <w:r w:rsidRPr="00FE1028">
        <w:rPr>
          <w:rFonts w:ascii="Arial" w:hAnsi="Arial" w:cs="Times New Roman"/>
          <w:sz w:val="24"/>
          <w:szCs w:val="24"/>
        </w:rPr>
        <w:t xml:space="preserve">9.2. Las instalaciones </w:t>
      </w:r>
      <w:r w:rsidR="00FE1028" w:rsidRPr="00FE1028">
        <w:rPr>
          <w:rFonts w:ascii="Arial" w:hAnsi="Arial" w:cs="Times New Roman"/>
          <w:sz w:val="24"/>
          <w:szCs w:val="24"/>
        </w:rPr>
        <w:t>registrarán o estimarán mensual y anualmente sus principales residuos sólidos peligrosos generados, los cuales cor</w:t>
      </w:r>
      <w:r w:rsidRPr="00FE1028">
        <w:rPr>
          <w:rFonts w:ascii="Arial" w:hAnsi="Arial" w:cs="Times New Roman"/>
          <w:sz w:val="24"/>
          <w:szCs w:val="24"/>
        </w:rPr>
        <w:t xml:space="preserve">responden a: </w:t>
      </w:r>
      <w:r w:rsidR="00FE1028" w:rsidRPr="00FE1028">
        <w:rPr>
          <w:rFonts w:ascii="Arial" w:hAnsi="Arial" w:cs="Times New Roman"/>
          <w:sz w:val="24"/>
          <w:szCs w:val="24"/>
          <w:highlight w:val="yellow"/>
        </w:rPr>
        <w:t>( generar formulario de Reciduos)</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Cantidad de residuos electrónicos. No se sabe.</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Cantidad de residuos de dispositivos de iluminación (tubos fluorescentes y ampolletas de bajo consumo energético). Algunas Instalaciones tienen esta información.</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Cantidad de residuos cortopunzantes. Las clínicas odontológicas envían estos residuos a empresa autorizada.</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Cantidad de residuos de talleres, productos químicos de laboratorio, artes y fotografías. No se sabe.</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Cantidad de materiales impregnados con productos de limpieza. No se sabe.</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 xml:space="preserve">Cantidad de vidrio contaminado. No se sabe. </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Cantidad de envases vacíos de productos químicos. No se sabe.</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 xml:space="preserve">Cantidad de residuos químicos caducos o vencidos. </w:t>
      </w:r>
      <w:r w:rsidR="00BD59D5" w:rsidRPr="00FE1028">
        <w:rPr>
          <w:rFonts w:ascii="Arial" w:hAnsi="Arial" w:cs="Times New Roman"/>
          <w:sz w:val="24"/>
          <w:szCs w:val="24"/>
        </w:rPr>
        <w:t>No se sabe.</w:t>
      </w:r>
    </w:p>
    <w:p w:rsidR="00507A40"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 xml:space="preserve">Cantidad de residuos biológicos. No se sabe. </w:t>
      </w:r>
    </w:p>
    <w:p w:rsidR="00BD59D5" w:rsidRPr="00FE1028" w:rsidRDefault="00507A40" w:rsidP="00507A40">
      <w:pPr>
        <w:numPr>
          <w:ilvl w:val="0"/>
          <w:numId w:val="14"/>
        </w:numPr>
        <w:contextualSpacing/>
        <w:rPr>
          <w:rFonts w:ascii="Arial" w:hAnsi="Arial" w:cs="Times New Roman"/>
          <w:sz w:val="24"/>
          <w:szCs w:val="24"/>
        </w:rPr>
      </w:pPr>
      <w:r w:rsidRPr="00FE1028">
        <w:rPr>
          <w:rFonts w:ascii="Arial" w:hAnsi="Arial" w:cs="Times New Roman"/>
          <w:sz w:val="24"/>
          <w:szCs w:val="24"/>
        </w:rPr>
        <w:t>Cantidad de baterías. No se sabe.</w:t>
      </w:r>
    </w:p>
    <w:p w:rsidR="00507A40" w:rsidRPr="004D0266" w:rsidRDefault="00507A40" w:rsidP="00BD59D5">
      <w:pPr>
        <w:ind w:left="720"/>
        <w:contextualSpacing/>
        <w:rPr>
          <w:rFonts w:ascii="Arial" w:hAnsi="Arial" w:cs="Times New Roman"/>
          <w:sz w:val="24"/>
          <w:szCs w:val="24"/>
          <w:highlight w:val="yellow"/>
        </w:rPr>
      </w:pPr>
    </w:p>
    <w:p w:rsidR="00BD59D5" w:rsidRDefault="00507A40" w:rsidP="00507A40">
      <w:pPr>
        <w:rPr>
          <w:rFonts w:ascii="Arial" w:hAnsi="Arial" w:cs="Times New Roman"/>
          <w:sz w:val="24"/>
          <w:szCs w:val="24"/>
          <w:highlight w:val="yellow"/>
        </w:rPr>
      </w:pPr>
      <w:r w:rsidRPr="00FE1028">
        <w:rPr>
          <w:rFonts w:ascii="Arial" w:hAnsi="Arial" w:cs="Times New Roman"/>
          <w:sz w:val="24"/>
          <w:szCs w:val="24"/>
        </w:rPr>
        <w:t xml:space="preserve">9.2. No se ha cumplido.    </w:t>
      </w:r>
      <w:r w:rsidR="00BD59D5" w:rsidRPr="004D0266">
        <w:rPr>
          <w:rFonts w:ascii="Arial" w:hAnsi="Arial" w:cs="Times New Roman"/>
          <w:sz w:val="24"/>
          <w:szCs w:val="24"/>
          <w:highlight w:val="yellow"/>
        </w:rPr>
        <w:t>Se está trabajando en la</w:t>
      </w:r>
      <w:r w:rsidR="00BD59D5">
        <w:rPr>
          <w:rFonts w:ascii="Arial" w:hAnsi="Arial" w:cs="Times New Roman"/>
          <w:sz w:val="24"/>
          <w:szCs w:val="24"/>
          <w:highlight w:val="yellow"/>
        </w:rPr>
        <w:t xml:space="preserve"> implementación de un subcomité del Comité Campus Sustentable  que  se coordine a través del Jefe de Prevención de Riesgos , </w:t>
      </w:r>
      <w:r w:rsidR="00FE1028">
        <w:rPr>
          <w:rFonts w:ascii="Arial" w:hAnsi="Arial" w:cs="Times New Roman"/>
          <w:sz w:val="24"/>
          <w:szCs w:val="24"/>
          <w:highlight w:val="yellow"/>
        </w:rPr>
        <w:t>F</w:t>
      </w:r>
      <w:r w:rsidR="00BD59D5">
        <w:rPr>
          <w:rFonts w:ascii="Arial" w:hAnsi="Arial" w:cs="Times New Roman"/>
          <w:sz w:val="24"/>
          <w:szCs w:val="24"/>
          <w:highlight w:val="yellow"/>
        </w:rPr>
        <w:t xml:space="preserve">rancisco Castañeda, miembro del  CCS.  </w:t>
      </w:r>
    </w:p>
    <w:p w:rsidR="00507A40" w:rsidRPr="004D0266" w:rsidRDefault="00507A40" w:rsidP="00507A40">
      <w:pPr>
        <w:rPr>
          <w:rFonts w:ascii="Arial" w:hAnsi="Arial" w:cs="Times New Roman"/>
          <w:sz w:val="24"/>
          <w:szCs w:val="24"/>
          <w:highlight w:val="yellow"/>
        </w:rPr>
      </w:pPr>
      <w:r w:rsidRPr="00FE1028">
        <w:rPr>
          <w:rFonts w:ascii="Arial" w:hAnsi="Arial" w:cs="Times New Roman"/>
          <w:sz w:val="24"/>
          <w:szCs w:val="24"/>
        </w:rPr>
        <w:t xml:space="preserve">9.3. No se ha cumplido </w:t>
      </w:r>
      <w:r w:rsidR="00FE1028" w:rsidRPr="00FE1028">
        <w:rPr>
          <w:rFonts w:ascii="Arial" w:hAnsi="Arial" w:cs="Times New Roman"/>
          <w:sz w:val="24"/>
          <w:szCs w:val="24"/>
        </w:rPr>
        <w:t xml:space="preserve">. </w:t>
      </w:r>
      <w:r w:rsidR="00FE1028" w:rsidRPr="004D0266">
        <w:rPr>
          <w:rFonts w:ascii="Arial" w:hAnsi="Arial" w:cs="Times New Roman"/>
          <w:sz w:val="24"/>
          <w:szCs w:val="24"/>
          <w:highlight w:val="yellow"/>
        </w:rPr>
        <w:t>Se está trabajando en la</w:t>
      </w:r>
      <w:r w:rsidR="00FE1028">
        <w:rPr>
          <w:rFonts w:ascii="Arial" w:hAnsi="Arial" w:cs="Times New Roman"/>
          <w:sz w:val="24"/>
          <w:szCs w:val="24"/>
          <w:highlight w:val="yellow"/>
        </w:rPr>
        <w:t xml:space="preserve"> implementación de un subcomité del Comité Campus Sustentable  que  se coordine a través del Jefe de Prevención de Riesgos , Francisco Castañeda, miembro del  CCS.  </w:t>
      </w:r>
    </w:p>
    <w:p w:rsidR="00FE1028" w:rsidRPr="00FE1028" w:rsidRDefault="00507A40" w:rsidP="00FE1028">
      <w:pPr>
        <w:rPr>
          <w:rFonts w:ascii="Arial" w:hAnsi="Arial" w:cs="Times New Roman"/>
          <w:sz w:val="24"/>
          <w:szCs w:val="24"/>
        </w:rPr>
      </w:pPr>
      <w:r w:rsidRPr="004D0266">
        <w:rPr>
          <w:rFonts w:ascii="Arial" w:hAnsi="Arial" w:cs="Times New Roman"/>
          <w:sz w:val="24"/>
          <w:szCs w:val="24"/>
          <w:highlight w:val="yellow"/>
        </w:rPr>
        <w:t>9.4. No se ha cumplido</w:t>
      </w:r>
      <w:r w:rsidR="00FE1028">
        <w:rPr>
          <w:rFonts w:ascii="Arial" w:hAnsi="Arial" w:cs="Times New Roman"/>
          <w:sz w:val="24"/>
          <w:szCs w:val="24"/>
          <w:highlight w:val="yellow"/>
        </w:rPr>
        <w:t xml:space="preserve">. </w:t>
      </w:r>
      <w:r w:rsidR="00BD59D5">
        <w:rPr>
          <w:rFonts w:ascii="Arial" w:hAnsi="Arial" w:cs="Times New Roman"/>
          <w:sz w:val="24"/>
          <w:szCs w:val="24"/>
          <w:highlight w:val="yellow"/>
        </w:rPr>
        <w:t xml:space="preserve"> </w:t>
      </w:r>
      <w:r w:rsidR="00FE1028" w:rsidRPr="00FE1028">
        <w:rPr>
          <w:rFonts w:ascii="Arial" w:hAnsi="Arial" w:cs="Times New Roman"/>
          <w:sz w:val="24"/>
          <w:szCs w:val="24"/>
        </w:rPr>
        <w:t>Se está trabajando en la reimplementación del programa UMCE RECICLA a través de la gestión del comité  campus sustentable</w:t>
      </w:r>
      <w:r w:rsidR="00FE1028">
        <w:rPr>
          <w:rFonts w:ascii="Arial" w:hAnsi="Arial" w:cs="Times New Roman"/>
          <w:sz w:val="24"/>
          <w:szCs w:val="24"/>
        </w:rPr>
        <w:t xml:space="preserve"> la Universidad y la Dirección de Asuntos Estudiantiles.</w:t>
      </w:r>
    </w:p>
    <w:p w:rsidR="00507A40" w:rsidRPr="004D0266" w:rsidRDefault="00507A40" w:rsidP="00507A40">
      <w:pPr>
        <w:rPr>
          <w:rFonts w:ascii="Arial" w:hAnsi="Arial" w:cs="Times New Roman"/>
          <w:sz w:val="24"/>
          <w:szCs w:val="24"/>
          <w:highlight w:val="yellow"/>
        </w:rPr>
      </w:pPr>
    </w:p>
    <w:p w:rsidR="00507A40" w:rsidRPr="00FE1028" w:rsidRDefault="00507A40" w:rsidP="00507A40">
      <w:pPr>
        <w:contextualSpacing/>
        <w:rPr>
          <w:rFonts w:ascii="Arial" w:hAnsi="Arial" w:cs="Times New Roman"/>
          <w:sz w:val="24"/>
          <w:szCs w:val="24"/>
        </w:rPr>
      </w:pPr>
      <w:r w:rsidRPr="00FE1028">
        <w:rPr>
          <w:rFonts w:ascii="Arial" w:hAnsi="Arial" w:cs="Times New Roman"/>
          <w:sz w:val="24"/>
          <w:szCs w:val="24"/>
        </w:rPr>
        <w:t>9.5. No se ha cumplido</w:t>
      </w:r>
      <w:r w:rsidR="00FE1028" w:rsidRPr="00FE1028">
        <w:rPr>
          <w:rFonts w:ascii="Arial" w:hAnsi="Arial" w:cs="Times New Roman"/>
          <w:sz w:val="24"/>
          <w:szCs w:val="24"/>
        </w:rPr>
        <w:t xml:space="preserve">. </w:t>
      </w:r>
      <w:r w:rsidR="00FE1028" w:rsidRPr="00FE1028">
        <w:rPr>
          <w:rFonts w:ascii="Arial" w:hAnsi="Arial" w:cs="Times New Roman"/>
          <w:sz w:val="24"/>
          <w:szCs w:val="24"/>
          <w:highlight w:val="yellow"/>
        </w:rPr>
        <w:t>Se está trabajando en la implementación de un subcomité del Comité Campus Sustentable  que  se coordine a través del Jefe de Campus  , Juan Carlos Perez, miembro del</w:t>
      </w:r>
      <w:r w:rsidR="001860A8">
        <w:rPr>
          <w:rFonts w:ascii="Arial" w:hAnsi="Arial" w:cs="Times New Roman"/>
          <w:sz w:val="24"/>
          <w:szCs w:val="24"/>
          <w:highlight w:val="yellow"/>
        </w:rPr>
        <w:t xml:space="preserve"> s</w:t>
      </w:r>
      <w:r w:rsidR="00FE1028" w:rsidRPr="00FE1028">
        <w:rPr>
          <w:rFonts w:ascii="Arial" w:hAnsi="Arial" w:cs="Times New Roman"/>
          <w:sz w:val="24"/>
          <w:szCs w:val="24"/>
          <w:highlight w:val="yellow"/>
        </w:rPr>
        <w:t>ubcomite de la DAF del  CCS.</w:t>
      </w:r>
      <w:r w:rsidR="00FE1028" w:rsidRPr="00FE1028">
        <w:rPr>
          <w:rFonts w:ascii="Arial" w:hAnsi="Arial" w:cs="Times New Roman"/>
          <w:sz w:val="24"/>
          <w:szCs w:val="24"/>
        </w:rPr>
        <w:t xml:space="preserve">  </w:t>
      </w:r>
      <w:r w:rsidRPr="00FE1028">
        <w:rPr>
          <w:rFonts w:ascii="Arial" w:hAnsi="Arial" w:cs="Times New Roman"/>
          <w:sz w:val="24"/>
          <w:szCs w:val="24"/>
        </w:rPr>
        <w:t xml:space="preserve"> </w:t>
      </w:r>
    </w:p>
    <w:p w:rsidR="00507A40" w:rsidRPr="004D0266" w:rsidRDefault="00507A40" w:rsidP="00507A40">
      <w:pPr>
        <w:rPr>
          <w:rFonts w:ascii="Arial" w:hAnsi="Arial" w:cs="Times New Roman"/>
          <w:sz w:val="24"/>
          <w:szCs w:val="24"/>
          <w:highlight w:val="yellow"/>
        </w:rPr>
      </w:pPr>
    </w:p>
    <w:p w:rsidR="00507A40" w:rsidRPr="004D0266" w:rsidRDefault="00507A40" w:rsidP="00507A40">
      <w:pPr>
        <w:rPr>
          <w:rFonts w:ascii="Arial" w:hAnsi="Arial" w:cs="Times New Roman"/>
          <w:sz w:val="24"/>
          <w:szCs w:val="24"/>
          <w:highlight w:val="yellow"/>
        </w:rPr>
      </w:pPr>
      <w:r w:rsidRPr="004D0266">
        <w:rPr>
          <w:rFonts w:ascii="Arial" w:hAnsi="Arial" w:cs="Times New Roman"/>
          <w:sz w:val="24"/>
          <w:szCs w:val="24"/>
          <w:highlight w:val="yellow"/>
        </w:rPr>
        <w:t xml:space="preserve">9.6. No se ha cumplido </w:t>
      </w:r>
      <w:r w:rsidR="001860A8" w:rsidRPr="00FE1028">
        <w:rPr>
          <w:rFonts w:ascii="Arial" w:hAnsi="Arial" w:cs="Times New Roman"/>
          <w:sz w:val="24"/>
          <w:szCs w:val="24"/>
        </w:rPr>
        <w:t>Se está trabajando en la reimplementación del programa UMCE RECICLA a través de la gestión del comité  campus sustentable</w:t>
      </w:r>
      <w:r w:rsidR="001860A8">
        <w:rPr>
          <w:rFonts w:ascii="Arial" w:hAnsi="Arial" w:cs="Times New Roman"/>
          <w:sz w:val="24"/>
          <w:szCs w:val="24"/>
        </w:rPr>
        <w:t xml:space="preserve"> la Universidad y la Dirección de Asuntos Estudiantiles.</w:t>
      </w:r>
      <w:r w:rsidRPr="004D0266">
        <w:rPr>
          <w:rFonts w:ascii="Arial" w:hAnsi="Arial" w:cs="Times New Roman"/>
          <w:sz w:val="24"/>
          <w:szCs w:val="24"/>
          <w:highlight w:val="yellow"/>
        </w:rPr>
        <w:t>. No ha finalizado el plazo.</w:t>
      </w:r>
    </w:p>
    <w:p w:rsidR="00507A40" w:rsidRPr="004D0266" w:rsidRDefault="00507A40" w:rsidP="00507A40">
      <w:pPr>
        <w:rPr>
          <w:rFonts w:ascii="Arial" w:hAnsi="Arial" w:cs="Times New Roman"/>
          <w:sz w:val="24"/>
          <w:szCs w:val="24"/>
          <w:highlight w:val="yellow"/>
        </w:rPr>
      </w:pPr>
      <w:r w:rsidRPr="004D0266">
        <w:rPr>
          <w:rFonts w:ascii="Arial" w:hAnsi="Arial" w:cs="Times New Roman"/>
          <w:sz w:val="24"/>
          <w:szCs w:val="24"/>
          <w:highlight w:val="yellow"/>
        </w:rPr>
        <w:t xml:space="preserve">9.7. </w:t>
      </w:r>
      <w:r w:rsidR="001A3644" w:rsidRPr="004D0266">
        <w:rPr>
          <w:rFonts w:ascii="Arial" w:hAnsi="Arial" w:cs="Times New Roman"/>
          <w:sz w:val="24"/>
          <w:szCs w:val="24"/>
          <w:highlight w:val="yellow"/>
        </w:rPr>
        <w:t xml:space="preserve">No se ha cumplido </w:t>
      </w:r>
      <w:r w:rsidR="001860A8" w:rsidRPr="001A3644">
        <w:rPr>
          <w:rFonts w:ascii="Arial" w:hAnsi="Arial" w:cs="Times New Roman"/>
          <w:sz w:val="24"/>
          <w:szCs w:val="24"/>
        </w:rPr>
        <w:t xml:space="preserve">Un equipo de Comunicaciones </w:t>
      </w:r>
      <w:r w:rsidRPr="001A3644">
        <w:rPr>
          <w:rFonts w:ascii="Arial" w:hAnsi="Arial" w:cs="Times New Roman"/>
          <w:sz w:val="24"/>
          <w:szCs w:val="24"/>
        </w:rPr>
        <w:t xml:space="preserve"> elabo</w:t>
      </w:r>
      <w:r w:rsidR="001860A8" w:rsidRPr="001A3644">
        <w:rPr>
          <w:rFonts w:ascii="Arial" w:hAnsi="Arial" w:cs="Times New Roman"/>
          <w:sz w:val="24"/>
          <w:szCs w:val="24"/>
        </w:rPr>
        <w:t xml:space="preserve">rará en conjunto con el jefe de </w:t>
      </w:r>
      <w:r w:rsidR="001A3644" w:rsidRPr="001A3644">
        <w:rPr>
          <w:rFonts w:ascii="Arial" w:hAnsi="Arial" w:cs="Times New Roman"/>
          <w:sz w:val="24"/>
          <w:szCs w:val="24"/>
        </w:rPr>
        <w:t xml:space="preserve">Prevención de Riesgs  una completa guía </w:t>
      </w:r>
      <w:r w:rsidRPr="001A3644">
        <w:rPr>
          <w:rFonts w:ascii="Arial" w:hAnsi="Arial" w:cs="Times New Roman"/>
          <w:sz w:val="24"/>
          <w:szCs w:val="24"/>
        </w:rPr>
        <w:t xml:space="preserve"> </w:t>
      </w:r>
      <w:r w:rsidR="001A3644" w:rsidRPr="001A3644">
        <w:rPr>
          <w:rFonts w:ascii="Arial" w:hAnsi="Arial" w:cs="Times New Roman"/>
          <w:sz w:val="24"/>
          <w:szCs w:val="24"/>
        </w:rPr>
        <w:t xml:space="preserve">para </w:t>
      </w:r>
      <w:r w:rsidRPr="001A3644">
        <w:rPr>
          <w:rFonts w:ascii="Arial" w:hAnsi="Arial" w:cs="Times New Roman"/>
          <w:sz w:val="24"/>
          <w:szCs w:val="24"/>
        </w:rPr>
        <w:t xml:space="preserve"> difundirla entre los laboratorios y talleres de las distintas instalaciones </w:t>
      </w:r>
      <w:r w:rsidR="001A3644" w:rsidRPr="001A3644">
        <w:rPr>
          <w:rFonts w:ascii="Arial" w:hAnsi="Arial" w:cs="Times New Roman"/>
          <w:sz w:val="24"/>
          <w:szCs w:val="24"/>
        </w:rPr>
        <w:t>de la UMCE. (Artes!!)</w:t>
      </w:r>
    </w:p>
    <w:p w:rsidR="00507A40" w:rsidRPr="004D0266" w:rsidRDefault="00507A40" w:rsidP="00507A40">
      <w:pPr>
        <w:rPr>
          <w:rFonts w:ascii="Arial" w:hAnsi="Arial" w:cs="Times New Roman"/>
          <w:sz w:val="24"/>
          <w:szCs w:val="24"/>
        </w:rPr>
      </w:pPr>
      <w:r w:rsidRPr="004D0266">
        <w:rPr>
          <w:rFonts w:ascii="Arial" w:hAnsi="Arial" w:cs="Times New Roman"/>
          <w:sz w:val="24"/>
          <w:szCs w:val="24"/>
          <w:highlight w:val="yellow"/>
        </w:rPr>
        <w:t>9.8. No se puede cumplir con la presente acción ya que la acción anterior no se ha realizado. No ha finalizado</w:t>
      </w:r>
      <w:r w:rsidRPr="004D0266">
        <w:rPr>
          <w:rFonts w:ascii="Arial" w:hAnsi="Arial" w:cs="Times New Roman"/>
          <w:sz w:val="24"/>
          <w:szCs w:val="24"/>
        </w:rPr>
        <w:t xml:space="preserve"> el plazo. </w:t>
      </w:r>
    </w:p>
    <w:p w:rsidR="00507A40" w:rsidRPr="004D0266" w:rsidRDefault="00507A40" w:rsidP="00507A40">
      <w:pPr>
        <w:rPr>
          <w:rFonts w:ascii="Arial" w:hAnsi="Arial" w:cs="Times New Roman"/>
          <w:sz w:val="24"/>
          <w:szCs w:val="24"/>
        </w:rPr>
      </w:pPr>
      <w:r w:rsidRPr="004D0266">
        <w:rPr>
          <w:rFonts w:ascii="Arial" w:hAnsi="Arial" w:cs="Times New Roman"/>
          <w:sz w:val="24"/>
          <w:szCs w:val="24"/>
        </w:rPr>
        <w:t>9.9. No se ha cumplido.</w:t>
      </w:r>
    </w:p>
    <w:p w:rsidR="00507A40" w:rsidRPr="004D0266" w:rsidRDefault="00507A40" w:rsidP="00507A40">
      <w:pPr>
        <w:rPr>
          <w:rFonts w:ascii="Arial" w:hAnsi="Arial" w:cs="Times New Roman"/>
          <w:sz w:val="24"/>
          <w:szCs w:val="24"/>
        </w:rPr>
      </w:pPr>
    </w:p>
    <w:p w:rsidR="00507A40" w:rsidRPr="004D0266" w:rsidRDefault="00507A40" w:rsidP="00507A40">
      <w:pPr>
        <w:rPr>
          <w:rFonts w:ascii="Arial" w:hAnsi="Arial" w:cs="Times New Roman"/>
          <w:sz w:val="24"/>
          <w:szCs w:val="24"/>
        </w:rPr>
      </w:pPr>
      <w:r w:rsidRPr="004D0266">
        <w:rPr>
          <w:rFonts w:ascii="Arial" w:hAnsi="Arial" w:cs="Times New Roman"/>
          <w:sz w:val="24"/>
          <w:szCs w:val="24"/>
        </w:rPr>
        <w:t xml:space="preserve"> </w:t>
      </w:r>
      <w:r w:rsidRPr="004D0266">
        <w:rPr>
          <w:rStyle w:val="Ttulo2Car"/>
          <w:rFonts w:ascii="Arial" w:hAnsi="Arial" w:cs="Times New Roman"/>
          <w:color w:val="auto"/>
          <w:sz w:val="24"/>
        </w:rPr>
        <w:t>META N° 10.</w:t>
      </w:r>
      <w:r w:rsidRPr="004D0266">
        <w:rPr>
          <w:rFonts w:ascii="Arial" w:hAnsi="Arial" w:cs="Times New Roman"/>
          <w:b/>
          <w:sz w:val="24"/>
          <w:szCs w:val="24"/>
        </w:rPr>
        <w:t xml:space="preserve"> IDENTIFICAR LOS PELIGROS E IMPLEMENTAR MEDIDAS PREVENTIVAS EN EL 100% DE LAS INSTALACIONES ADHERIDAS DEL CAMPUS PARA MINIMIZAR LOS RIESGOS LABORALES. </w:t>
      </w:r>
    </w:p>
    <w:p w:rsidR="00507A40" w:rsidRPr="004D0266" w:rsidRDefault="009F70DF" w:rsidP="00507A40">
      <w:pPr>
        <w:rPr>
          <w:rFonts w:ascii="Arial" w:hAnsi="Arial" w:cs="Times New Roman"/>
          <w:sz w:val="24"/>
          <w:szCs w:val="24"/>
        </w:rPr>
      </w:pPr>
      <w:r w:rsidRPr="009F70DF">
        <w:rPr>
          <w:rFonts w:ascii="Arial" w:hAnsi="Arial" w:cs="Times New Roman"/>
          <w:sz w:val="24"/>
          <w:szCs w:val="24"/>
          <w:highlight w:val="yellow"/>
        </w:rPr>
        <w:t>10.1. Se cumpli</w:t>
      </w:r>
      <w:r>
        <w:rPr>
          <w:rFonts w:ascii="Arial" w:hAnsi="Arial" w:cs="Times New Roman"/>
          <w:sz w:val="24"/>
          <w:szCs w:val="24"/>
          <w:highlight w:val="yellow"/>
        </w:rPr>
        <w:t>ó</w:t>
      </w:r>
      <w:r w:rsidRPr="009F70DF">
        <w:rPr>
          <w:rFonts w:ascii="Arial" w:hAnsi="Arial" w:cs="Times New Roman"/>
          <w:sz w:val="24"/>
          <w:szCs w:val="24"/>
          <w:highlight w:val="yellow"/>
        </w:rPr>
        <w:t xml:space="preserve"> en parte</w:t>
      </w:r>
      <w:r w:rsidR="00507A40" w:rsidRPr="009F70DF">
        <w:rPr>
          <w:rFonts w:ascii="Arial" w:hAnsi="Arial" w:cs="Times New Roman"/>
          <w:sz w:val="24"/>
          <w:szCs w:val="24"/>
          <w:highlight w:val="yellow"/>
        </w:rPr>
        <w:t>.</w:t>
      </w:r>
      <w:r>
        <w:rPr>
          <w:rFonts w:ascii="Arial" w:hAnsi="Arial" w:cs="Times New Roman"/>
          <w:sz w:val="24"/>
          <w:szCs w:val="24"/>
        </w:rPr>
        <w:t xml:space="preserve"> </w:t>
      </w:r>
      <w:r w:rsidRPr="009F70DF">
        <w:rPr>
          <w:rFonts w:ascii="Arial" w:hAnsi="Arial" w:cs="Times New Roman"/>
          <w:sz w:val="24"/>
          <w:szCs w:val="24"/>
        </w:rPr>
        <w:t>Informe de Francisco Castañeda.</w:t>
      </w:r>
      <w:r w:rsidR="00507A40" w:rsidRPr="004D0266">
        <w:rPr>
          <w:rFonts w:ascii="Arial" w:hAnsi="Arial" w:cs="Times New Roman"/>
          <w:sz w:val="24"/>
          <w:szCs w:val="24"/>
        </w:rPr>
        <w:t xml:space="preserve"> </w:t>
      </w:r>
      <w:r>
        <w:rPr>
          <w:rFonts w:ascii="Arial" w:hAnsi="Arial" w:cs="Times New Roman"/>
          <w:sz w:val="24"/>
          <w:szCs w:val="24"/>
        </w:rPr>
        <w:t xml:space="preserve">Se </w:t>
      </w:r>
      <w:r w:rsidR="00507A40" w:rsidRPr="004D0266">
        <w:rPr>
          <w:rFonts w:ascii="Arial" w:hAnsi="Arial" w:cs="Times New Roman"/>
          <w:sz w:val="24"/>
          <w:szCs w:val="24"/>
        </w:rPr>
        <w:t>actualiza</w:t>
      </w:r>
      <w:r>
        <w:rPr>
          <w:rFonts w:ascii="Arial" w:hAnsi="Arial" w:cs="Times New Roman"/>
          <w:sz w:val="24"/>
          <w:szCs w:val="24"/>
        </w:rPr>
        <w:t>rán</w:t>
      </w:r>
      <w:r w:rsidR="00507A40" w:rsidRPr="004D0266">
        <w:rPr>
          <w:rFonts w:ascii="Arial" w:hAnsi="Arial" w:cs="Times New Roman"/>
          <w:sz w:val="24"/>
          <w:szCs w:val="24"/>
        </w:rPr>
        <w:t xml:space="preserve"> las matrices de riesgos por campus </w:t>
      </w:r>
      <w:r w:rsidR="00507A40" w:rsidRPr="009F70DF">
        <w:rPr>
          <w:rFonts w:ascii="Arial" w:hAnsi="Arial" w:cs="Times New Roman"/>
          <w:sz w:val="24"/>
          <w:szCs w:val="24"/>
          <w:highlight w:val="yellow"/>
        </w:rPr>
        <w:t>con la Asociación Chilena de Seguridad.</w:t>
      </w:r>
      <w:r w:rsidR="00507A40" w:rsidRPr="004D0266">
        <w:rPr>
          <w:rFonts w:ascii="Arial" w:hAnsi="Arial" w:cs="Times New Roman"/>
          <w:sz w:val="24"/>
          <w:szCs w:val="24"/>
        </w:rPr>
        <w:t xml:space="preserve"> </w:t>
      </w:r>
    </w:p>
    <w:p w:rsidR="009F70DF" w:rsidRPr="004D0266" w:rsidRDefault="00507A40" w:rsidP="009F70DF">
      <w:pPr>
        <w:rPr>
          <w:rFonts w:ascii="Arial" w:hAnsi="Arial" w:cs="Times New Roman"/>
          <w:sz w:val="24"/>
          <w:szCs w:val="24"/>
        </w:rPr>
      </w:pPr>
      <w:r w:rsidRPr="009F70DF">
        <w:rPr>
          <w:rFonts w:ascii="Arial" w:hAnsi="Arial" w:cs="Times New Roman"/>
          <w:sz w:val="24"/>
          <w:szCs w:val="24"/>
        </w:rPr>
        <w:t xml:space="preserve">10.2. </w:t>
      </w:r>
      <w:r w:rsidR="009F70DF" w:rsidRPr="009F70DF">
        <w:rPr>
          <w:rFonts w:ascii="Arial" w:hAnsi="Arial" w:cs="Times New Roman"/>
          <w:sz w:val="24"/>
          <w:szCs w:val="24"/>
        </w:rPr>
        <w:t>Se cumplió en parte. Existen Procedimdientos. Informe de Francisco Castañeda. Se a</w:t>
      </w:r>
      <w:r w:rsidR="009F70DF" w:rsidRPr="009F70DF">
        <w:rPr>
          <w:rFonts w:ascii="Arial" w:hAnsi="Arial" w:cs="Times New Roman"/>
          <w:sz w:val="24"/>
          <w:szCs w:val="24"/>
          <w:highlight w:val="yellow"/>
        </w:rPr>
        <w:t>ctualizarán las matrices de riesgos por campus con la Asociación Chilena de Seguridad.</w:t>
      </w:r>
      <w:r w:rsidR="009F70DF" w:rsidRPr="004D0266">
        <w:rPr>
          <w:rFonts w:ascii="Arial" w:hAnsi="Arial" w:cs="Times New Roman"/>
          <w:sz w:val="24"/>
          <w:szCs w:val="24"/>
        </w:rPr>
        <w:t xml:space="preserve"> </w:t>
      </w:r>
    </w:p>
    <w:p w:rsidR="00507A40" w:rsidRPr="004D0266" w:rsidRDefault="00507A40" w:rsidP="00507A40">
      <w:pPr>
        <w:rPr>
          <w:rFonts w:ascii="Arial" w:hAnsi="Arial" w:cs="Times New Roman"/>
          <w:sz w:val="24"/>
          <w:szCs w:val="24"/>
        </w:rPr>
      </w:pPr>
    </w:p>
    <w:p w:rsidR="009F70DF" w:rsidRPr="004D0266" w:rsidRDefault="00507A40" w:rsidP="009F70DF">
      <w:pPr>
        <w:rPr>
          <w:rFonts w:ascii="Arial" w:hAnsi="Arial" w:cs="Times New Roman"/>
          <w:sz w:val="24"/>
          <w:szCs w:val="24"/>
        </w:rPr>
      </w:pPr>
      <w:r w:rsidRPr="004D0266">
        <w:rPr>
          <w:rFonts w:ascii="Arial" w:hAnsi="Arial" w:cs="Times New Roman"/>
          <w:sz w:val="24"/>
          <w:szCs w:val="24"/>
        </w:rPr>
        <w:t xml:space="preserve">10.3. </w:t>
      </w:r>
      <w:r w:rsidR="009F70DF" w:rsidRPr="009F70DF">
        <w:rPr>
          <w:rFonts w:ascii="Arial" w:hAnsi="Arial" w:cs="Times New Roman"/>
          <w:sz w:val="24"/>
          <w:szCs w:val="24"/>
          <w:highlight w:val="yellow"/>
        </w:rPr>
        <w:t>Se cumpli</w:t>
      </w:r>
      <w:r w:rsidR="009F70DF">
        <w:rPr>
          <w:rFonts w:ascii="Arial" w:hAnsi="Arial" w:cs="Times New Roman"/>
          <w:sz w:val="24"/>
          <w:szCs w:val="24"/>
          <w:highlight w:val="yellow"/>
        </w:rPr>
        <w:t>ó</w:t>
      </w:r>
      <w:r w:rsidR="009F70DF" w:rsidRPr="009F70DF">
        <w:rPr>
          <w:rFonts w:ascii="Arial" w:hAnsi="Arial" w:cs="Times New Roman"/>
          <w:sz w:val="24"/>
          <w:szCs w:val="24"/>
          <w:highlight w:val="yellow"/>
        </w:rPr>
        <w:t xml:space="preserve"> en parte.</w:t>
      </w:r>
      <w:r w:rsidR="009F70DF">
        <w:rPr>
          <w:rFonts w:ascii="Arial" w:hAnsi="Arial" w:cs="Times New Roman"/>
          <w:sz w:val="24"/>
          <w:szCs w:val="24"/>
        </w:rPr>
        <w:t xml:space="preserve"> </w:t>
      </w:r>
      <w:r w:rsidR="009F70DF" w:rsidRPr="009F70DF">
        <w:rPr>
          <w:rFonts w:ascii="Arial" w:hAnsi="Arial" w:cs="Times New Roman"/>
          <w:sz w:val="24"/>
          <w:szCs w:val="24"/>
        </w:rPr>
        <w:t>Informe de Francisco Castañeda.</w:t>
      </w:r>
      <w:r w:rsidR="009F70DF" w:rsidRPr="004D0266">
        <w:rPr>
          <w:rFonts w:ascii="Arial" w:hAnsi="Arial" w:cs="Times New Roman"/>
          <w:sz w:val="24"/>
          <w:szCs w:val="24"/>
        </w:rPr>
        <w:t xml:space="preserve"> </w:t>
      </w:r>
      <w:r w:rsidR="009F70DF">
        <w:rPr>
          <w:rFonts w:ascii="Arial" w:hAnsi="Arial" w:cs="Times New Roman"/>
          <w:sz w:val="24"/>
          <w:szCs w:val="24"/>
        </w:rPr>
        <w:t xml:space="preserve">Se </w:t>
      </w:r>
      <w:r w:rsidR="009F70DF" w:rsidRPr="004D0266">
        <w:rPr>
          <w:rFonts w:ascii="Arial" w:hAnsi="Arial" w:cs="Times New Roman"/>
          <w:sz w:val="24"/>
          <w:szCs w:val="24"/>
        </w:rPr>
        <w:t>actualiza</w:t>
      </w:r>
      <w:r w:rsidR="009F70DF">
        <w:rPr>
          <w:rFonts w:ascii="Arial" w:hAnsi="Arial" w:cs="Times New Roman"/>
          <w:sz w:val="24"/>
          <w:szCs w:val="24"/>
        </w:rPr>
        <w:t>rán</w:t>
      </w:r>
      <w:r w:rsidR="009F70DF" w:rsidRPr="004D0266">
        <w:rPr>
          <w:rFonts w:ascii="Arial" w:hAnsi="Arial" w:cs="Times New Roman"/>
          <w:sz w:val="24"/>
          <w:szCs w:val="24"/>
        </w:rPr>
        <w:t xml:space="preserve"> l</w:t>
      </w:r>
      <w:r w:rsidR="009F70DF">
        <w:rPr>
          <w:rFonts w:ascii="Arial" w:hAnsi="Arial" w:cs="Times New Roman"/>
          <w:sz w:val="24"/>
          <w:szCs w:val="24"/>
        </w:rPr>
        <w:t xml:space="preserve">os planes de </w:t>
      </w:r>
      <w:r w:rsidR="009F70DF" w:rsidRPr="004D0266">
        <w:rPr>
          <w:rFonts w:ascii="Arial" w:hAnsi="Arial" w:cs="Times New Roman"/>
          <w:sz w:val="24"/>
          <w:szCs w:val="24"/>
        </w:rPr>
        <w:t xml:space="preserve">riesgos por campus </w:t>
      </w:r>
      <w:r w:rsidR="009F70DF">
        <w:rPr>
          <w:rFonts w:ascii="Arial" w:hAnsi="Arial" w:cs="Times New Roman"/>
          <w:sz w:val="24"/>
          <w:szCs w:val="24"/>
        </w:rPr>
        <w:t>.</w:t>
      </w:r>
      <w:r w:rsidR="009F70DF" w:rsidRPr="004D0266">
        <w:rPr>
          <w:rFonts w:ascii="Arial" w:hAnsi="Arial" w:cs="Times New Roman"/>
          <w:sz w:val="24"/>
          <w:szCs w:val="24"/>
        </w:rPr>
        <w:t xml:space="preserve"> </w:t>
      </w:r>
    </w:p>
    <w:p w:rsidR="00507A40" w:rsidRPr="004D0266" w:rsidRDefault="00507A40" w:rsidP="00507A40">
      <w:pPr>
        <w:rPr>
          <w:rFonts w:ascii="Arial" w:hAnsi="Arial" w:cs="Times New Roman"/>
          <w:sz w:val="24"/>
          <w:szCs w:val="24"/>
        </w:rPr>
      </w:pPr>
    </w:p>
    <w:p w:rsidR="00507A40" w:rsidRPr="004D0266" w:rsidRDefault="00507A40" w:rsidP="00507A40">
      <w:pPr>
        <w:rPr>
          <w:rFonts w:ascii="Arial" w:hAnsi="Arial" w:cs="Times New Roman"/>
          <w:sz w:val="24"/>
          <w:szCs w:val="24"/>
        </w:rPr>
      </w:pPr>
      <w:r w:rsidRPr="004D0266">
        <w:rPr>
          <w:rFonts w:ascii="Arial" w:hAnsi="Arial" w:cs="Times New Roman"/>
          <w:sz w:val="24"/>
          <w:szCs w:val="24"/>
        </w:rPr>
        <w:t>10.4. No se ha cumplido como el APL y el Anexo 8 explicitan. El plan elaborado es para incendios, sismos y fugas de gas. No ha finalizado el plazo. (Ver Anexo 10.4.)</w:t>
      </w:r>
    </w:p>
    <w:p w:rsidR="00507A40" w:rsidRPr="004D0266" w:rsidRDefault="00507A40" w:rsidP="00507A40">
      <w:pPr>
        <w:rPr>
          <w:rFonts w:ascii="Arial" w:hAnsi="Arial" w:cs="Times New Roman"/>
          <w:sz w:val="24"/>
          <w:szCs w:val="24"/>
        </w:rPr>
      </w:pPr>
      <w:r w:rsidRPr="004D0266">
        <w:rPr>
          <w:rFonts w:ascii="Arial" w:hAnsi="Arial" w:cs="Times New Roman"/>
          <w:sz w:val="24"/>
          <w:szCs w:val="24"/>
        </w:rPr>
        <w:t xml:space="preserve">10.5. No se ha cumplido. No ha finalizado el plazo. </w:t>
      </w:r>
    </w:p>
    <w:p w:rsidR="00507A40" w:rsidRPr="004D0266" w:rsidRDefault="009F70DF" w:rsidP="00507A40">
      <w:pPr>
        <w:rPr>
          <w:rFonts w:ascii="Arial" w:hAnsi="Arial" w:cs="Times New Roman"/>
          <w:sz w:val="24"/>
          <w:szCs w:val="24"/>
        </w:rPr>
      </w:pPr>
      <w:r>
        <w:rPr>
          <w:rFonts w:ascii="Arial" w:hAnsi="Arial" w:cs="Times New Roman"/>
          <w:sz w:val="24"/>
          <w:szCs w:val="24"/>
        </w:rPr>
        <w:t>10.6. Se cumplió en Parte. Adjuntar informe de antiplagas.</w:t>
      </w:r>
      <w:r w:rsidR="00507A40" w:rsidRPr="004D0266">
        <w:rPr>
          <w:rFonts w:ascii="Arial" w:hAnsi="Arial" w:cs="Times New Roman"/>
          <w:sz w:val="24"/>
          <w:szCs w:val="24"/>
        </w:rPr>
        <w:t xml:space="preserve"> La empresa “Fumigación Chile” se encarga de esta acción en los campus de Santiago (República, Bellavista, Los Leones, Casona Las Condes).  </w:t>
      </w:r>
      <w:hyperlink r:id="rId14" w:history="1">
        <w:r w:rsidR="00507A40" w:rsidRPr="004D0266">
          <w:rPr>
            <w:rFonts w:ascii="Arial" w:hAnsi="Arial" w:cs="Times New Roman"/>
            <w:sz w:val="24"/>
            <w:szCs w:val="24"/>
            <w:u w:val="single"/>
          </w:rPr>
          <w:t>http://www.fumigacionchile.cl/</w:t>
        </w:r>
      </w:hyperlink>
      <w:r w:rsidR="00507A40" w:rsidRPr="004D0266">
        <w:rPr>
          <w:rFonts w:ascii="Arial" w:hAnsi="Arial" w:cs="Times New Roman"/>
          <w:sz w:val="24"/>
          <w:szCs w:val="24"/>
        </w:rPr>
        <w:t xml:space="preserve"> . En espera para saber si en los otros Campus se cumple. </w:t>
      </w:r>
    </w:p>
    <w:p w:rsidR="00507A40" w:rsidRPr="004D0266" w:rsidRDefault="00507A40" w:rsidP="00507A40">
      <w:pPr>
        <w:rPr>
          <w:rFonts w:ascii="Arial" w:hAnsi="Arial" w:cs="Times New Roman"/>
          <w:b/>
          <w:sz w:val="24"/>
        </w:rPr>
      </w:pPr>
      <w:bookmarkStart w:id="7" w:name="_Toc377567945"/>
      <w:r w:rsidRPr="004D0266">
        <w:rPr>
          <w:rStyle w:val="Ttulo2Car"/>
          <w:rFonts w:ascii="Arial" w:hAnsi="Arial" w:cs="Times New Roman"/>
          <w:color w:val="auto"/>
          <w:sz w:val="24"/>
        </w:rPr>
        <w:t>META N° 11.</w:t>
      </w:r>
      <w:bookmarkEnd w:id="7"/>
      <w:r w:rsidRPr="004D0266">
        <w:rPr>
          <w:rFonts w:ascii="Arial" w:hAnsi="Arial" w:cs="Times New Roman"/>
          <w:b/>
          <w:sz w:val="24"/>
        </w:rPr>
        <w:t xml:space="preserve"> CUANTIFICAR Y CARACTERIZAR RESIDUOS LIQUIDOS ASIMILABLES A RILES GENERADOS POR LAS INSTALACIONES ADHERIDAS.</w:t>
      </w:r>
    </w:p>
    <w:p w:rsidR="00507A40" w:rsidRPr="004D0266" w:rsidRDefault="00507A40" w:rsidP="00507A40">
      <w:pPr>
        <w:rPr>
          <w:rFonts w:ascii="Arial" w:hAnsi="Arial" w:cs="Times New Roman"/>
          <w:sz w:val="24"/>
        </w:rPr>
      </w:pPr>
      <w:r w:rsidRPr="004D0266">
        <w:rPr>
          <w:rFonts w:ascii="Arial" w:hAnsi="Arial" w:cs="Times New Roman"/>
          <w:sz w:val="24"/>
        </w:rPr>
        <w:t xml:space="preserve">11.1. No se ha cumplido. No se ha cotizado un laboratorio. Además, no se sabe si existe una cámara de recepción previa al tratamiento ya que se descarga al alcantarillado en la mayoría de las instalaciones de la Universidad. </w:t>
      </w:r>
    </w:p>
    <w:p w:rsidR="00507A40" w:rsidRPr="004D0266" w:rsidRDefault="00507A40" w:rsidP="00507A40">
      <w:pPr>
        <w:rPr>
          <w:rFonts w:ascii="Arial" w:hAnsi="Arial" w:cs="Times New Roman"/>
          <w:sz w:val="24"/>
        </w:rPr>
      </w:pPr>
      <w:r w:rsidRPr="004D0266">
        <w:rPr>
          <w:rFonts w:ascii="Arial" w:hAnsi="Arial" w:cs="Times New Roman"/>
          <w:sz w:val="24"/>
        </w:rPr>
        <w:t>11.2. No se ha cumplido para el mes 6 ya que no se ha cumplido con la acción anterior, es decir, caracterizar los residuos líquidos asimilables a RILES.</w:t>
      </w:r>
    </w:p>
    <w:p w:rsidR="00507A40" w:rsidRPr="004D0266" w:rsidRDefault="00507A40" w:rsidP="00507A40">
      <w:pPr>
        <w:rPr>
          <w:rFonts w:ascii="Arial" w:hAnsi="Arial" w:cs="Times New Roman"/>
          <w:sz w:val="24"/>
        </w:rPr>
      </w:pPr>
      <w:r w:rsidRPr="004D0266">
        <w:rPr>
          <w:rFonts w:ascii="Arial" w:hAnsi="Arial" w:cs="Times New Roman"/>
          <w:sz w:val="24"/>
        </w:rPr>
        <w:t>11.3. No se puede cumplir ya que la acción 11.1. no se ha realizado.</w:t>
      </w:r>
    </w:p>
    <w:p w:rsidR="00507A40" w:rsidRPr="004D0266" w:rsidRDefault="00507A40" w:rsidP="00507A40">
      <w:pPr>
        <w:rPr>
          <w:rFonts w:ascii="Arial" w:eastAsiaTheme="majorEastAsia" w:hAnsi="Arial" w:cs="Times New Roman"/>
          <w:b/>
          <w:bCs/>
          <w:sz w:val="24"/>
          <w:szCs w:val="28"/>
        </w:rPr>
      </w:pPr>
      <w:r w:rsidRPr="004D0266">
        <w:rPr>
          <w:rFonts w:ascii="Arial" w:hAnsi="Arial" w:cs="Times New Roman"/>
          <w:sz w:val="24"/>
        </w:rPr>
        <w:br w:type="page"/>
      </w:r>
    </w:p>
    <w:p w:rsidR="00507A40" w:rsidRPr="004D0266" w:rsidRDefault="00507A40" w:rsidP="00507A40">
      <w:pPr>
        <w:pStyle w:val="Ttulo1"/>
        <w:numPr>
          <w:ilvl w:val="0"/>
          <w:numId w:val="30"/>
        </w:numPr>
        <w:rPr>
          <w:rFonts w:ascii="Arial" w:hAnsi="Arial" w:cs="Times New Roman"/>
          <w:color w:val="auto"/>
          <w:sz w:val="24"/>
        </w:rPr>
      </w:pPr>
      <w:bookmarkStart w:id="8" w:name="_Toc377567946"/>
      <w:r w:rsidRPr="004D0266">
        <w:rPr>
          <w:rFonts w:ascii="Arial" w:hAnsi="Arial" w:cs="Times New Roman"/>
          <w:color w:val="auto"/>
          <w:sz w:val="24"/>
        </w:rPr>
        <w:t>CONCLUSIONES</w:t>
      </w:r>
      <w:bookmarkEnd w:id="8"/>
    </w:p>
    <w:p w:rsidR="00507A40" w:rsidRDefault="00507A40" w:rsidP="00507A40">
      <w:pPr>
        <w:rPr>
          <w:rFonts w:ascii="Times New Roman" w:hAnsi="Times New Roman" w:cs="Times New Roman"/>
          <w:sz w:val="24"/>
          <w:szCs w:val="24"/>
        </w:rPr>
      </w:pPr>
    </w:p>
    <w:p w:rsidR="00E57296" w:rsidRPr="00873CE5" w:rsidRDefault="00E57296" w:rsidP="00043611">
      <w:pPr>
        <w:jc w:val="left"/>
        <w:rPr>
          <w:rFonts w:ascii="Arial" w:hAnsi="Arial" w:cs="Times New Roman"/>
          <w:sz w:val="24"/>
        </w:rPr>
      </w:pPr>
    </w:p>
    <w:sectPr w:rsidR="00E57296" w:rsidRPr="00873CE5" w:rsidSect="00E57296">
      <w:pgSz w:w="12240" w:h="15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43A00" w:rsidRDefault="00A43A00">
    <w:pPr>
      <w:pStyle w:val="Piedepgina"/>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43A00" w:rsidRDefault="00A43A00">
    <w:pPr>
      <w:pStyle w:val="Piedepgina"/>
    </w:pPr>
    <w:r>
      <w:ptab w:relativeTo="margin" w:alignment="right" w:leader="none"/>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43A00" w:rsidRDefault="00A43A00">
    <w:pPr>
      <w:pStyle w:val="Piedepgina"/>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43A00" w:rsidRDefault="00A43A00" w:rsidP="00E57296">
    <w:pPr>
      <w:pStyle w:val="Encabezado"/>
      <w:framePr w:wrap="around" w:vAnchor="text" w:hAnchor="margin" w:xAlign="center" w:y="1"/>
      <w:rPr>
        <w:rStyle w:val="Nmerodepgina"/>
      </w:rP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9" type="#_x0000_t136" style="position:absolute;left:0;text-align:left;margin-left:0;margin-top:0;width:498.4pt;height:71.2pt;rotation:315;z-index:-251654144;mso-wrap-edited:f;mso-position-horizontal:center;mso-position-horizontal-relative:margin;mso-position-vertical:center;mso-position-vertical-relative:margin" wrapcoords="21372 4774 20008 4774 19910 5911 20268 12050 20430 13642 18481 4547 18124 4547 17864 4774 17474 7957 17474 12960 16208 5911 15655 3410 15461 4547 14713 4547 14681 4774 14811 10004 14031 5456 13479 3183 12960 5229 12732 6593 12537 9549 11855 5684 11270 3637 11011 4547 10556 6366 10556 10913 9419 4774 9224 3865 9029 5911 8802 9322 7470 4547 6333 4774 6333 5002 6496 8640 5651 5229 5294 4092 5164 4547 4449 4547 4287 4774 4287 6138 4449 9776 3605 5456 3118 3637 2858 4774 2468 5456 2403 5911 2176 9094 1624 5456 1006 3183 747 4547 194 4774 129 5002 324 6593 227 15915 162 16370 292 17280 324 17507 1169 17507 1689 16370 1883 15006 1851 12732 1591 10231 2630 17280 3313 17962 3410 17507 3832 15688 3995 16597 4742 18189 4839 17507 5034 17280 5034 16825 4872 12732 5944 18416 6236 16825 6821 19098 7048 17507 7015 12505 7763 17280 8282 19098 8510 17507 8899 17280 8932 17052 8802 14551 9062 16143 9874 18416 10036 17734 11498 17507 11920 16370 12147 14551 12245 12960 12732 15915 13512 18871 13674 17734 14129 16143 14291 16597 15038 17962 15103 17507 15461 17280 15461 17052 15266 13642 15590 15461 16467 18416 16630 17280 16240 10004 18027 17962 18644 17052 18709 16825 19488 17734 19748 16597 19618 15006 18904 7957 20268 17280 20463 17962 20723 15688 21470 5456 21372 4774" fillcolor="black" stroked="f">
          <v:fill opacity="38010f"/>
          <v:textpath style="font-family:&quot;Cambria&quot;;font-size:1pt" string="BORRADOR 0.7"/>
        </v:shape>
      </w:pict>
    </w:r>
    <w:r>
      <w:rPr>
        <w:rStyle w:val="Nmerodepgina"/>
      </w:rPr>
      <w:fldChar w:fldCharType="begin"/>
    </w:r>
    <w:r>
      <w:rPr>
        <w:rStyle w:val="Nmerodepgina"/>
      </w:rPr>
      <w:instrText xml:space="preserve">PAGE  </w:instrText>
    </w:r>
    <w:r>
      <w:rPr>
        <w:rStyle w:val="Nmerodepgina"/>
      </w:rPr>
      <w:fldChar w:fldCharType="end"/>
    </w:r>
  </w:p>
  <w:p w:rsidR="00A43A00" w:rsidRDefault="00A43A00">
    <w:pPr>
      <w:pStyle w:val="Encabezado"/>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43A00" w:rsidRDefault="00A43A00" w:rsidP="00E57296">
    <w:pPr>
      <w:pStyle w:val="Encabezado"/>
      <w:framePr w:wrap="around" w:vAnchor="text" w:hAnchor="margin" w:xAlign="center" w:y="1"/>
      <w:rPr>
        <w:rStyle w:val="Nmerodepgina"/>
      </w:rP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8" type="#_x0000_t136" style="position:absolute;left:0;text-align:left;margin-left:0;margin-top:0;width:498.4pt;height:71.2pt;rotation:315;z-index:-251656192;mso-wrap-edited:f;mso-position-horizontal:center;mso-position-horizontal-relative:margin;mso-position-vertical:center;mso-position-vertical-relative:margin" wrapcoords="21372 4774 20008 4774 19910 5911 20268 12050 20430 13642 18481 4547 18124 4547 17864 4774 17474 7957 17474 12960 16208 5911 15655 3410 15461 4547 14713 4547 14681 4774 14811 10004 14031 5456 13479 3183 12960 5229 12732 6593 12537 9549 11855 5684 11270 3637 11011 4547 10556 6366 10556 10913 9419 4774 9224 3865 9029 5911 8802 9322 7470 4547 6333 4774 6333 5002 6496 8640 5651 5229 5294 4092 5164 4547 4449 4547 4287 4774 4287 6138 4449 9776 3605 5456 3118 3637 2858 4774 2468 5456 2403 5911 2176 9094 1624 5456 1006 3183 747 4547 194 4774 129 5002 324 6593 227 15915 162 16370 292 17280 324 17507 1169 17507 1689 16370 1883 15006 1851 12732 1591 10231 2630 17280 3313 17962 3410 17507 3832 15688 3995 16597 4742 18189 4839 17507 5034 17280 5034 16825 4872 12732 5944 18416 6236 16825 6821 19098 7048 17507 7015 12505 7763 17280 8282 19098 8510 17507 8899 17280 8932 17052 8802 14551 9062 16143 9874 18416 10036 17734 11498 17507 11920 16370 12147 14551 12245 12960 12732 15915 13512 18871 13674 17734 14129 16143 14291 16597 15038 17962 15103 17507 15461 17280 15461 17052 15266 13642 15590 15461 16467 18416 16630 17280 16240 10004 18027 17962 18644 17052 18709 16825 19488 17734 19748 16597 19618 15006 18904 7957 20268 17280 20463 17962 20723 15688 21470 5456 21372 4774" fillcolor="black" stroked="f">
          <v:fill opacity="38010f"/>
          <v:textpath style="font-family:&quot;Cambria&quot;;font-size:1pt" string="BORRADOR 0.7"/>
        </v:shape>
      </w:pict>
    </w:r>
    <w:r>
      <w:rPr>
        <w:rStyle w:val="Nmerodepgina"/>
      </w:rPr>
      <w:fldChar w:fldCharType="begin"/>
    </w:r>
    <w:r>
      <w:rPr>
        <w:rStyle w:val="Nmerodepgina"/>
      </w:rPr>
      <w:instrText xml:space="preserve">PAGE  </w:instrText>
    </w:r>
    <w:r>
      <w:rPr>
        <w:rStyle w:val="Nmerodepgina"/>
      </w:rPr>
      <w:fldChar w:fldCharType="separate"/>
    </w:r>
    <w:r w:rsidR="00831799">
      <w:rPr>
        <w:rStyle w:val="Nmerodepgina"/>
        <w:noProof/>
      </w:rPr>
      <w:t>12</w:t>
    </w:r>
    <w:r>
      <w:rPr>
        <w:rStyle w:val="Nmerodepgina"/>
      </w:rPr>
      <w:fldChar w:fldCharType="end"/>
    </w:r>
  </w:p>
  <w:p w:rsidR="00A43A00" w:rsidRDefault="00A43A00">
    <w:pPr>
      <w:pStyle w:val="Encabezado"/>
    </w:pPr>
    <w:sdt>
      <w:sdtPr>
        <w:id w:val="-1096009493"/>
        <w:docPartObj>
          <w:docPartGallery w:val="Page Numbers (Margins)"/>
          <w:docPartUnique/>
        </w:docPartObj>
      </w:sdtPr>
      <w:sdtContent>
        <w:r w:rsidRPr="002067F6">
          <w:rPr>
            <w:noProof/>
            <w:lang w:eastAsia="es-CL"/>
          </w:rPr>
          <w:pict>
            <v:rect id="Rectángulo 3" o:spid="_x0000_s1025" style="position:absolute;left:0;text-align:left;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A43A00" w:rsidRDefault="00A43A00">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fldSimple w:instr="PAGE    \* MERGEFORMAT">
                      <w:r w:rsidR="00831799" w:rsidRPr="00831799">
                        <w:rPr>
                          <w:rFonts w:asciiTheme="majorHAnsi" w:eastAsiaTheme="majorEastAsia" w:hAnsiTheme="majorHAnsi" w:cstheme="majorBidi"/>
                          <w:noProof/>
                          <w:sz w:val="44"/>
                          <w:szCs w:val="44"/>
                          <w:lang w:val="es-ES"/>
                        </w:rPr>
                        <w:t>12</w:t>
                      </w:r>
                    </w:fldSimple>
                  </w:p>
                </w:txbxContent>
              </v:textbox>
              <w10:wrap anchorx="margin" anchory="margin"/>
            </v:rect>
          </w:pict>
        </w:r>
      </w:sdtContent>
    </w:sdt>
  </w:p>
  <w:p w:rsidR="00A43A00" w:rsidRDefault="00A43A00">
    <w:pPr>
      <w:pStyle w:val="Encabezado"/>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43A00" w:rsidRDefault="00A43A00">
    <w:pPr>
      <w:pStyle w:val="Encabezado"/>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0" type="#_x0000_t136" style="position:absolute;left:0;text-align:left;margin-left:0;margin-top:0;width:498.4pt;height:71.2pt;rotation:315;z-index:-251652096;mso-wrap-edited:f;mso-position-horizontal:center;mso-position-horizontal-relative:margin;mso-position-vertical:center;mso-position-vertical-relative:margin" wrapcoords="21372 4774 20008 4774 19910 5911 20268 12050 20430 13642 18481 4547 18124 4547 17864 4774 17474 7957 17474 12960 16208 5911 15655 3410 15461 4547 14713 4547 14681 4774 14811 10004 14031 5456 13479 3183 12960 5229 12732 6593 12537 9549 11855 5684 11270 3637 11011 4547 10556 6366 10556 10913 9419 4774 9224 3865 9029 5911 8802 9322 7470 4547 6333 4774 6333 5002 6496 8640 5651 5229 5294 4092 5164 4547 4449 4547 4287 4774 4287 6138 4449 9776 3605 5456 3118 3637 2858 4774 2468 5456 2403 5911 2176 9094 1624 5456 1006 3183 747 4547 194 4774 129 5002 324 6593 227 15915 162 16370 292 17280 324 17507 1169 17507 1689 16370 1883 15006 1851 12732 1591 10231 2630 17280 3313 17962 3410 17507 3832 15688 3995 16597 4742 18189 4839 17507 5034 17280 5034 16825 4872 12732 5944 18416 6236 16825 6821 19098 7048 17507 7015 12505 7763 17280 8282 19098 8510 17507 8899 17280 8932 17052 8802 14551 9062 16143 9874 18416 10036 17734 11498 17507 11920 16370 12147 14551 12245 12960 12732 15915 13512 18871 13674 17734 14129 16143 14291 16597 15038 17962 15103 17507 15461 17280 15461 17052 15266 13642 15590 15461 16467 18416 16630 17280 16240 10004 18027 17962 18644 17052 18709 16825 19488 17734 19748 16597 19618 15006 18904 7957 20268 17280 20463 17962 20723 15688 21470 5456 21372 4774" fillcolor="black" stroked="f">
          <v:fill opacity="38010f"/>
          <v:textpath style="font-family:&quot;Cambria&quot;;font-size:1pt" string="BORRADOR 0.7"/>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251BD8"/>
    <w:multiLevelType w:val="hybridMultilevel"/>
    <w:tmpl w:val="9CEA4B82"/>
    <w:lvl w:ilvl="0" w:tplc="040A0001">
      <w:start w:val="1"/>
      <w:numFmt w:val="bullet"/>
      <w:lvlText w:val=""/>
      <w:lvlJc w:val="left"/>
      <w:pPr>
        <w:ind w:left="644" w:hanging="360"/>
      </w:pPr>
      <w:rPr>
        <w:rFonts w:ascii="Symbol" w:hAnsi="Symbol"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
    <w:nsid w:val="016A5E19"/>
    <w:multiLevelType w:val="hybridMultilevel"/>
    <w:tmpl w:val="394C71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3AA39D6"/>
    <w:multiLevelType w:val="hybridMultilevel"/>
    <w:tmpl w:val="7E668A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5A068F8"/>
    <w:multiLevelType w:val="hybridMultilevel"/>
    <w:tmpl w:val="8D3A5EB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DA066B9"/>
    <w:multiLevelType w:val="hybridMultilevel"/>
    <w:tmpl w:val="F91A1874"/>
    <w:lvl w:ilvl="0" w:tplc="040A0001">
      <w:start w:val="1"/>
      <w:numFmt w:val="bullet"/>
      <w:lvlText w:val=""/>
      <w:lvlJc w:val="left"/>
      <w:pPr>
        <w:ind w:left="644" w:hanging="360"/>
      </w:pPr>
      <w:rPr>
        <w:rFonts w:ascii="Symbol" w:hAnsi="Symbol" w:hint="default"/>
      </w:rPr>
    </w:lvl>
    <w:lvl w:ilvl="1" w:tplc="040A0001">
      <w:start w:val="1"/>
      <w:numFmt w:val="bullet"/>
      <w:lvlText w:val=""/>
      <w:lvlJc w:val="left"/>
      <w:pPr>
        <w:ind w:left="1364" w:hanging="360"/>
      </w:pPr>
      <w:rPr>
        <w:rFonts w:ascii="Symbol" w:hAnsi="Symbol" w:hint="default"/>
      </w:rPr>
    </w:lvl>
    <w:lvl w:ilvl="2" w:tplc="591CE38E">
      <w:numFmt w:val="bullet"/>
      <w:lvlText w:val="-"/>
      <w:lvlJc w:val="left"/>
      <w:pPr>
        <w:ind w:left="2264" w:hanging="360"/>
      </w:pPr>
      <w:rPr>
        <w:rFonts w:ascii="Arial" w:eastAsiaTheme="minorHAnsi" w:hAnsi="Arial" w:cs="Times New Roman" w:hint="default"/>
        <w:sz w:val="24"/>
      </w:r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5">
    <w:nsid w:val="103A2ADC"/>
    <w:multiLevelType w:val="hybridMultilevel"/>
    <w:tmpl w:val="EF622B6C"/>
    <w:lvl w:ilvl="0" w:tplc="5B786802">
      <w:start w:val="1"/>
      <w:numFmt w:val="bullet"/>
      <w:lvlText w:val="•"/>
      <w:lvlJc w:val="left"/>
      <w:pPr>
        <w:tabs>
          <w:tab w:val="num" w:pos="720"/>
        </w:tabs>
        <w:ind w:left="720" w:hanging="360"/>
      </w:pPr>
      <w:rPr>
        <w:rFonts w:ascii="Arial" w:hAnsi="Arial" w:hint="default"/>
      </w:rPr>
    </w:lvl>
    <w:lvl w:ilvl="1" w:tplc="A7169CA2" w:tentative="1">
      <w:start w:val="1"/>
      <w:numFmt w:val="bullet"/>
      <w:lvlText w:val="•"/>
      <w:lvlJc w:val="left"/>
      <w:pPr>
        <w:tabs>
          <w:tab w:val="num" w:pos="1440"/>
        </w:tabs>
        <w:ind w:left="1440" w:hanging="360"/>
      </w:pPr>
      <w:rPr>
        <w:rFonts w:ascii="Arial" w:hAnsi="Arial" w:hint="default"/>
      </w:rPr>
    </w:lvl>
    <w:lvl w:ilvl="2" w:tplc="7B6C422C" w:tentative="1">
      <w:start w:val="1"/>
      <w:numFmt w:val="bullet"/>
      <w:lvlText w:val="•"/>
      <w:lvlJc w:val="left"/>
      <w:pPr>
        <w:tabs>
          <w:tab w:val="num" w:pos="2160"/>
        </w:tabs>
        <w:ind w:left="2160" w:hanging="360"/>
      </w:pPr>
      <w:rPr>
        <w:rFonts w:ascii="Arial" w:hAnsi="Arial" w:hint="default"/>
      </w:rPr>
    </w:lvl>
    <w:lvl w:ilvl="3" w:tplc="12E6426C" w:tentative="1">
      <w:start w:val="1"/>
      <w:numFmt w:val="bullet"/>
      <w:lvlText w:val="•"/>
      <w:lvlJc w:val="left"/>
      <w:pPr>
        <w:tabs>
          <w:tab w:val="num" w:pos="2880"/>
        </w:tabs>
        <w:ind w:left="2880" w:hanging="360"/>
      </w:pPr>
      <w:rPr>
        <w:rFonts w:ascii="Arial" w:hAnsi="Arial" w:hint="default"/>
      </w:rPr>
    </w:lvl>
    <w:lvl w:ilvl="4" w:tplc="AB3EE17E" w:tentative="1">
      <w:start w:val="1"/>
      <w:numFmt w:val="bullet"/>
      <w:lvlText w:val="•"/>
      <w:lvlJc w:val="left"/>
      <w:pPr>
        <w:tabs>
          <w:tab w:val="num" w:pos="3600"/>
        </w:tabs>
        <w:ind w:left="3600" w:hanging="360"/>
      </w:pPr>
      <w:rPr>
        <w:rFonts w:ascii="Arial" w:hAnsi="Arial" w:hint="default"/>
      </w:rPr>
    </w:lvl>
    <w:lvl w:ilvl="5" w:tplc="639CC070" w:tentative="1">
      <w:start w:val="1"/>
      <w:numFmt w:val="bullet"/>
      <w:lvlText w:val="•"/>
      <w:lvlJc w:val="left"/>
      <w:pPr>
        <w:tabs>
          <w:tab w:val="num" w:pos="4320"/>
        </w:tabs>
        <w:ind w:left="4320" w:hanging="360"/>
      </w:pPr>
      <w:rPr>
        <w:rFonts w:ascii="Arial" w:hAnsi="Arial" w:hint="default"/>
      </w:rPr>
    </w:lvl>
    <w:lvl w:ilvl="6" w:tplc="FB4EA8DE" w:tentative="1">
      <w:start w:val="1"/>
      <w:numFmt w:val="bullet"/>
      <w:lvlText w:val="•"/>
      <w:lvlJc w:val="left"/>
      <w:pPr>
        <w:tabs>
          <w:tab w:val="num" w:pos="5040"/>
        </w:tabs>
        <w:ind w:left="5040" w:hanging="360"/>
      </w:pPr>
      <w:rPr>
        <w:rFonts w:ascii="Arial" w:hAnsi="Arial" w:hint="default"/>
      </w:rPr>
    </w:lvl>
    <w:lvl w:ilvl="7" w:tplc="D806DC2C" w:tentative="1">
      <w:start w:val="1"/>
      <w:numFmt w:val="bullet"/>
      <w:lvlText w:val="•"/>
      <w:lvlJc w:val="left"/>
      <w:pPr>
        <w:tabs>
          <w:tab w:val="num" w:pos="5760"/>
        </w:tabs>
        <w:ind w:left="5760" w:hanging="360"/>
      </w:pPr>
      <w:rPr>
        <w:rFonts w:ascii="Arial" w:hAnsi="Arial" w:hint="default"/>
      </w:rPr>
    </w:lvl>
    <w:lvl w:ilvl="8" w:tplc="40DA4F2A" w:tentative="1">
      <w:start w:val="1"/>
      <w:numFmt w:val="bullet"/>
      <w:lvlText w:val="•"/>
      <w:lvlJc w:val="left"/>
      <w:pPr>
        <w:tabs>
          <w:tab w:val="num" w:pos="6480"/>
        </w:tabs>
        <w:ind w:left="6480" w:hanging="360"/>
      </w:pPr>
      <w:rPr>
        <w:rFonts w:ascii="Arial" w:hAnsi="Arial" w:hint="default"/>
      </w:rPr>
    </w:lvl>
  </w:abstractNum>
  <w:abstractNum w:abstractNumId="6">
    <w:nsid w:val="14D902D5"/>
    <w:multiLevelType w:val="hybridMultilevel"/>
    <w:tmpl w:val="129094E0"/>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5C022B2"/>
    <w:multiLevelType w:val="hybridMultilevel"/>
    <w:tmpl w:val="9E7CA0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B123874"/>
    <w:multiLevelType w:val="hybridMultilevel"/>
    <w:tmpl w:val="F2C2AC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0B85AE1"/>
    <w:multiLevelType w:val="hybridMultilevel"/>
    <w:tmpl w:val="AA80648C"/>
    <w:lvl w:ilvl="0" w:tplc="8048BCFC">
      <w:start w:val="2"/>
      <w:numFmt w:val="bullet"/>
      <w:lvlText w:val="-"/>
      <w:lvlJc w:val="left"/>
      <w:pPr>
        <w:ind w:left="720" w:hanging="360"/>
      </w:pPr>
      <w:rPr>
        <w:rFonts w:ascii="Calibri" w:eastAsia="Times New Roman" w:hAnsi="Calibri"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C957B39"/>
    <w:multiLevelType w:val="hybridMultilevel"/>
    <w:tmpl w:val="3A5C3D0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31511F84"/>
    <w:multiLevelType w:val="hybridMultilevel"/>
    <w:tmpl w:val="5FA0FB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2FC3C7C"/>
    <w:multiLevelType w:val="hybridMultilevel"/>
    <w:tmpl w:val="DE1451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3F20A43"/>
    <w:multiLevelType w:val="hybridMultilevel"/>
    <w:tmpl w:val="CF52FC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7D5387B"/>
    <w:multiLevelType w:val="hybridMultilevel"/>
    <w:tmpl w:val="E5DCD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8427704"/>
    <w:multiLevelType w:val="hybridMultilevel"/>
    <w:tmpl w:val="3C7A8A70"/>
    <w:lvl w:ilvl="0" w:tplc="931E7AC4">
      <w:start w:val="1"/>
      <w:numFmt w:val="bullet"/>
      <w:lvlText w:val="•"/>
      <w:lvlJc w:val="left"/>
      <w:pPr>
        <w:tabs>
          <w:tab w:val="num" w:pos="644"/>
        </w:tabs>
        <w:ind w:left="644" w:hanging="360"/>
      </w:pPr>
      <w:rPr>
        <w:rFonts w:ascii="Arial" w:hAnsi="Arial"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6">
    <w:nsid w:val="38C10F8A"/>
    <w:multiLevelType w:val="hybridMultilevel"/>
    <w:tmpl w:val="BACE1B5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A870FEA"/>
    <w:multiLevelType w:val="hybridMultilevel"/>
    <w:tmpl w:val="5A32C12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nsid w:val="3B016874"/>
    <w:multiLevelType w:val="hybridMultilevel"/>
    <w:tmpl w:val="F3128640"/>
    <w:lvl w:ilvl="0" w:tplc="040A000F">
      <w:start w:val="1"/>
      <w:numFmt w:val="decimal"/>
      <w:lvlText w:val="%1."/>
      <w:lvlJc w:val="left"/>
      <w:pPr>
        <w:ind w:left="644" w:hanging="360"/>
      </w:pPr>
      <w:rPr>
        <w:rFonts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9">
    <w:nsid w:val="3CFB2306"/>
    <w:multiLevelType w:val="hybridMultilevel"/>
    <w:tmpl w:val="9E3CFCB4"/>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38D492F"/>
    <w:multiLevelType w:val="hybridMultilevel"/>
    <w:tmpl w:val="8A6A98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6B95807"/>
    <w:multiLevelType w:val="hybridMultilevel"/>
    <w:tmpl w:val="7EB09C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9D47E8D"/>
    <w:multiLevelType w:val="hybridMultilevel"/>
    <w:tmpl w:val="5F78F1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AA3745B"/>
    <w:multiLevelType w:val="hybridMultilevel"/>
    <w:tmpl w:val="0E4CE6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09A49B2"/>
    <w:multiLevelType w:val="hybridMultilevel"/>
    <w:tmpl w:val="FDF688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2330CD1"/>
    <w:multiLevelType w:val="hybridMultilevel"/>
    <w:tmpl w:val="B86A298A"/>
    <w:lvl w:ilvl="0" w:tplc="040A000F">
      <w:start w:val="1"/>
      <w:numFmt w:val="decimal"/>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26">
    <w:nsid w:val="63AB5D3F"/>
    <w:multiLevelType w:val="hybridMultilevel"/>
    <w:tmpl w:val="1EE49052"/>
    <w:lvl w:ilvl="0" w:tplc="7F509548">
      <w:numFmt w:val="bullet"/>
      <w:lvlText w:val=""/>
      <w:lvlJc w:val="left"/>
      <w:pPr>
        <w:ind w:left="720" w:hanging="360"/>
      </w:pPr>
      <w:rPr>
        <w:rFonts w:ascii="Symbol" w:eastAsia="Calibri" w:hAnsi="Symbol" w:cs="Times New Roman" w:hint="default"/>
        <w:b/>
      </w:rPr>
    </w:lvl>
    <w:lvl w:ilvl="1" w:tplc="0C0A0003" w:tentative="1">
      <w:start w:val="1"/>
      <w:numFmt w:val="bullet"/>
      <w:lvlText w:val="o"/>
      <w:lvlJc w:val="left"/>
      <w:pPr>
        <w:ind w:left="1440" w:hanging="360"/>
      </w:pPr>
      <w:rPr>
        <w:rFonts w:ascii="Courier New" w:hAnsi="Courier New"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alibri"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alibri"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1604CCE"/>
    <w:multiLevelType w:val="hybridMultilevel"/>
    <w:tmpl w:val="129094E0"/>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nsid w:val="74EE2857"/>
    <w:multiLevelType w:val="hybridMultilevel"/>
    <w:tmpl w:val="9084BE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7F21565E"/>
    <w:multiLevelType w:val="hybridMultilevel"/>
    <w:tmpl w:val="3542904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
  </w:num>
  <w:num w:numId="2">
    <w:abstractNumId w:val="12"/>
  </w:num>
  <w:num w:numId="3">
    <w:abstractNumId w:val="1"/>
  </w:num>
  <w:num w:numId="4">
    <w:abstractNumId w:val="13"/>
  </w:num>
  <w:num w:numId="5">
    <w:abstractNumId w:val="3"/>
  </w:num>
  <w:num w:numId="6">
    <w:abstractNumId w:val="16"/>
  </w:num>
  <w:num w:numId="7">
    <w:abstractNumId w:val="10"/>
  </w:num>
  <w:num w:numId="8">
    <w:abstractNumId w:val="22"/>
  </w:num>
  <w:num w:numId="9">
    <w:abstractNumId w:val="29"/>
  </w:num>
  <w:num w:numId="10">
    <w:abstractNumId w:val="23"/>
  </w:num>
  <w:num w:numId="11">
    <w:abstractNumId w:val="17"/>
  </w:num>
  <w:num w:numId="12">
    <w:abstractNumId w:val="19"/>
  </w:num>
  <w:num w:numId="13">
    <w:abstractNumId w:val="11"/>
  </w:num>
  <w:num w:numId="14">
    <w:abstractNumId w:val="24"/>
  </w:num>
  <w:num w:numId="15">
    <w:abstractNumId w:val="14"/>
  </w:num>
  <w:num w:numId="16">
    <w:abstractNumId w:val="27"/>
  </w:num>
  <w:num w:numId="17">
    <w:abstractNumId w:val="7"/>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8"/>
  </w:num>
  <w:num w:numId="22">
    <w:abstractNumId w:val="15"/>
  </w:num>
  <w:num w:numId="23">
    <w:abstractNumId w:val="18"/>
  </w:num>
  <w:num w:numId="24">
    <w:abstractNumId w:val="25"/>
  </w:num>
  <w:num w:numId="25">
    <w:abstractNumId w:val="0"/>
  </w:num>
  <w:num w:numId="26">
    <w:abstractNumId w:val="4"/>
  </w:num>
  <w:num w:numId="27">
    <w:abstractNumId w:val="26"/>
  </w:num>
  <w:num w:numId="28">
    <w:abstractNumId w:val="21"/>
  </w:num>
  <w:num w:numId="29">
    <w:abstractNumId w:val="20"/>
  </w:num>
  <w:num w:numId="30">
    <w:abstractNumId w:val="6"/>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doNotVertAlignCellWithSp/>
    <w:doNotBreakConstrainedForcedTable/>
    <w:useAnsiKerningPairs/>
    <w:cachedColBalance/>
    <w:splitPgBreakAndParaMark/>
  </w:compat>
  <w:rsids>
    <w:rsidRoot w:val="00BC51C8"/>
    <w:rsid w:val="00000743"/>
    <w:rsid w:val="0000515B"/>
    <w:rsid w:val="00043611"/>
    <w:rsid w:val="00085A56"/>
    <w:rsid w:val="001860A8"/>
    <w:rsid w:val="00196689"/>
    <w:rsid w:val="001A3644"/>
    <w:rsid w:val="001B51E5"/>
    <w:rsid w:val="001D2306"/>
    <w:rsid w:val="002067F6"/>
    <w:rsid w:val="00306F0C"/>
    <w:rsid w:val="003325F7"/>
    <w:rsid w:val="00364DBE"/>
    <w:rsid w:val="003C7FCC"/>
    <w:rsid w:val="004222F8"/>
    <w:rsid w:val="004863D8"/>
    <w:rsid w:val="004A0653"/>
    <w:rsid w:val="004A68C7"/>
    <w:rsid w:val="004B4A46"/>
    <w:rsid w:val="004C2D82"/>
    <w:rsid w:val="004D0266"/>
    <w:rsid w:val="004E39EC"/>
    <w:rsid w:val="00507A40"/>
    <w:rsid w:val="005C53C4"/>
    <w:rsid w:val="006978B1"/>
    <w:rsid w:val="006A0F88"/>
    <w:rsid w:val="006C0157"/>
    <w:rsid w:val="006D2473"/>
    <w:rsid w:val="00706ED6"/>
    <w:rsid w:val="00770082"/>
    <w:rsid w:val="0077204E"/>
    <w:rsid w:val="007A700D"/>
    <w:rsid w:val="007C42EB"/>
    <w:rsid w:val="007D49D8"/>
    <w:rsid w:val="00831799"/>
    <w:rsid w:val="0083340B"/>
    <w:rsid w:val="00873CE5"/>
    <w:rsid w:val="00890AF3"/>
    <w:rsid w:val="008E5E80"/>
    <w:rsid w:val="00915C32"/>
    <w:rsid w:val="00940CBE"/>
    <w:rsid w:val="009F3B97"/>
    <w:rsid w:val="009F70DF"/>
    <w:rsid w:val="00A432CF"/>
    <w:rsid w:val="00A43A00"/>
    <w:rsid w:val="00B27A43"/>
    <w:rsid w:val="00B67EE4"/>
    <w:rsid w:val="00B77BDD"/>
    <w:rsid w:val="00B96F7C"/>
    <w:rsid w:val="00BA70B0"/>
    <w:rsid w:val="00BC51C8"/>
    <w:rsid w:val="00BD59D5"/>
    <w:rsid w:val="00BE6F6C"/>
    <w:rsid w:val="00BF306B"/>
    <w:rsid w:val="00C22C37"/>
    <w:rsid w:val="00C66917"/>
    <w:rsid w:val="00C97294"/>
    <w:rsid w:val="00D01925"/>
    <w:rsid w:val="00D03D04"/>
    <w:rsid w:val="00D301A7"/>
    <w:rsid w:val="00D72A5E"/>
    <w:rsid w:val="00DA20F2"/>
    <w:rsid w:val="00DB0AA4"/>
    <w:rsid w:val="00E57296"/>
    <w:rsid w:val="00EE5E3E"/>
    <w:rsid w:val="00F63857"/>
    <w:rsid w:val="00F85A10"/>
    <w:rsid w:val="00FE1028"/>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lsdException w:name="Strong" w:uiPriority="22" w:qFormat="1"/>
    <w:lsdException w:name="No Spacing" w:uiPriority="1" w:qFormat="1"/>
    <w:lsdException w:name="List Paragraph" w:uiPriority="34" w:qFormat="1"/>
  </w:latentStyles>
  <w:style w:type="paragraph" w:default="1" w:styleId="Normal">
    <w:name w:val="Normal"/>
    <w:qFormat/>
    <w:rsid w:val="00BC51C8"/>
    <w:pPr>
      <w:spacing w:line="276" w:lineRule="auto"/>
      <w:jc w:val="both"/>
    </w:pPr>
    <w:rPr>
      <w:sz w:val="22"/>
      <w:szCs w:val="22"/>
      <w:lang w:val="es-CL"/>
    </w:rPr>
  </w:style>
  <w:style w:type="paragraph" w:styleId="Ttulo1">
    <w:name w:val="heading 1"/>
    <w:basedOn w:val="Normal"/>
    <w:next w:val="Normal"/>
    <w:link w:val="Ttulo1Car"/>
    <w:uiPriority w:val="9"/>
    <w:qFormat/>
    <w:rsid w:val="00BC5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C51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uiPriority w:val="9"/>
    <w:rsid w:val="00BC51C8"/>
    <w:rPr>
      <w:rFonts w:asciiTheme="majorHAnsi" w:eastAsiaTheme="majorEastAsia" w:hAnsiTheme="majorHAnsi" w:cstheme="majorBidi"/>
      <w:b/>
      <w:bCs/>
      <w:color w:val="365F91" w:themeColor="accent1" w:themeShade="BF"/>
      <w:sz w:val="28"/>
      <w:szCs w:val="28"/>
      <w:lang w:val="es-CL"/>
    </w:rPr>
  </w:style>
  <w:style w:type="character" w:customStyle="1" w:styleId="Ttulo2Car">
    <w:name w:val="Título 2 Car"/>
    <w:basedOn w:val="Fuentedeprrafopredeter"/>
    <w:link w:val="Ttulo2"/>
    <w:uiPriority w:val="9"/>
    <w:rsid w:val="00BC51C8"/>
    <w:rPr>
      <w:rFonts w:asciiTheme="majorHAnsi" w:eastAsiaTheme="majorEastAsia" w:hAnsiTheme="majorHAnsi" w:cstheme="majorBidi"/>
      <w:b/>
      <w:bCs/>
      <w:color w:val="4F81BD" w:themeColor="accent1"/>
      <w:sz w:val="26"/>
      <w:szCs w:val="26"/>
      <w:lang w:val="es-CL"/>
    </w:rPr>
  </w:style>
  <w:style w:type="paragraph" w:styleId="Prrafodelista">
    <w:name w:val="List Paragraph"/>
    <w:basedOn w:val="Normal"/>
    <w:uiPriority w:val="34"/>
    <w:qFormat/>
    <w:rsid w:val="00BC51C8"/>
    <w:pPr>
      <w:ind w:left="720"/>
      <w:contextualSpacing/>
    </w:pPr>
  </w:style>
  <w:style w:type="paragraph" w:styleId="Textodeglobo">
    <w:name w:val="Balloon Text"/>
    <w:basedOn w:val="Normal"/>
    <w:link w:val="TextodegloboCar"/>
    <w:uiPriority w:val="99"/>
    <w:semiHidden/>
    <w:unhideWhenUsed/>
    <w:rsid w:val="00BC5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1C8"/>
    <w:rPr>
      <w:rFonts w:ascii="Tahoma" w:hAnsi="Tahoma" w:cs="Tahoma"/>
      <w:sz w:val="16"/>
      <w:szCs w:val="16"/>
      <w:lang w:val="es-CL"/>
    </w:rPr>
  </w:style>
  <w:style w:type="character" w:styleId="Hipervnculo">
    <w:name w:val="Hyperlink"/>
    <w:basedOn w:val="Fuentedeprrafopredeter"/>
    <w:uiPriority w:val="99"/>
    <w:unhideWhenUsed/>
    <w:rsid w:val="00BC51C8"/>
    <w:rPr>
      <w:color w:val="0000FF" w:themeColor="hyperlink"/>
      <w:u w:val="single"/>
    </w:rPr>
  </w:style>
  <w:style w:type="table" w:styleId="Tablaconcuadrcula">
    <w:name w:val="Table Grid"/>
    <w:basedOn w:val="Tablanormal"/>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C51C8"/>
  </w:style>
  <w:style w:type="table" w:customStyle="1" w:styleId="Tablaconcuadrcula2">
    <w:name w:val="Tabla con cuadrícula2"/>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C51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1C8"/>
    <w:rPr>
      <w:sz w:val="22"/>
      <w:szCs w:val="22"/>
      <w:lang w:val="es-CL"/>
    </w:rPr>
  </w:style>
  <w:style w:type="paragraph" w:styleId="Piedepgina">
    <w:name w:val="footer"/>
    <w:basedOn w:val="Normal"/>
    <w:link w:val="PiedepginaCar"/>
    <w:uiPriority w:val="99"/>
    <w:unhideWhenUsed/>
    <w:rsid w:val="00BC51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1C8"/>
    <w:rPr>
      <w:sz w:val="22"/>
      <w:szCs w:val="22"/>
      <w:lang w:val="es-CL"/>
    </w:rPr>
  </w:style>
  <w:style w:type="paragraph" w:styleId="Encabezadodetabladecontenido">
    <w:name w:val="TOC Heading"/>
    <w:basedOn w:val="Ttulo1"/>
    <w:next w:val="Normal"/>
    <w:uiPriority w:val="39"/>
    <w:unhideWhenUsed/>
    <w:qFormat/>
    <w:rsid w:val="00BC51C8"/>
    <w:pPr>
      <w:jc w:val="left"/>
      <w:outlineLvl w:val="9"/>
    </w:pPr>
    <w:rPr>
      <w:lang w:eastAsia="es-CL"/>
    </w:rPr>
  </w:style>
  <w:style w:type="paragraph" w:styleId="TDC1">
    <w:name w:val="toc 1"/>
    <w:basedOn w:val="Normal"/>
    <w:next w:val="Normal"/>
    <w:autoRedefine/>
    <w:uiPriority w:val="39"/>
    <w:unhideWhenUsed/>
    <w:rsid w:val="00BC51C8"/>
    <w:pPr>
      <w:spacing w:after="100"/>
    </w:pPr>
  </w:style>
  <w:style w:type="paragraph" w:styleId="TDC2">
    <w:name w:val="toc 2"/>
    <w:basedOn w:val="Normal"/>
    <w:next w:val="Normal"/>
    <w:autoRedefine/>
    <w:uiPriority w:val="39"/>
    <w:unhideWhenUsed/>
    <w:rsid w:val="00BC51C8"/>
    <w:pPr>
      <w:spacing w:after="100"/>
      <w:ind w:left="220"/>
    </w:pPr>
  </w:style>
  <w:style w:type="paragraph" w:styleId="NormalWeb">
    <w:name w:val="Normal (Web)"/>
    <w:basedOn w:val="Normal"/>
    <w:uiPriority w:val="99"/>
    <w:semiHidden/>
    <w:unhideWhenUsed/>
    <w:rsid w:val="00BC51C8"/>
    <w:pPr>
      <w:spacing w:before="100" w:beforeAutospacing="1" w:after="100" w:afterAutospacing="1" w:line="240" w:lineRule="auto"/>
      <w:jc w:val="left"/>
    </w:pPr>
    <w:rPr>
      <w:rFonts w:ascii="Times New Roman" w:eastAsiaTheme="minorEastAsia" w:hAnsi="Times New Roman" w:cs="Times New Roman"/>
      <w:sz w:val="24"/>
      <w:szCs w:val="24"/>
      <w:lang w:eastAsia="es-CL"/>
    </w:rPr>
  </w:style>
  <w:style w:type="paragraph" w:customStyle="1" w:styleId="Default">
    <w:name w:val="Default"/>
    <w:rsid w:val="00BC51C8"/>
    <w:pPr>
      <w:autoSpaceDE w:val="0"/>
      <w:autoSpaceDN w:val="0"/>
      <w:adjustRightInd w:val="0"/>
      <w:spacing w:after="0"/>
    </w:pPr>
    <w:rPr>
      <w:rFonts w:ascii="Century Gothic" w:hAnsi="Century Gothic" w:cs="Century Gothic"/>
      <w:color w:val="000000"/>
      <w:lang w:val="es-CL"/>
    </w:rPr>
  </w:style>
  <w:style w:type="paragraph" w:styleId="Textodecuerpo2">
    <w:name w:val="Body Text 2"/>
    <w:basedOn w:val="Normal"/>
    <w:link w:val="Textodecuerpo2Car"/>
    <w:rsid w:val="00BC51C8"/>
    <w:pPr>
      <w:spacing w:after="0" w:line="240" w:lineRule="auto"/>
      <w:jc w:val="left"/>
    </w:pPr>
    <w:rPr>
      <w:rFonts w:ascii="Times New Roman" w:eastAsia="Times New Roman" w:hAnsi="Times New Roman" w:cs="Times New Roman"/>
      <w:b/>
      <w:sz w:val="24"/>
      <w:szCs w:val="20"/>
      <w:lang w:val="es-ES" w:eastAsia="es-ES"/>
    </w:rPr>
  </w:style>
  <w:style w:type="character" w:customStyle="1" w:styleId="Textodecuerpo2Car">
    <w:name w:val="Texto de cuerpo 2 Car"/>
    <w:basedOn w:val="Fuentedeprrafopredeter"/>
    <w:link w:val="Textodecuerpo2"/>
    <w:rsid w:val="00BC51C8"/>
    <w:rPr>
      <w:rFonts w:ascii="Times New Roman" w:eastAsia="Times New Roman" w:hAnsi="Times New Roman" w:cs="Times New Roman"/>
      <w:b/>
      <w:szCs w:val="20"/>
      <w:lang w:val="es-ES" w:eastAsia="es-ES"/>
    </w:rPr>
  </w:style>
  <w:style w:type="character" w:styleId="Textoennegrita">
    <w:name w:val="Strong"/>
    <w:basedOn w:val="Fuentedeprrafopredeter"/>
    <w:uiPriority w:val="22"/>
    <w:qFormat/>
    <w:rsid w:val="00BC51C8"/>
    <w:rPr>
      <w:b/>
    </w:rPr>
  </w:style>
  <w:style w:type="character" w:styleId="Nmerodepgina">
    <w:name w:val="page number"/>
    <w:basedOn w:val="Fuentedeprrafopredeter"/>
    <w:uiPriority w:val="99"/>
    <w:semiHidden/>
    <w:unhideWhenUsed/>
    <w:rsid w:val="00940CBE"/>
  </w:style>
  <w:style w:type="paragraph" w:styleId="Sinespaciado">
    <w:name w:val="No Spacing"/>
    <w:uiPriority w:val="1"/>
    <w:qFormat/>
    <w:rsid w:val="007C42EB"/>
    <w:pPr>
      <w:spacing w:after="0"/>
    </w:pPr>
    <w:rPr>
      <w:rFonts w:ascii="Calibri" w:eastAsia="Calibri" w:hAnsi="Calibri" w:cs="Times New Roman"/>
      <w:sz w:val="22"/>
      <w:szCs w:val="22"/>
      <w:lang w:val="es-ES"/>
    </w:rPr>
  </w:style>
</w:styles>
</file>

<file path=word/webSettings.xml><?xml version="1.0" encoding="utf-8"?>
<w:webSettings xmlns:r="http://schemas.openxmlformats.org/officeDocument/2006/relationships" xmlns:w="http://schemas.openxmlformats.org/wordprocessingml/2006/main">
  <w:divs>
    <w:div w:id="695889708">
      <w:bodyDiv w:val="1"/>
      <w:marLeft w:val="0"/>
      <w:marRight w:val="0"/>
      <w:marTop w:val="0"/>
      <w:marBottom w:val="0"/>
      <w:divBdr>
        <w:top w:val="none" w:sz="0" w:space="0" w:color="auto"/>
        <w:left w:val="none" w:sz="0" w:space="0" w:color="auto"/>
        <w:bottom w:val="none" w:sz="0" w:space="0" w:color="auto"/>
        <w:right w:val="none" w:sz="0" w:space="0" w:color="auto"/>
      </w:divBdr>
    </w:div>
    <w:div w:id="1372800460">
      <w:bodyDiv w:val="1"/>
      <w:marLeft w:val="0"/>
      <w:marRight w:val="0"/>
      <w:marTop w:val="0"/>
      <w:marBottom w:val="0"/>
      <w:divBdr>
        <w:top w:val="none" w:sz="0" w:space="0" w:color="auto"/>
        <w:left w:val="none" w:sz="0" w:space="0" w:color="auto"/>
        <w:bottom w:val="none" w:sz="0" w:space="0" w:color="auto"/>
        <w:right w:val="none" w:sz="0" w:space="0" w:color="auto"/>
      </w:divBdr>
      <w:divsChild>
        <w:div w:id="711079676">
          <w:marLeft w:val="0"/>
          <w:marRight w:val="0"/>
          <w:marTop w:val="0"/>
          <w:marBottom w:val="0"/>
          <w:divBdr>
            <w:top w:val="none" w:sz="0" w:space="0" w:color="auto"/>
            <w:left w:val="none" w:sz="0" w:space="0" w:color="auto"/>
            <w:bottom w:val="none" w:sz="0" w:space="0" w:color="auto"/>
            <w:right w:val="none" w:sz="0" w:space="0" w:color="auto"/>
          </w:divBdr>
        </w:div>
        <w:div w:id="1828017218">
          <w:marLeft w:val="0"/>
          <w:marRight w:val="0"/>
          <w:marTop w:val="0"/>
          <w:marBottom w:val="0"/>
          <w:divBdr>
            <w:top w:val="none" w:sz="0" w:space="0" w:color="auto"/>
            <w:left w:val="none" w:sz="0" w:space="0" w:color="auto"/>
            <w:bottom w:val="none" w:sz="0" w:space="0" w:color="auto"/>
            <w:right w:val="none" w:sz="0" w:space="0" w:color="auto"/>
          </w:divBdr>
        </w:div>
        <w:div w:id="430204284">
          <w:marLeft w:val="0"/>
          <w:marRight w:val="0"/>
          <w:marTop w:val="0"/>
          <w:marBottom w:val="0"/>
          <w:divBdr>
            <w:top w:val="none" w:sz="0" w:space="0" w:color="auto"/>
            <w:left w:val="none" w:sz="0" w:space="0" w:color="auto"/>
            <w:bottom w:val="none" w:sz="0" w:space="0" w:color="auto"/>
            <w:right w:val="none" w:sz="0" w:space="0" w:color="auto"/>
          </w:divBdr>
        </w:div>
        <w:div w:id="1823813858">
          <w:marLeft w:val="0"/>
          <w:marRight w:val="0"/>
          <w:marTop w:val="0"/>
          <w:marBottom w:val="0"/>
          <w:divBdr>
            <w:top w:val="none" w:sz="0" w:space="0" w:color="auto"/>
            <w:left w:val="none" w:sz="0" w:space="0" w:color="auto"/>
            <w:bottom w:val="none" w:sz="0" w:space="0" w:color="auto"/>
            <w:right w:val="none" w:sz="0" w:space="0" w:color="auto"/>
          </w:divBdr>
        </w:div>
        <w:div w:id="1823160725">
          <w:marLeft w:val="0"/>
          <w:marRight w:val="0"/>
          <w:marTop w:val="0"/>
          <w:marBottom w:val="0"/>
          <w:divBdr>
            <w:top w:val="none" w:sz="0" w:space="0" w:color="auto"/>
            <w:left w:val="none" w:sz="0" w:space="0" w:color="auto"/>
            <w:bottom w:val="none" w:sz="0" w:space="0" w:color="auto"/>
            <w:right w:val="none" w:sz="0" w:space="0" w:color="auto"/>
          </w:divBdr>
        </w:div>
        <w:div w:id="432746817">
          <w:marLeft w:val="0"/>
          <w:marRight w:val="0"/>
          <w:marTop w:val="0"/>
          <w:marBottom w:val="0"/>
          <w:divBdr>
            <w:top w:val="none" w:sz="0" w:space="0" w:color="auto"/>
            <w:left w:val="none" w:sz="0" w:space="0" w:color="auto"/>
            <w:bottom w:val="none" w:sz="0" w:space="0" w:color="auto"/>
            <w:right w:val="none" w:sz="0" w:space="0" w:color="auto"/>
          </w:divBdr>
        </w:div>
        <w:div w:id="6762764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www.fumigacionchile.cl/"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18</Pages>
  <Words>4310</Words>
  <Characters>24567</Characters>
  <Application>Microsoft Word 12.0.0</Application>
  <DocSecurity>0</DocSecurity>
  <Lines>204</Lines>
  <Paragraphs>49</Paragraphs>
  <ScaleCrop>false</ScaleCrop>
  <Company>UMCE</Company>
  <LinksUpToDate>false</LinksUpToDate>
  <CharactersWithSpaces>30170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Thayer</dc:creator>
  <cp:keywords/>
  <cp:lastModifiedBy>Tomas Thayer</cp:lastModifiedBy>
  <cp:revision>8</cp:revision>
  <dcterms:created xsi:type="dcterms:W3CDTF">2014-04-28T19:47:00Z</dcterms:created>
  <dcterms:modified xsi:type="dcterms:W3CDTF">2014-04-28T21:41:00Z</dcterms:modified>
</cp:coreProperties>
</file>